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8B" w:rsidRPr="00D71D8B" w:rsidRDefault="00D71D8B" w:rsidP="00D71D8B">
      <w:pPr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bookmarkStart w:id="0" w:name="_GoBack"/>
      <w:r w:rsidRPr="00D71D8B">
        <w:rPr>
          <w:rFonts w:ascii="TH SarabunPSK" w:hAnsi="TH SarabunPSK" w:cs="TH SarabunPSK"/>
          <w:spacing w:val="-2"/>
          <w:sz w:val="32"/>
          <w:szCs w:val="32"/>
        </w:rPr>
        <w:t>CC</w:t>
      </w:r>
      <w:r w:rsidRPr="00D71D8B">
        <w:rPr>
          <w:rFonts w:ascii="TH SarabunPSK" w:hAnsi="TH SarabunPSK" w:cs="TH SarabunPSK"/>
          <w:spacing w:val="-2"/>
          <w:sz w:val="32"/>
          <w:szCs w:val="32"/>
          <w:cs/>
        </w:rPr>
        <w:t>085639 ระเบียบสภาองค์การบริหารส่วนตำบลตามพระราชบัญญัติการเข้าชื่อเสนอข้อบัญญัติท้องถิ่น พ.ศ.2565</w:t>
      </w:r>
    </w:p>
    <w:bookmarkEnd w:id="0"/>
    <w:p w:rsidR="00D71D8B" w:rsidRDefault="00D71D8B" w:rsidP="00D71D8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1B46" w:rsidRPr="00D71D8B" w:rsidRDefault="00AA2C7A" w:rsidP="00D71D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1D8B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BA3EBC" w:rsidRPr="00D71D8B">
        <w:rPr>
          <w:rFonts w:ascii="TH SarabunPSK" w:hAnsi="TH SarabunPSK" w:cs="TH SarabunPSK"/>
          <w:sz w:val="32"/>
          <w:szCs w:val="32"/>
          <w:cs/>
        </w:rPr>
        <w:t xml:space="preserve">การเข้าชื่อเสนอข้อบัญญัติท้องถิ่น พ.ศ. 2565 </w:t>
      </w:r>
      <w:r w:rsidR="00236EF3" w:rsidRPr="00D71D8B">
        <w:rPr>
          <w:rFonts w:ascii="TH SarabunPSK" w:hAnsi="TH SarabunPSK" w:cs="TH SarabunPSK"/>
          <w:sz w:val="32"/>
          <w:szCs w:val="32"/>
          <w:cs/>
        </w:rPr>
        <w:t>ได้กำหนดให้ประธานสภาท้องถิ่นวางระเบียบว่าด้วย</w:t>
      </w:r>
      <w:r w:rsidR="00236EF3" w:rsidRPr="00D71D8B">
        <w:rPr>
          <w:rFonts w:ascii="TH SarabunPSK" w:hAnsi="TH SarabunPSK" w:cs="TH SarabunPSK"/>
          <w:spacing w:val="-4"/>
          <w:sz w:val="32"/>
          <w:szCs w:val="32"/>
          <w:cs/>
        </w:rPr>
        <w:t>ขั้นตอนวิธีการยื่นคำร้อง</w:t>
      </w:r>
      <w:r w:rsidR="00F94120" w:rsidRPr="00D71D8B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โดยจะต้องได้รับความเห็นชอบจากสภาท้องถิ่น </w:t>
      </w:r>
      <w:r w:rsidR="00236EF3" w:rsidRPr="00D71D8B">
        <w:rPr>
          <w:rFonts w:ascii="TH SarabunPSK" w:hAnsi="TH SarabunPSK" w:cs="TH SarabunPSK"/>
          <w:spacing w:val="-4"/>
          <w:sz w:val="32"/>
          <w:szCs w:val="32"/>
          <w:cs/>
        </w:rPr>
        <w:t>ตามมาตรา 9</w:t>
      </w:r>
      <w:r w:rsidR="00BB521B" w:rsidRPr="00D71D8B">
        <w:rPr>
          <w:rFonts w:ascii="TH SarabunPSK" w:hAnsi="TH SarabunPSK" w:cs="TH SarabunPSK"/>
          <w:spacing w:val="-4"/>
          <w:sz w:val="32"/>
          <w:szCs w:val="32"/>
          <w:cs/>
        </w:rPr>
        <w:t xml:space="preserve"> วรรคสอง </w:t>
      </w:r>
      <w:r w:rsidR="00236EF3" w:rsidRPr="00D71D8B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</w:t>
      </w:r>
      <w:r w:rsidR="00236EF3" w:rsidRPr="00D71D8B">
        <w:rPr>
          <w:rFonts w:ascii="TH SarabunPSK" w:hAnsi="TH SarabunPSK" w:cs="TH SarabunPSK"/>
          <w:sz w:val="32"/>
          <w:szCs w:val="32"/>
          <w:cs/>
        </w:rPr>
        <w:t>การเข้าชื่อเสนอข้อบัญญัติท้องถิ่น พ.ศ. 2565</w:t>
      </w:r>
      <w:r w:rsidR="00BB521B" w:rsidRPr="00D71D8B">
        <w:rPr>
          <w:rFonts w:ascii="TH SarabunPSK" w:hAnsi="TH SarabunPSK" w:cs="TH SarabunPSK"/>
          <w:sz w:val="32"/>
          <w:szCs w:val="32"/>
          <w:cs/>
        </w:rPr>
        <w:t xml:space="preserve"> ไว้</w:t>
      </w:r>
    </w:p>
    <w:p w:rsidR="00BE7FC9" w:rsidRPr="00D71D8B" w:rsidRDefault="00D71D8B" w:rsidP="00D71D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7FC9" w:rsidRPr="00D71D8B">
        <w:rPr>
          <w:rFonts w:ascii="TH SarabunPSK" w:hAnsi="TH SarabunPSK" w:cs="TH SarabunPSK"/>
          <w:sz w:val="32"/>
          <w:szCs w:val="32"/>
          <w:cs/>
        </w:rPr>
        <w:t>ในประเด็นการเสนอญัตติพิจารณาให้ความเห็นชอบระเบียบว่าด้วยขั้นตอนวิธีการยื่นคำร้อง</w:t>
      </w:r>
      <w:r w:rsidR="00DE64D0" w:rsidRPr="00D71D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64D0" w:rsidRPr="00D71D8B">
        <w:rPr>
          <w:rFonts w:ascii="TH SarabunPSK" w:hAnsi="TH SarabunPSK" w:cs="TH SarabunPSK"/>
          <w:sz w:val="32"/>
          <w:szCs w:val="32"/>
          <w:cs/>
        </w:rPr>
        <w:t>ตามพระราชบัญญัติการเข้าชื่อเสนอข้อบัญญัติท้องถิ่น พ.ศ. 2565 นั้น เนื่องจากญัตติดังกล่าวเป็นญัตติเกี่ยวกับกิจการของสภาท้องถิ่น ตามข้อ 37 (1) แห่งระเบียบกระทรวงมหาดไทย ว่าด้วยข้อบังคับการประชุมสภาท้องถิ่น พ.ศ. 2547 แก้ไขเพิ่มเติมถึง (ฉบับที่ 2) พ.ศ. 255</w:t>
      </w:r>
      <w:r w:rsidR="0067211F" w:rsidRPr="00D71D8B">
        <w:rPr>
          <w:rFonts w:ascii="TH SarabunPSK" w:hAnsi="TH SarabunPSK" w:cs="TH SarabunPSK"/>
          <w:sz w:val="32"/>
          <w:szCs w:val="32"/>
          <w:cs/>
        </w:rPr>
        <w:t>4</w:t>
      </w:r>
      <w:r w:rsidR="00474D25" w:rsidRPr="00D71D8B">
        <w:rPr>
          <w:rFonts w:ascii="TH SarabunPSK" w:hAnsi="TH SarabunPSK" w:cs="TH SarabunPSK"/>
          <w:sz w:val="32"/>
          <w:szCs w:val="32"/>
          <w:cs/>
        </w:rPr>
        <w:t xml:space="preserve"> โดนผู้ที่มีสิทธิเสนอญัตติ ได้แก่ ผู้บริหารท้องถิ่น สมาชิกสภาท้องถิ่น และประชาชน ตามกฎหมายว่าด้วยการจัดตั้งองค์กรปกครองส่วนท้องถิ่น โดยจะ</w:t>
      </w:r>
      <w:r w:rsidR="0067211F" w:rsidRPr="00D71D8B">
        <w:rPr>
          <w:rFonts w:ascii="TH SarabunPSK" w:hAnsi="TH SarabunPSK" w:cs="TH SarabunPSK"/>
          <w:sz w:val="32"/>
          <w:szCs w:val="32"/>
          <w:cs/>
        </w:rPr>
        <w:t>ต้องยื่นต่อประธานสภาท้องถิ่นก่อนวันประชุมไม่น้อยกว่า 5 วัน และมีสมาชิกสภาท้องถิ่นรับรองอย่างน้อย 2 คน</w:t>
      </w:r>
      <w:r w:rsidR="00B556E5" w:rsidRPr="00D71D8B">
        <w:rPr>
          <w:rFonts w:ascii="TH SarabunPSK" w:hAnsi="TH SarabunPSK" w:cs="TH SarabunPSK"/>
          <w:sz w:val="32"/>
          <w:szCs w:val="32"/>
          <w:cs/>
        </w:rPr>
        <w:t xml:space="preserve"> แต่หากสภาท้องถิ่น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556E5" w:rsidRPr="00D71D8B">
        <w:rPr>
          <w:rFonts w:ascii="TH SarabunPSK" w:hAnsi="TH SarabunPSK" w:cs="TH SarabunPSK"/>
          <w:sz w:val="32"/>
          <w:szCs w:val="32"/>
          <w:cs/>
        </w:rPr>
        <w:t>มีสมาชิกสภาท้องถิ่นเหลืออยู่น้อยกว่า 8 คน ให้สมาชิกสภาท้องถิ่นรับรอง 1 คน ทั้งนี้ ในกรณีที่ผู้บริหารท้องถิ่นเป็นผู้เสนอ ไม่ต้องมีผู้รับรอง</w:t>
      </w:r>
      <w:r w:rsidR="0067211F" w:rsidRPr="00D71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3D5" w:rsidRPr="00D71D8B">
        <w:rPr>
          <w:rFonts w:ascii="TH SarabunPSK" w:hAnsi="TH SarabunPSK" w:cs="TH SarabunPSK"/>
          <w:sz w:val="32"/>
          <w:szCs w:val="32"/>
          <w:cs/>
        </w:rPr>
        <w:t>ตามข้อ 38 แห่งระเบียบกระทรวงมหาดไทย</w:t>
      </w:r>
      <w:r w:rsidR="00B556E5" w:rsidRPr="00D71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3D5" w:rsidRPr="00D71D8B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 พ.ศ. 2547 แก้ไขเพิ่มเติมถึง (ฉบับที่ 2) พ.ศ. 2554</w:t>
      </w:r>
    </w:p>
    <w:p w:rsidR="00506068" w:rsidRPr="00D71D8B" w:rsidRDefault="00D71D8B" w:rsidP="00D71D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5A71" w:rsidRPr="00D71D8B">
        <w:rPr>
          <w:rFonts w:ascii="TH SarabunPSK" w:hAnsi="TH SarabunPSK" w:cs="TH SarabunPSK"/>
          <w:sz w:val="32"/>
          <w:szCs w:val="32"/>
          <w:cs/>
        </w:rPr>
        <w:t>ในประเด็นการพิจารณาระเบียบว่าด้วยขั้นตอนวิธีการยื่นคำร้องนั้น เนื่องจาก</w:t>
      </w:r>
      <w:r w:rsidR="00506068" w:rsidRPr="00D71D8B">
        <w:rPr>
          <w:rFonts w:ascii="TH SarabunPSK" w:hAnsi="TH SarabunPSK" w:cs="TH SarabunPSK"/>
          <w:sz w:val="32"/>
          <w:szCs w:val="32"/>
          <w:cs/>
        </w:rPr>
        <w:t>การเสนอญัตติพิจารณาระเบียบว่าด้วยขั้นตอนวิธีการยื่นคำร้อง</w:t>
      </w:r>
      <w:r w:rsidR="002A787D" w:rsidRPr="00D71D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068" w:rsidRPr="00D71D8B">
        <w:rPr>
          <w:rFonts w:ascii="TH SarabunPSK" w:hAnsi="TH SarabunPSK" w:cs="TH SarabunPSK"/>
          <w:sz w:val="32"/>
          <w:szCs w:val="32"/>
          <w:cs/>
        </w:rPr>
        <w:t>เป็นญัตติเกี่ยวกับกิจการของสภาท้องถิ่น มิใช่เป็นญัตติ</w:t>
      </w:r>
      <w:r w:rsidR="009047A7" w:rsidRPr="00D71D8B">
        <w:rPr>
          <w:rFonts w:ascii="TH SarabunPSK" w:hAnsi="TH SarabunPSK" w:cs="TH SarabunPSK"/>
          <w:sz w:val="32"/>
          <w:szCs w:val="32"/>
          <w:cs/>
        </w:rPr>
        <w:t>ร่างข้อบัญญัติ ดังนั้น จึงไม่จำต้องพิจารณาเป็น 3 วาระ</w:t>
      </w:r>
      <w:r w:rsidR="007D4029" w:rsidRPr="00D71D8B">
        <w:rPr>
          <w:rFonts w:ascii="TH SarabunPSK" w:hAnsi="TH SarabunPSK" w:cs="TH SarabunPSK"/>
          <w:sz w:val="32"/>
          <w:szCs w:val="32"/>
          <w:cs/>
        </w:rPr>
        <w:t xml:space="preserve"> (รับหลักการ แปรญัตติ และลงมติ)</w:t>
      </w:r>
      <w:r w:rsidR="009047A7" w:rsidRPr="00D71D8B">
        <w:rPr>
          <w:rFonts w:ascii="TH SarabunPSK" w:hAnsi="TH SarabunPSK" w:cs="TH SarabunPSK"/>
          <w:sz w:val="32"/>
          <w:szCs w:val="32"/>
          <w:cs/>
        </w:rPr>
        <w:t xml:space="preserve"> เพียงแต่ให้สภาท้องถิ่น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47A7" w:rsidRPr="00D71D8B">
        <w:rPr>
          <w:rFonts w:ascii="TH SarabunPSK" w:hAnsi="TH SarabunPSK" w:cs="TH SarabunPSK"/>
          <w:sz w:val="32"/>
          <w:szCs w:val="32"/>
          <w:cs/>
        </w:rPr>
        <w:t>ให้ความเห็นชอบในระเบียบดังกล่าว ตามมาตรา 9 วรรคสอง แห่งพระราชบัญญัติการเข้าชื่อเสนอข้อบัญญัติท้องถิ่น พ.ศ. 2565 เท่านั้น</w:t>
      </w:r>
    </w:p>
    <w:sectPr w:rsidR="00506068" w:rsidRPr="00D71D8B" w:rsidSect="00D71D8B"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C2"/>
    <w:rsid w:val="001B41BD"/>
    <w:rsid w:val="00236510"/>
    <w:rsid w:val="00236EF3"/>
    <w:rsid w:val="002A787D"/>
    <w:rsid w:val="003524E6"/>
    <w:rsid w:val="00474D25"/>
    <w:rsid w:val="004A5A71"/>
    <w:rsid w:val="004E422E"/>
    <w:rsid w:val="00506068"/>
    <w:rsid w:val="0067211F"/>
    <w:rsid w:val="006D01C2"/>
    <w:rsid w:val="006D7F77"/>
    <w:rsid w:val="007D4029"/>
    <w:rsid w:val="009047A7"/>
    <w:rsid w:val="00976904"/>
    <w:rsid w:val="009E1B46"/>
    <w:rsid w:val="00AA2C7A"/>
    <w:rsid w:val="00AD7CFE"/>
    <w:rsid w:val="00B556E5"/>
    <w:rsid w:val="00BA3EBC"/>
    <w:rsid w:val="00BB521B"/>
    <w:rsid w:val="00BE7FC9"/>
    <w:rsid w:val="00C5211D"/>
    <w:rsid w:val="00C70316"/>
    <w:rsid w:val="00D702AA"/>
    <w:rsid w:val="00D71D8B"/>
    <w:rsid w:val="00DE64D0"/>
    <w:rsid w:val="00E05A24"/>
    <w:rsid w:val="00E823D5"/>
    <w:rsid w:val="00EE1D8F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1223"/>
  <w15:chartTrackingRefBased/>
  <w15:docId w15:val="{55AFBF48-58E7-4AD6-B5DD-50CFDFF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DLA-PC01</cp:lastModifiedBy>
  <cp:revision>2</cp:revision>
  <dcterms:created xsi:type="dcterms:W3CDTF">2022-10-07T06:44:00Z</dcterms:created>
  <dcterms:modified xsi:type="dcterms:W3CDTF">2022-10-07T06:44:00Z</dcterms:modified>
</cp:coreProperties>
</file>