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8FE" w:rsidRPr="008162BF" w:rsidRDefault="00341079" w:rsidP="004F19B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CC080</w:t>
      </w:r>
      <w:r w:rsidR="00DD1851">
        <w:rPr>
          <w:rFonts w:ascii="TH SarabunIT๙" w:hAnsi="TH SarabunIT๙" w:cs="TH SarabunIT๙" w:hint="cs"/>
          <w:b/>
          <w:bCs/>
          <w:sz w:val="32"/>
          <w:szCs w:val="32"/>
          <w:cs/>
        </w:rPr>
        <w:t>983</w:t>
      </w:r>
      <w:r w:rsidR="00EC46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D185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การบังคับใช้กฎหมาย</w:t>
      </w:r>
    </w:p>
    <w:p w:rsidR="00747189" w:rsidRDefault="008162BF" w:rsidP="00865538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D1851">
        <w:rPr>
          <w:rFonts w:ascii="TH SarabunIT๙" w:hAnsi="TH SarabunIT๙" w:cs="TH SarabunIT๙" w:hint="cs"/>
          <w:spacing w:val="-4"/>
          <w:sz w:val="32"/>
          <w:szCs w:val="32"/>
          <w:cs/>
        </w:rPr>
        <w:t>พระราชบัญญัติเทศบาล พ.ศ. 2496 แก้ไขเพิ่มเติมถึง (ฉบับที่ 14) พ.ศ. 2562 มาตรา 60 กำหนดให้เทศบาลมีอำนาจตราเทศบัญญัติโดยไม่ขัดหรือแย้งต่อบทกฎหมายในกรณี ดังต่อไปนี้                       (1) เพื่อปฏิบัติการให้เป็นไปตามหน้าที่ของเทศบาลที่กำหนดไว้ในพระราชบัญญัตินี้ (2) เมื่อมีกฎหมายบัญญัติ        ให้เทศบาลตราเทศบัญญัติหรือให้มีอำนาจตราเทศบัญญัติในเทศบัญญัตินั้น จะกำหนดโทษปรับผู้ละเมิด</w:t>
      </w:r>
      <w:r w:rsidR="006E136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</w:t>
      </w:r>
      <w:r w:rsidR="00DD1851"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เทศบัญญัติไว้ด้วยก็ได้ แต่ห้ามมิให้กำหนดเกินกว่าหนึ่งพันบาท</w:t>
      </w:r>
    </w:p>
    <w:p w:rsidR="00DD1851" w:rsidRDefault="00DD1851" w:rsidP="006E136D">
      <w:pPr>
        <w:tabs>
          <w:tab w:val="left" w:pos="1134"/>
        </w:tabs>
        <w:spacing w:before="120"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เทศบาลจะตราเทศบัญญัติโดยกำหนดให้มีเนื้อหาที่ขัดหรือแย้งต่อกฎหมายไม่ได้ และหากการปฏิบัติตามกฎหมายในเรื่องใดที่เทศบาลใช้เป็นฐานอำนาจในการออกเทศบัญญัติ มีกฎหมายกำหนดโทษ</w:t>
      </w:r>
      <w:bookmarkStart w:id="0" w:name="_GoBack"/>
      <w:bookmarkEnd w:id="0"/>
      <w:r w:rsidR="006E13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136D">
        <w:rPr>
          <w:rFonts w:ascii="TH SarabunIT๙" w:hAnsi="TH SarabunIT๙" w:cs="TH SarabunIT๙" w:hint="cs"/>
          <w:spacing w:val="-4"/>
          <w:sz w:val="32"/>
          <w:szCs w:val="32"/>
          <w:cs/>
        </w:rPr>
        <w:t>ในเรื่องนั้นไว้อยู่แล้ว ย่อมพิจารณาลงโทษผู้กระทำความผิดตามกฎหมายดังกล่าว ซึ่งข้อเท็จจริงตามที่สอบถามมา</w:t>
      </w:r>
      <w:r w:rsidR="006E13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ยังไม่ชัดเจนว่า เทศบาลได้ตราเทศบัญญัติเรื่องใด โดยอาศัยอำนาจตาม พ.ร.บ.รักษาความสะอาดฯ มาตราใด ผู้สอบถามจึงควรตรวจสอบข้อเท็จจริงและรายละเอียดเพิ่มเติมให้เกิดความชัดเจน ซึ่งสามารถนำความเห็นข้างต้นไปประกอบการพิจารณา</w:t>
      </w:r>
    </w:p>
    <w:p w:rsidR="0030553B" w:rsidRDefault="0030553B" w:rsidP="002C1646">
      <w:pPr>
        <w:rPr>
          <w:rFonts w:ascii="TH SarabunIT๙" w:hAnsi="TH SarabunIT๙" w:cs="TH SarabunIT๙"/>
          <w:sz w:val="32"/>
          <w:szCs w:val="32"/>
        </w:rPr>
      </w:pPr>
    </w:p>
    <w:p w:rsidR="00747189" w:rsidRDefault="00747189" w:rsidP="0086553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="00EC4670">
        <w:rPr>
          <w:rFonts w:ascii="TH SarabunIT๙" w:hAnsi="TH SarabunIT๙" w:cs="TH SarabunIT๙" w:hint="cs"/>
          <w:sz w:val="32"/>
          <w:szCs w:val="32"/>
          <w:cs/>
        </w:rPr>
        <w:t>วินิจฉัยและกำกับดูแล</w:t>
      </w:r>
    </w:p>
    <w:p w:rsidR="00747189" w:rsidRDefault="00747189" w:rsidP="0086553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กองกฎหมายและระเบียบท้องถิ่น</w:t>
      </w:r>
    </w:p>
    <w:p w:rsidR="00BE4617" w:rsidRDefault="00BE4617" w:rsidP="0074718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BE4617" w:rsidRDefault="00BE4617" w:rsidP="0074718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BE4617" w:rsidRDefault="00BE4617" w:rsidP="0074718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BE4617" w:rsidRDefault="00BE4617" w:rsidP="0074718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BE4617" w:rsidRDefault="00BE4617" w:rsidP="0074718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D20E5E" w:rsidRDefault="00D20E5E" w:rsidP="0074718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BE4617" w:rsidRPr="004F19BD" w:rsidRDefault="00BE4617" w:rsidP="00BE461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BE4617" w:rsidRPr="004F19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BD"/>
    <w:rsid w:val="000256AC"/>
    <w:rsid w:val="000437CA"/>
    <w:rsid w:val="0005229F"/>
    <w:rsid w:val="000C3648"/>
    <w:rsid w:val="000E7D92"/>
    <w:rsid w:val="001B4463"/>
    <w:rsid w:val="001D23F3"/>
    <w:rsid w:val="001E1EE0"/>
    <w:rsid w:val="001E704D"/>
    <w:rsid w:val="002317F9"/>
    <w:rsid w:val="00255339"/>
    <w:rsid w:val="002C1646"/>
    <w:rsid w:val="002D38F7"/>
    <w:rsid w:val="002E1F80"/>
    <w:rsid w:val="0030553B"/>
    <w:rsid w:val="003137CF"/>
    <w:rsid w:val="00336B92"/>
    <w:rsid w:val="00341079"/>
    <w:rsid w:val="00360702"/>
    <w:rsid w:val="003A44AA"/>
    <w:rsid w:val="003A5313"/>
    <w:rsid w:val="003D2EC6"/>
    <w:rsid w:val="003D7EE3"/>
    <w:rsid w:val="00431BAE"/>
    <w:rsid w:val="00434B65"/>
    <w:rsid w:val="004F19BD"/>
    <w:rsid w:val="0056128A"/>
    <w:rsid w:val="0057267F"/>
    <w:rsid w:val="005E4B2D"/>
    <w:rsid w:val="0060273C"/>
    <w:rsid w:val="00627DB5"/>
    <w:rsid w:val="006562DF"/>
    <w:rsid w:val="00657937"/>
    <w:rsid w:val="0067495E"/>
    <w:rsid w:val="006B5E27"/>
    <w:rsid w:val="006C78FE"/>
    <w:rsid w:val="006E136D"/>
    <w:rsid w:val="00727000"/>
    <w:rsid w:val="00747189"/>
    <w:rsid w:val="00760E46"/>
    <w:rsid w:val="007C4CA8"/>
    <w:rsid w:val="00803BF6"/>
    <w:rsid w:val="008162BF"/>
    <w:rsid w:val="00865538"/>
    <w:rsid w:val="00985C06"/>
    <w:rsid w:val="009D416C"/>
    <w:rsid w:val="00A527E0"/>
    <w:rsid w:val="00B268A9"/>
    <w:rsid w:val="00BB3340"/>
    <w:rsid w:val="00BE4617"/>
    <w:rsid w:val="00C05EEA"/>
    <w:rsid w:val="00C3175D"/>
    <w:rsid w:val="00C51EE5"/>
    <w:rsid w:val="00C8624F"/>
    <w:rsid w:val="00CA1220"/>
    <w:rsid w:val="00CE635A"/>
    <w:rsid w:val="00D20E5E"/>
    <w:rsid w:val="00D439F3"/>
    <w:rsid w:val="00DD1851"/>
    <w:rsid w:val="00E60828"/>
    <w:rsid w:val="00EB6961"/>
    <w:rsid w:val="00EC4670"/>
    <w:rsid w:val="00F029D2"/>
    <w:rsid w:val="00F3483C"/>
    <w:rsid w:val="00FB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071E9"/>
  <w15:docId w15:val="{368EC6C2-07F6-4B6E-B5B9-C67AD414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DLA-60188</dc:creator>
  <cp:lastModifiedBy>DLA-PC01</cp:lastModifiedBy>
  <cp:revision>6</cp:revision>
  <cp:lastPrinted>2021-11-05T07:48:00Z</cp:lastPrinted>
  <dcterms:created xsi:type="dcterms:W3CDTF">2021-11-05T08:46:00Z</dcterms:created>
  <dcterms:modified xsi:type="dcterms:W3CDTF">2021-11-25T09:33:00Z</dcterms:modified>
</cp:coreProperties>
</file>