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44" w:rsidRDefault="00902144" w:rsidP="00841A90">
      <w:pPr>
        <w:tabs>
          <w:tab w:val="left" w:pos="1701"/>
        </w:tabs>
        <w:jc w:val="thaiDistribute"/>
        <w:rPr>
          <w:rFonts w:hint="cs"/>
          <w:u w:val="none"/>
        </w:rPr>
      </w:pPr>
      <w:bookmarkStart w:id="0" w:name="_GoBack"/>
      <w:bookmarkEnd w:id="0"/>
    </w:p>
    <w:p w:rsidR="00841A90" w:rsidRDefault="00902144" w:rsidP="00841A90">
      <w:pPr>
        <w:tabs>
          <w:tab w:val="left" w:pos="1701"/>
        </w:tabs>
        <w:jc w:val="thaiDistribute"/>
        <w:rPr>
          <w:u w:val="none"/>
        </w:rPr>
      </w:pPr>
      <w:r>
        <w:rPr>
          <w:rFonts w:hint="cs"/>
          <w:u w:val="none"/>
          <w:cs/>
        </w:rPr>
        <w:tab/>
      </w:r>
      <w:r w:rsidR="00841A90" w:rsidRPr="00841A90">
        <w:rPr>
          <w:rFonts w:hint="cs"/>
          <w:u w:val="none"/>
          <w:cs/>
        </w:rPr>
        <w:t>เทศบ</w:t>
      </w:r>
      <w:r w:rsidR="00841A90">
        <w:rPr>
          <w:rFonts w:hint="cs"/>
          <w:u w:val="none"/>
          <w:cs/>
        </w:rPr>
        <w:t xml:space="preserve">าลมีหน้าที่จัดบริการสาธารณะเพื่อประโยชน์ของประชาชนในเขตเทศบาลของตน ดังนั้น กรณีที่หารือมาเมื่อข้อเท็จจริงปรากฏว่าบ้านดังกล่าวตั้งอยู่ในเขตพื้นที่องค์การบริหารส่วนตำบล </w:t>
      </w:r>
      <w:r w:rsidR="00FD10C9">
        <w:rPr>
          <w:u w:val="none"/>
          <w:cs/>
        </w:rPr>
        <w:br/>
      </w:r>
      <w:r w:rsidR="00841A90">
        <w:rPr>
          <w:rFonts w:hint="cs"/>
          <w:u w:val="none"/>
          <w:cs/>
        </w:rPr>
        <w:t xml:space="preserve">จึงเป็นหน้าที่ขององค์การบริหารส่วนตำบลที่ต้องจัดบริการสาธารณะแก่ประชาชนที่อยู่ในเขตพื้นที่ของตน </w:t>
      </w:r>
      <w:r w:rsidR="00FD10C9">
        <w:rPr>
          <w:u w:val="none"/>
          <w:cs/>
        </w:rPr>
        <w:br/>
      </w:r>
      <w:r w:rsidR="00841A90">
        <w:rPr>
          <w:rFonts w:hint="cs"/>
          <w:u w:val="none"/>
          <w:cs/>
        </w:rPr>
        <w:t>เช่น การจัดเก็บขยะมูลฝอย อย่างไรก็ตามพระราชบัญญัติรักษาความสะอาดและความเป็นระเบียบเรียบร้อย</w:t>
      </w:r>
      <w:r w:rsidR="00FD10C9">
        <w:rPr>
          <w:u w:val="none"/>
          <w:cs/>
        </w:rPr>
        <w:br/>
      </w:r>
      <w:r w:rsidR="00841A90" w:rsidRPr="00FD10C9">
        <w:rPr>
          <w:rFonts w:hint="cs"/>
          <w:spacing w:val="-6"/>
          <w:u w:val="none"/>
          <w:cs/>
        </w:rPr>
        <w:t>ของบ้านเมือง พ.ศ. 2535 แก้ไขเพิ่มเติมถึง (ฉบับที่ 2) พ.ศ. 2560 มาตรา 34/1 องค์การบริหารส่วนตำบลแห่งนี้</w:t>
      </w:r>
      <w:r w:rsidR="00841A90">
        <w:rPr>
          <w:rFonts w:hint="cs"/>
          <w:u w:val="none"/>
          <w:cs/>
        </w:rPr>
        <w:t xml:space="preserve"> สามารถมอบหมายให้เทศบาลดังกล่าว เก็บ ขน และกำจัดสิ่งปฏิกูลและมูลฝอย ในเขตพื้นที่ของตนได้ ส่วนกรณีการป้องกันและบรรเทาสาธารณภัยนั้น ก็เป็นหน้าที่ขององค์การบริหารส่วนตำบล</w:t>
      </w:r>
      <w:r w:rsidR="00FD10C9">
        <w:rPr>
          <w:rFonts w:hint="cs"/>
          <w:u w:val="none"/>
          <w:cs/>
        </w:rPr>
        <w:t>ดังกล่าวตามพระราชบัญญัติป้องกันและบรรเทาสาธารณภัย พ.ศ. 2550 ที่จะต้องจัดการในการป้องกันและบรรเทาสาธารณภัยในพื้นที่</w:t>
      </w:r>
      <w:r w:rsidR="00FD10C9">
        <w:rPr>
          <w:u w:val="none"/>
          <w:cs/>
        </w:rPr>
        <w:br/>
      </w:r>
      <w:r w:rsidR="00FD10C9">
        <w:rPr>
          <w:rFonts w:hint="cs"/>
          <w:u w:val="none"/>
          <w:cs/>
        </w:rPr>
        <w:t>ของตน อย่างไรก็ตาม เมื่อเกิดสาธารณภัยขึ้นในเขตพื้นที่องค์การบริหารส่วนตำบลแห่งนี้ผู้อำนวยการท้องถิ่น</w:t>
      </w:r>
      <w:r w:rsidR="00FD10C9">
        <w:rPr>
          <w:u w:val="none"/>
          <w:cs/>
        </w:rPr>
        <w:br/>
      </w:r>
      <w:r w:rsidR="00FD10C9">
        <w:rPr>
          <w:rFonts w:hint="cs"/>
          <w:u w:val="none"/>
          <w:cs/>
        </w:rPr>
        <w:t>แห่งเทศบาล ซึ่งมีพื้นที่ติดต่อกันสามารถสนับสนุนการป้องกันและบรรเทาสาธารณภัยที่เกิดขึ้น</w:t>
      </w:r>
      <w:r w:rsidR="00FD10C9">
        <w:rPr>
          <w:u w:val="none"/>
          <w:cs/>
        </w:rPr>
        <w:br/>
      </w:r>
      <w:r w:rsidR="00FD10C9">
        <w:rPr>
          <w:rFonts w:hint="cs"/>
          <w:u w:val="none"/>
          <w:cs/>
        </w:rPr>
        <w:t>ตามพระราชบัญญัติป้องกันและบรรเทาสาธารณภัย พ.ศ. 2550</w:t>
      </w:r>
    </w:p>
    <w:p w:rsidR="00902144" w:rsidRDefault="00902144" w:rsidP="00841A90">
      <w:pPr>
        <w:tabs>
          <w:tab w:val="left" w:pos="1701"/>
        </w:tabs>
        <w:jc w:val="thaiDistribute"/>
        <w:rPr>
          <w:spacing w:val="0"/>
          <w:u w:val="none"/>
        </w:rPr>
      </w:pPr>
      <w:r>
        <w:rPr>
          <w:rFonts w:hint="cs"/>
          <w:u w:val="none"/>
          <w:cs/>
        </w:rPr>
        <w:tab/>
      </w:r>
      <w:r w:rsidRPr="00902144">
        <w:rPr>
          <w:rFonts w:hint="cs"/>
          <w:spacing w:val="0"/>
          <w:u w:val="none"/>
          <w:cs/>
        </w:rPr>
        <w:t>สำหรับประเด็นเรื่อง</w:t>
      </w:r>
      <w:r w:rsidRPr="00902144">
        <w:rPr>
          <w:rFonts w:hint="cs"/>
          <w:spacing w:val="0"/>
          <w:u w:val="none"/>
          <w:cs/>
        </w:rPr>
        <w:t>ตำแหน่งที่ตั้งของตัวบ้านอยู่ในเขต</w:t>
      </w:r>
      <w:r w:rsidRPr="00902144">
        <w:rPr>
          <w:rFonts w:hint="cs"/>
          <w:spacing w:val="0"/>
          <w:u w:val="none"/>
          <w:cs/>
        </w:rPr>
        <w:t>องค์การบริหารส่วนตำบล</w:t>
      </w:r>
      <w:r w:rsidRPr="00902144">
        <w:rPr>
          <w:rFonts w:hint="cs"/>
          <w:spacing w:val="0"/>
          <w:u w:val="none"/>
          <w:cs/>
        </w:rPr>
        <w:t>แต่บ้านเลขที่ตามฐานข้อมูลการทะเบียนราษฎรอยู่</w:t>
      </w:r>
      <w:r w:rsidRPr="00902144">
        <w:rPr>
          <w:rFonts w:hint="cs"/>
          <w:spacing w:val="0"/>
          <w:u w:val="none"/>
          <w:cs/>
        </w:rPr>
        <w:t>ในเขตเทศบาลให้พิจารณาตามนัยหนังสือ</w:t>
      </w:r>
      <w:r w:rsidRPr="00902144">
        <w:rPr>
          <w:rFonts w:hint="cs"/>
          <w:spacing w:val="0"/>
          <w:u w:val="none"/>
          <w:cs/>
        </w:rPr>
        <w:t>สำนักทะเบียนกลาง ด่วนที่สุด ที่ มท 0309.1/433 ลงวันที่ 25 กุมภาพันธ์ 2563 แจ้งแนวทางปฏิบัติกรณีตำแหน่งที่ตั้งของตัวบ้านอยู่ในเขตองค์กรปกครองส่วนท้องถิ่นหนึ่ง แต่บ้านเลขที่ตามฐานข้อมูลการทะเบียนราษฎรอยู่คนละแห่งกับองค์กรปกครองส่วนท้องถิ่นซึ่งไม่ถูกต้องตามข้อเท็จจริง</w:t>
      </w:r>
    </w:p>
    <w:p w:rsidR="00902144" w:rsidRPr="00902144" w:rsidRDefault="00902144" w:rsidP="00902144">
      <w:pPr>
        <w:tabs>
          <w:tab w:val="left" w:pos="1701"/>
        </w:tabs>
        <w:jc w:val="right"/>
        <w:rPr>
          <w:spacing w:val="0"/>
          <w:u w:val="none"/>
          <w:cs/>
        </w:rPr>
      </w:pPr>
      <w:r>
        <w:rPr>
          <w:rFonts w:hint="cs"/>
          <w:spacing w:val="0"/>
          <w:u w:val="none"/>
          <w:cs/>
        </w:rPr>
        <w:t>ตอบโดย กง.วก.,กง.กม.2</w:t>
      </w:r>
    </w:p>
    <w:sectPr w:rsidR="00902144" w:rsidRPr="00902144" w:rsidSect="004D129E">
      <w:pgSz w:w="11906" w:h="16838"/>
      <w:pgMar w:top="851" w:right="1134" w:bottom="567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841A90"/>
    <w:rsid w:val="002A2DF2"/>
    <w:rsid w:val="004D129E"/>
    <w:rsid w:val="004D7962"/>
    <w:rsid w:val="00525A5A"/>
    <w:rsid w:val="00841A90"/>
    <w:rsid w:val="00871351"/>
    <w:rsid w:val="00902144"/>
    <w:rsid w:val="009115B1"/>
    <w:rsid w:val="00F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pacing w:val="-4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DLA-6072</cp:lastModifiedBy>
  <cp:revision>2</cp:revision>
  <cp:lastPrinted>2020-09-17T09:27:00Z</cp:lastPrinted>
  <dcterms:created xsi:type="dcterms:W3CDTF">2020-09-17T08:49:00Z</dcterms:created>
  <dcterms:modified xsi:type="dcterms:W3CDTF">2020-09-17T09:33:00Z</dcterms:modified>
</cp:coreProperties>
</file>