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90B3" w14:textId="77777777" w:rsidR="005A24FE" w:rsidRDefault="005A24FE" w:rsidP="005A24FE">
      <w:pPr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F077E2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C47FF8" wp14:editId="276E455B">
            <wp:simplePos x="0" y="0"/>
            <wp:positionH relativeFrom="column">
              <wp:posOffset>2366010</wp:posOffset>
            </wp:positionH>
            <wp:positionV relativeFrom="paragraph">
              <wp:posOffset>-64135</wp:posOffset>
            </wp:positionV>
            <wp:extent cx="975360" cy="1116965"/>
            <wp:effectExtent l="0" t="0" r="0" b="6985"/>
            <wp:wrapNone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1014A" w14:textId="77777777" w:rsidR="005A24FE" w:rsidRPr="00A112C8" w:rsidRDefault="005A24FE" w:rsidP="005A24FE">
      <w:pPr>
        <w:spacing w:line="223" w:lineRule="auto"/>
        <w:rPr>
          <w:rFonts w:ascii="TH SarabunIT๙" w:hAnsi="TH SarabunIT๙" w:cs="TH SarabunIT๙"/>
          <w:spacing w:val="4"/>
          <w:sz w:val="32"/>
          <w:szCs w:val="32"/>
          <w:cs/>
        </w:rPr>
      </w:pPr>
    </w:p>
    <w:p w14:paraId="73AB3AB0" w14:textId="77777777" w:rsidR="005A24FE" w:rsidRDefault="005A24FE" w:rsidP="005A24FE">
      <w:pPr>
        <w:spacing w:line="192" w:lineRule="auto"/>
        <w:rPr>
          <w:rFonts w:ascii="TH SarabunIT๙" w:hAnsi="TH SarabunIT๙" w:cs="TH SarabunIT๙"/>
          <w:sz w:val="32"/>
          <w:szCs w:val="32"/>
        </w:rPr>
      </w:pPr>
    </w:p>
    <w:p w14:paraId="0AF764BB" w14:textId="77777777" w:rsidR="005A24FE" w:rsidRPr="004D4A89" w:rsidRDefault="005A24FE" w:rsidP="005A24FE">
      <w:pPr>
        <w:spacing w:line="192" w:lineRule="auto"/>
        <w:rPr>
          <w:rFonts w:ascii="TH SarabunIT๙" w:hAnsi="TH SarabunIT๙" w:cs="TH SarabunIT๙"/>
          <w:sz w:val="24"/>
          <w:szCs w:val="24"/>
        </w:rPr>
      </w:pPr>
    </w:p>
    <w:p w14:paraId="4FE017E6" w14:textId="106DB7B5" w:rsidR="005A24FE" w:rsidRPr="00041C47" w:rsidRDefault="005A24FE" w:rsidP="005A24FE">
      <w:pPr>
        <w:tabs>
          <w:tab w:val="left" w:pos="5954"/>
        </w:tabs>
        <w:spacing w:before="30" w:line="223" w:lineRule="auto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ที่ มท ๐๘๑๖.๕/</w:t>
      </w:r>
      <w:r>
        <w:rPr>
          <w:rFonts w:ascii="TH SarabunIT๙" w:hAnsi="TH SarabunIT๙" w:cs="TH SarabunIT๙" w:hint="cs"/>
          <w:sz w:val="32"/>
          <w:szCs w:val="32"/>
          <w:cs/>
        </w:rPr>
        <w:t>8494</w:t>
      </w: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6301B4B5" w14:textId="77777777" w:rsidR="005A24FE" w:rsidRPr="004F680F" w:rsidRDefault="005A24FE" w:rsidP="005A24FE">
      <w:pPr>
        <w:tabs>
          <w:tab w:val="left" w:pos="5954"/>
        </w:tabs>
        <w:spacing w:before="30" w:line="223" w:lineRule="auto"/>
        <w:rPr>
          <w:rFonts w:ascii="TH SarabunIT๙" w:hAnsi="TH SarabunIT๙" w:cs="TH SarabunIT๙"/>
          <w:spacing w:val="-14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4F680F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537E8202" w14:textId="5C2D5CC4" w:rsidR="005A24FE" w:rsidRPr="00F077E2" w:rsidRDefault="005A24FE" w:rsidP="005A24FE">
      <w:pPr>
        <w:tabs>
          <w:tab w:val="left" w:pos="4962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077E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</w:t>
      </w:r>
      <w:r w:rsidRPr="00F077E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74E630A" w14:textId="77777777" w:rsidR="005A24FE" w:rsidRPr="00A6088D" w:rsidRDefault="005A24FE" w:rsidP="005A24FE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077E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A467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A467E">
        <w:rPr>
          <w:rFonts w:ascii="TH SarabunIT๙" w:hAnsi="TH SarabunIT๙" w:cs="TH SarabunIT๙" w:hint="cs"/>
          <w:spacing w:val="-8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เจ้าหน้าที่</w:t>
      </w:r>
      <w:r w:rsidRPr="00A454BB">
        <w:rPr>
          <w:rFonts w:ascii="TH SarabunIT๙" w:hAnsi="TH SarabunIT๙" w:cs="TH SarabunIT๙" w:hint="cs"/>
          <w:spacing w:val="-8"/>
          <w:sz w:val="32"/>
          <w:szCs w:val="32"/>
          <w:cs/>
        </w:rPr>
        <w:t>ทำหน้าที่กรรมการตัดสินการ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คัดเลือกผลงานแนวปฏิบัติที่ดีรายด้านของสถานศึกษา         และการ</w:t>
      </w:r>
      <w:r w:rsidRPr="00A454BB">
        <w:rPr>
          <w:rFonts w:ascii="TH SarabunIT๙" w:hAnsi="TH SarabunIT๙" w:cs="TH SarabunIT๙" w:hint="cs"/>
          <w:sz w:val="32"/>
          <w:szCs w:val="32"/>
          <w:cs/>
        </w:rPr>
        <w:t>ประกวด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แข่งขันทักษะวิชาการของ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นักเรียนใ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นสังกัดองค์กรปกครองส่วนท้องถิ่น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         การประชุมวิชาการการพัฒนา</w:t>
      </w:r>
      <w:r w:rsidRPr="008A467E">
        <w:rPr>
          <w:rFonts w:ascii="TH SarabunIT๙" w:hAnsi="TH SarabunIT๙" w:cs="TH SarabunIT๙" w:hint="cs"/>
          <w:spacing w:val="-14"/>
          <w:sz w:val="32"/>
          <w:szCs w:val="32"/>
          <w:cs/>
        </w:rPr>
        <w:t>เด็กและเยาวชนในถิ่นทุรกันดาร ตามพระราชดำริ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724AD9">
        <w:rPr>
          <w:rFonts w:ascii="TH SarabunIT๙" w:hAnsi="TH SarabunIT๙" w:cs="TH SarabunIT๙" w:hint="cs"/>
          <w:spacing w:val="-14"/>
          <w:sz w:val="32"/>
          <w:szCs w:val="32"/>
          <w:cs/>
        </w:rPr>
        <w:t>สมเด็จพระกนิษฐา</w:t>
      </w:r>
      <w:proofErr w:type="spellStart"/>
      <w:r w:rsidRPr="00724AD9">
        <w:rPr>
          <w:rFonts w:ascii="TH SarabunIT๙" w:hAnsi="TH SarabunIT๙" w:cs="TH SarabunIT๙" w:hint="cs"/>
          <w:spacing w:val="-14"/>
          <w:sz w:val="32"/>
          <w:szCs w:val="32"/>
          <w:cs/>
        </w:rPr>
        <w:t>ธิ</w:t>
      </w:r>
      <w:proofErr w:type="spellEnd"/>
      <w:r w:rsidRPr="00724AD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ราชเจ้า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Pr="00A6088D">
        <w:rPr>
          <w:rFonts w:ascii="TH SarabunIT๙" w:hAnsi="TH SarabunIT๙" w:cs="TH SarabunIT๙" w:hint="cs"/>
          <w:sz w:val="32"/>
          <w:szCs w:val="32"/>
          <w:cs/>
        </w:rPr>
        <w:t>กรมสมเด็จพระเทพรัตนราชสุดา ฯ สยามบรมราชกุมารี ประจำปี ๒๕๖8 ระดับประเทศ</w:t>
      </w:r>
    </w:p>
    <w:p w14:paraId="553A4814" w14:textId="77777777" w:rsidR="005A24FE" w:rsidRPr="00F077E2" w:rsidRDefault="005A24FE" w:rsidP="005A24F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077E2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</w:t>
      </w:r>
      <w:r w:rsidRPr="00F077E2">
        <w:rPr>
          <w:rFonts w:ascii="TH SarabunIT๙" w:hAnsi="TH SarabunIT๙" w:cs="TH SarabunIT๙" w:hint="cs"/>
          <w:sz w:val="32"/>
          <w:szCs w:val="32"/>
          <w:cs/>
        </w:rPr>
        <w:t>ัดสุพรรณบุรี</w:t>
      </w:r>
    </w:p>
    <w:p w14:paraId="37EC121D" w14:textId="77777777" w:rsidR="005A24FE" w:rsidRDefault="005A24FE" w:rsidP="005A24FE">
      <w:pPr>
        <w:tabs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077E2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สำเนาคำสั่งกรมส่งเสริมการปกครองท้องถิ่น ที่            /2568 </w:t>
      </w:r>
    </w:p>
    <w:p w14:paraId="767FBD1F" w14:textId="77777777" w:rsidR="005A24FE" w:rsidRPr="008A467E" w:rsidRDefault="005A24FE" w:rsidP="005A24FE">
      <w:pPr>
        <w:tabs>
          <w:tab w:val="left" w:pos="1276"/>
          <w:tab w:val="left" w:pos="1418"/>
          <w:tab w:val="left" w:pos="1560"/>
          <w:tab w:val="left" w:pos="765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        กรกฎาคม 2568                                               จำนวน 1 ฉบับ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หลักเกณฑ์การประกวดแข่งขันทักษะวิชาการฯ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</w:t>
      </w:r>
      <w:r>
        <w:rPr>
          <w:rFonts w:ascii="TH SarabunIT๙" w:hAnsi="TH SarabunIT๙" w:cs="TH SarabunIT๙"/>
          <w:sz w:val="32"/>
          <w:szCs w:val="32"/>
          <w:cs/>
        </w:rPr>
        <w:t>นวน 1 ชุด</w:t>
      </w:r>
    </w:p>
    <w:p w14:paraId="1D873F42" w14:textId="77777777" w:rsidR="005A24FE" w:rsidRDefault="005A24FE" w:rsidP="005A24FE">
      <w:pPr>
        <w:tabs>
          <w:tab w:val="left" w:pos="1276"/>
          <w:tab w:val="left" w:pos="1560"/>
          <w:tab w:val="left" w:pos="7655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8927727" w14:textId="77777777" w:rsidR="005A24FE" w:rsidRPr="00B03441" w:rsidRDefault="005A24FE" w:rsidP="005A24FE">
      <w:pPr>
        <w:tabs>
          <w:tab w:val="left" w:pos="567"/>
          <w:tab w:val="left" w:pos="1418"/>
          <w:tab w:val="left" w:pos="1701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73C3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ด้วยกรมส่งเสริมการปกครองท้องถิ่น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E73C3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ได้จัด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ทำ</w:t>
      </w:r>
      <w:r w:rsidRPr="00BE73C3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โครงการจัดงานการ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คัดเลือกผลงานแนวปฏิบัติที่ดี     รายด้านของสถานศึกษา และการ</w:t>
      </w:r>
      <w:r w:rsidRPr="00BE73C3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ประกวดแข่งขันทักษะวิชาการ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ในสังกัดองค์กรปกครองส่วนท้องถิ่น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ภายใต้การประชุมวิชาการการพัฒนา</w:t>
      </w:r>
      <w:r w:rsidRPr="00F44C8D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D27CF0">
        <w:rPr>
          <w:rFonts w:ascii="TH SarabunIT๙" w:hAnsi="TH SarabunIT๙" w:cs="TH SarabunIT๙" w:hint="cs"/>
          <w:spacing w:val="-10"/>
          <w:sz w:val="32"/>
          <w:szCs w:val="32"/>
          <w:cs/>
        </w:rPr>
        <w:t>ในถิ่นทุรกันดาร ตามพระราชดำริ สมเด็จพระกนิษฐา</w:t>
      </w:r>
      <w:proofErr w:type="spellStart"/>
      <w:r w:rsidRPr="00D27CF0">
        <w:rPr>
          <w:rFonts w:ascii="TH SarabunIT๙" w:hAnsi="TH SarabunIT๙" w:cs="TH SarabunIT๙" w:hint="cs"/>
          <w:spacing w:val="-10"/>
          <w:sz w:val="32"/>
          <w:szCs w:val="32"/>
          <w:cs/>
        </w:rPr>
        <w:t>ธิ</w:t>
      </w:r>
      <w:proofErr w:type="spellEnd"/>
      <w:r w:rsidRPr="00D27CF0">
        <w:rPr>
          <w:rFonts w:ascii="TH SarabunIT๙" w:hAnsi="TH SarabunIT๙" w:cs="TH SarabunIT๙" w:hint="cs"/>
          <w:spacing w:val="-10"/>
          <w:sz w:val="32"/>
          <w:szCs w:val="32"/>
          <w:cs/>
        </w:rPr>
        <w:t>ราชเจ้า กรมสมเด็จพระเทพรัตนราช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สุดา ฯ</w:t>
      </w:r>
      <w:r w:rsidRPr="00D27CF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สยามบรมราชกุมารี</w:t>
      </w:r>
      <w:r w:rsidRPr="00F44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ระดับประเทศ 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43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2434C1">
        <w:rPr>
          <w:rFonts w:ascii="TH SarabunIT๙" w:hAnsi="TH SarabunIT๙" w:cs="TH SarabunIT๙"/>
          <w:sz w:val="32"/>
          <w:szCs w:val="32"/>
          <w:cs/>
        </w:rPr>
        <w:t>โรงแรม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บ้านไทย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ทีค เขตบางกะปิ กรุงเทพมหานคร</w:t>
      </w:r>
    </w:p>
    <w:p w14:paraId="55F20B80" w14:textId="77777777" w:rsidR="005A24FE" w:rsidRDefault="005A24FE" w:rsidP="005A24FE">
      <w:pPr>
        <w:tabs>
          <w:tab w:val="left" w:pos="567"/>
          <w:tab w:val="left" w:pos="1418"/>
          <w:tab w:val="left" w:pos="1701"/>
        </w:tabs>
        <w:spacing w:before="120" w:line="233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0D2CF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D2CFF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กรมส่งเสริมการปกครองท้องถิ่นพิจารณาแล้ว</w:t>
      </w:r>
      <w:r w:rsidRPr="000D2CFF">
        <w:rPr>
          <w:rFonts w:ascii="TH SarabunIT๙" w:hAnsi="TH SarabunIT๙" w:cs="TH SarabunIT๙" w:hint="cs"/>
          <w:spacing w:val="-6"/>
          <w:sz w:val="32"/>
          <w:szCs w:val="32"/>
          <w:cs/>
        </w:rPr>
        <w:t>เห็นว่า</w:t>
      </w:r>
      <w:r w:rsidRPr="000D2CF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เพื่อให้</w:t>
      </w:r>
      <w:r w:rsidRPr="000D2CFF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โครงการจัดงานการคัดเลือกผลงานแนวปฏิบัติที่ดี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รายด้านของสถานศึกษา และการ</w:t>
      </w:r>
      <w:r w:rsidRPr="00BE73C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ประกวดแข่งขันทักษะ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วิชาการของ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ในสังกัดองค์กร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33867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ภายใต้การประชุมวิชาการการพัฒนา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2434C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และเยาวชน</w:t>
      </w:r>
      <w:r w:rsidRPr="00BE73C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ในถิ่นทุรกันดาร ตามพระราชดำริ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</w:t>
      </w:r>
      <w:r w:rsidRPr="00BE73C3">
        <w:rPr>
          <w:rFonts w:ascii="TH SarabunIT๙" w:hAnsi="TH SarabunIT๙" w:cs="TH SarabunIT๙" w:hint="cs"/>
          <w:spacing w:val="-10"/>
          <w:sz w:val="32"/>
          <w:szCs w:val="32"/>
          <w:cs/>
        </w:rPr>
        <w:t>สมเด็จพระกนิษฐา</w:t>
      </w:r>
      <w:proofErr w:type="spellStart"/>
      <w:r w:rsidRPr="00BE73C3">
        <w:rPr>
          <w:rFonts w:ascii="TH SarabunIT๙" w:hAnsi="TH SarabunIT๙" w:cs="TH SarabunIT๙" w:hint="cs"/>
          <w:spacing w:val="-10"/>
          <w:sz w:val="32"/>
          <w:szCs w:val="32"/>
          <w:cs/>
        </w:rPr>
        <w:t>ธิ</w:t>
      </w:r>
      <w:proofErr w:type="spellEnd"/>
      <w:r w:rsidRPr="00BE73C3">
        <w:rPr>
          <w:rFonts w:ascii="TH SarabunIT๙" w:hAnsi="TH SarabunIT๙" w:cs="TH SarabunIT๙" w:hint="cs"/>
          <w:spacing w:val="-10"/>
          <w:sz w:val="32"/>
          <w:szCs w:val="32"/>
          <w:cs/>
        </w:rPr>
        <w:t>ราชเจ้า กรมสมเด็จพระเทพรัตนราชสุดา ฯ สยามบรมราชกุมารี</w:t>
      </w:r>
      <w:r w:rsidRPr="00130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130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ระดับประเทศ </w:t>
      </w:r>
      <w:r w:rsidRPr="00061284">
        <w:rPr>
          <w:rFonts w:ascii="TH SarabunIT๙" w:hAnsi="TH SarabunIT๙" w:cs="TH SarabunIT๙" w:hint="cs"/>
          <w:spacing w:val="-12"/>
          <w:sz w:val="32"/>
          <w:szCs w:val="32"/>
          <w:cs/>
        </w:rPr>
        <w:t>บรรลุผลสำเร็จตามวัตถุประสงค์</w:t>
      </w:r>
      <w:r w:rsidRPr="0006128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061284">
        <w:rPr>
          <w:rFonts w:ascii="TH SarabunIT๙" w:hAnsi="TH SarabunIT๙" w:cs="TH SarabunIT๙" w:hint="cs"/>
          <w:spacing w:val="-12"/>
          <w:sz w:val="32"/>
          <w:szCs w:val="32"/>
          <w:cs/>
        </w:rPr>
        <w:t>จึง</w:t>
      </w:r>
      <w:r w:rsidRPr="00061284">
        <w:rPr>
          <w:rFonts w:ascii="TH SarabunIT๙" w:hAnsi="TH SarabunIT๙" w:cs="TH SarabunIT๙"/>
          <w:spacing w:val="-12"/>
          <w:sz w:val="32"/>
          <w:szCs w:val="32"/>
          <w:cs/>
        </w:rPr>
        <w:t>มีคำสั่งแต่งตั้ง</w:t>
      </w:r>
      <w:r w:rsidRPr="00061284">
        <w:rPr>
          <w:rFonts w:ascii="TH SarabunIT๙" w:hAnsi="TH SarabunIT๙" w:cs="TH SarabunIT๙" w:hint="cs"/>
          <w:spacing w:val="-12"/>
          <w:sz w:val="32"/>
          <w:szCs w:val="32"/>
          <w:cs/>
        </w:rPr>
        <w:t>เจ้าหน้าที่ทำหน้าที่</w:t>
      </w:r>
      <w:r w:rsidRPr="00061284">
        <w:rPr>
          <w:rFonts w:ascii="TH SarabunIT๙" w:hAnsi="TH SarabunIT๙" w:cs="TH SarabunIT๙"/>
          <w:spacing w:val="-12"/>
          <w:sz w:val="32"/>
          <w:szCs w:val="32"/>
          <w:cs/>
        </w:rPr>
        <w:t>กรรมการตัดสินการ</w:t>
      </w:r>
      <w:r w:rsidRPr="00061284">
        <w:rPr>
          <w:rFonts w:ascii="TH SarabunIT๙" w:hAnsi="TH SarabunIT๙" w:cs="TH SarabunIT๙" w:hint="cs"/>
          <w:spacing w:val="-12"/>
          <w:sz w:val="32"/>
          <w:szCs w:val="32"/>
          <w:cs/>
        </w:rPr>
        <w:t>คัดเลือกผลงานแนวปฏิบัติที่ดี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รายด้านของสถานศึกษา และการ</w:t>
      </w:r>
      <w:r w:rsidRPr="00BE73C3">
        <w:rPr>
          <w:rFonts w:ascii="TH SarabunIT๙" w:hAnsi="TH SarabunIT๙" w:cs="TH SarabunIT๙"/>
          <w:spacing w:val="-10"/>
          <w:sz w:val="32"/>
          <w:szCs w:val="32"/>
          <w:cs/>
        </w:rPr>
        <w:t>ประกวดแข่งขัน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ทักษะวิชาการของนักเรียน</w:t>
      </w:r>
      <w:r w:rsidRPr="00BE73C3">
        <w:rPr>
          <w:rFonts w:ascii="TH SarabunIT๙" w:hAnsi="TH SarabunIT๙" w:cs="TH SarabunIT๙"/>
          <w:spacing w:val="-10"/>
          <w:sz w:val="32"/>
          <w:szCs w:val="32"/>
          <w:cs/>
        </w:rPr>
        <w:t>ในสังกัดองค์กรปกครองส่วนท้องถิ่น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ภายใต้การประชุมวิชาการการ</w:t>
      </w:r>
      <w:r w:rsidRPr="00BE73C3">
        <w:rPr>
          <w:rFonts w:ascii="TH SarabunIT๙" w:hAnsi="TH SarabunIT๙" w:cs="TH SarabunIT๙"/>
          <w:spacing w:val="-10"/>
          <w:sz w:val="32"/>
          <w:szCs w:val="32"/>
          <w:cs/>
        </w:rPr>
        <w:t>พัฒนาเด็ก</w:t>
      </w:r>
      <w:r w:rsidRPr="00BE73C3">
        <w:rPr>
          <w:rFonts w:ascii="TH SarabunIT๙" w:hAnsi="TH SarabunIT๙" w:cs="TH SarabunIT๙"/>
          <w:spacing w:val="-14"/>
          <w:sz w:val="32"/>
          <w:szCs w:val="32"/>
          <w:cs/>
        </w:rPr>
        <w:t>และเยาวชน</w:t>
      </w:r>
      <w:r w:rsidRPr="00BE73C3">
        <w:rPr>
          <w:rFonts w:ascii="TH SarabunIT๙" w:hAnsi="TH SarabunIT๙" w:cs="TH SarabunIT๙" w:hint="cs"/>
          <w:spacing w:val="-14"/>
          <w:sz w:val="32"/>
          <w:szCs w:val="32"/>
          <w:cs/>
        </w:rPr>
        <w:t>ในถิ่นทุรกันดาร</w:t>
      </w:r>
      <w:r w:rsidRPr="00BE73C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ตามพระราชดำริ สมเด็จพระกนิษฐา</w:t>
      </w:r>
      <w:proofErr w:type="spellStart"/>
      <w:r w:rsidRPr="00BE73C3">
        <w:rPr>
          <w:rFonts w:ascii="TH SarabunIT๙" w:hAnsi="TH SarabunIT๙" w:cs="TH SarabunIT๙"/>
          <w:spacing w:val="-14"/>
          <w:sz w:val="32"/>
          <w:szCs w:val="32"/>
          <w:cs/>
        </w:rPr>
        <w:t>ธิ</w:t>
      </w:r>
      <w:proofErr w:type="spellEnd"/>
      <w:r w:rsidRPr="00BE73C3">
        <w:rPr>
          <w:rFonts w:ascii="TH SarabunIT๙" w:hAnsi="TH SarabunIT๙" w:cs="TH SarabunIT๙"/>
          <w:spacing w:val="-14"/>
          <w:sz w:val="32"/>
          <w:szCs w:val="32"/>
          <w:cs/>
        </w:rPr>
        <w:t>ราชเจ้า</w:t>
      </w:r>
      <w:r w:rsidRPr="00BE73C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r w:rsidRPr="00BE73C3">
        <w:rPr>
          <w:rFonts w:ascii="TH SarabunIT๙" w:hAnsi="TH SarabunIT๙" w:cs="TH SarabunIT๙"/>
          <w:spacing w:val="-14"/>
          <w:sz w:val="32"/>
          <w:szCs w:val="32"/>
          <w:cs/>
        </w:rPr>
        <w:t>กรมสมเด็จพระเทพรัตนราชสุดา ฯ</w:t>
      </w:r>
      <w:r w:rsidRPr="002434C1">
        <w:rPr>
          <w:rFonts w:ascii="TH SarabunIT๙" w:hAnsi="TH SarabunIT๙" w:cs="TH SarabunIT๙"/>
          <w:sz w:val="32"/>
          <w:szCs w:val="32"/>
          <w:cs/>
        </w:rPr>
        <w:t xml:space="preserve"> สยามบรมราชกุมารี ประจำป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2434C1">
        <w:rPr>
          <w:rFonts w:ascii="TH SarabunIT๙" w:hAnsi="TH SarabunIT๙" w:cs="TH SarabunIT๙"/>
          <w:sz w:val="32"/>
          <w:szCs w:val="32"/>
          <w:cs/>
        </w:rPr>
        <w:t>๒๕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ระดับประเทศ</w:t>
      </w:r>
      <w:r w:rsidRPr="002434C1">
        <w:rPr>
          <w:rFonts w:ascii="TH SarabunIT๙" w:hAnsi="TH SarabunIT๙" w:cs="TH SarabunIT๙"/>
          <w:sz w:val="32"/>
          <w:szCs w:val="32"/>
          <w:cs/>
        </w:rPr>
        <w:t xml:space="preserve"> และขอความร่วมมือจังหวัดแจ้ง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เทศบาลเมืองสุพรรณบุรี และเทศบาลเมืองสองพี่น้อง</w:t>
      </w:r>
      <w:r w:rsidRPr="002434C1">
        <w:rPr>
          <w:rFonts w:ascii="TH SarabunIT๙" w:hAnsi="TH SarabunIT๙" w:cs="TH SarabunIT๙"/>
          <w:sz w:val="32"/>
          <w:szCs w:val="32"/>
          <w:cs/>
        </w:rPr>
        <w:t>พิจารณาอนุญาตให้ผู้ได้รับการแต่งตั้ง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ตั</w:t>
      </w:r>
      <w:r w:rsidRPr="0063772B">
        <w:rPr>
          <w:rFonts w:ascii="TH SarabunIT๙" w:hAnsi="TH SarabunIT๙" w:cs="TH SarabunIT๙" w:hint="cs"/>
          <w:spacing w:val="-14"/>
          <w:sz w:val="32"/>
          <w:szCs w:val="32"/>
          <w:cs/>
        </w:rPr>
        <w:t>ดสินการประกวดแข่งขัน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ทักษะวิชาการดังกล่าว</w:t>
      </w:r>
      <w:r w:rsidRPr="0063772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ระหว่างวันที่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15</w:t>
      </w:r>
      <w:r w:rsidRPr="0063772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17</w:t>
      </w:r>
      <w:r w:rsidRPr="0063772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สิงหาคม 256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8</w:t>
      </w:r>
      <w:r w:rsidRPr="0063772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</w:t>
      </w:r>
      <w:r w:rsidRPr="00EE2CA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ณ </w:t>
      </w:r>
      <w:r w:rsidRPr="00EE2CA4">
        <w:rPr>
          <w:rFonts w:ascii="TH SarabunIT๙" w:hAnsi="TH SarabunIT๙" w:cs="TH SarabunIT๙"/>
          <w:spacing w:val="-8"/>
          <w:sz w:val="32"/>
          <w:szCs w:val="32"/>
          <w:cs/>
        </w:rPr>
        <w:t>โรงแรม</w:t>
      </w:r>
      <w:r w:rsidRPr="00EE2CA4">
        <w:rPr>
          <w:rFonts w:ascii="TH SarabunIT๙" w:hAnsi="TH SarabunIT๙" w:cs="TH SarabunIT๙" w:hint="cs"/>
          <w:spacing w:val="-8"/>
          <w:sz w:val="32"/>
          <w:szCs w:val="32"/>
          <w:cs/>
        </w:rPr>
        <w:t>บ้านไทย</w:t>
      </w:r>
      <w:proofErr w:type="spellStart"/>
      <w:r w:rsidRPr="00EE2CA4">
        <w:rPr>
          <w:rFonts w:ascii="TH SarabunIT๙" w:hAnsi="TH SarabunIT๙" w:cs="TH SarabunIT๙" w:hint="cs"/>
          <w:spacing w:val="-8"/>
          <w:sz w:val="32"/>
          <w:szCs w:val="32"/>
          <w:cs/>
        </w:rPr>
        <w:t>บู</w:t>
      </w:r>
      <w:proofErr w:type="spellEnd"/>
      <w:r w:rsidRPr="00EE2CA4">
        <w:rPr>
          <w:rFonts w:ascii="TH SarabunIT๙" w:hAnsi="TH SarabunIT๙" w:cs="TH SarabunIT๙" w:hint="cs"/>
          <w:spacing w:val="-8"/>
          <w:sz w:val="32"/>
          <w:szCs w:val="32"/>
          <w:cs/>
        </w:rPr>
        <w:t>ทีค เขตบางกะปิ กรุงเทพมหานคร โดยเบิกค่าที่พัก ค่าอาหาร และค่าอาหารว่างและเครื่องดื่ม</w:t>
      </w:r>
      <w:r w:rsidRPr="00EE2C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ระหว่างวันที่ 15 - 17 สิงหาคม 2568 จากกรมส่งเสริมการปกครองท้องถิ่น </w:t>
      </w:r>
      <w:r w:rsidRPr="00EE2CA4">
        <w:rPr>
          <w:rFonts w:ascii="TH SarabunIT๙" w:hAnsi="TH SarabunIT๙" w:cs="TH SarabunIT๙"/>
          <w:spacing w:val="-10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ป</w:t>
      </w:r>
      <w:r w:rsidRPr="00EE2CA4">
        <w:rPr>
          <w:rFonts w:ascii="TH SarabunIT๙" w:hAnsi="TH SarabunIT๙" w:cs="TH SarabunIT๙" w:hint="cs"/>
          <w:spacing w:val="-10"/>
          <w:sz w:val="32"/>
          <w:szCs w:val="32"/>
          <w:cs/>
        </w:rPr>
        <w:t>รากฏ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ตา</w:t>
      </w:r>
      <w:r w:rsidRPr="00EE2CA4">
        <w:rPr>
          <w:rFonts w:ascii="TH SarabunIT๙" w:hAnsi="TH SarabunIT๙" w:cs="TH SarabunIT๙"/>
          <w:spacing w:val="-10"/>
          <w:sz w:val="32"/>
          <w:szCs w:val="32"/>
          <w:cs/>
        </w:rPr>
        <w:t>มสิ่งที่ส่งมาด้วย</w:t>
      </w:r>
      <w:r w:rsidRPr="00EE2C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E2CA4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2"/>
          <w:sz w:val="32"/>
          <w:szCs w:val="32"/>
          <w:cs/>
        </w:rPr>
        <w:br/>
      </w:r>
    </w:p>
    <w:p w14:paraId="41B022C3" w14:textId="77777777" w:rsidR="005A24FE" w:rsidRDefault="005A24FE" w:rsidP="005A24FE">
      <w:pPr>
        <w:tabs>
          <w:tab w:val="left" w:pos="567"/>
          <w:tab w:val="left" w:pos="1418"/>
          <w:tab w:val="left" w:pos="1701"/>
        </w:tabs>
        <w:spacing w:before="120" w:line="233" w:lineRule="auto"/>
        <w:jc w:val="righ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/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และขอเรียนเชิญ ...</w:t>
      </w:r>
    </w:p>
    <w:p w14:paraId="1D3276F2" w14:textId="77777777" w:rsidR="005A24FE" w:rsidRDefault="005A24FE" w:rsidP="005A24FE">
      <w:pPr>
        <w:tabs>
          <w:tab w:val="left" w:pos="567"/>
          <w:tab w:val="left" w:pos="1418"/>
          <w:tab w:val="left" w:pos="1701"/>
        </w:tabs>
        <w:spacing w:before="120" w:line="233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14:paraId="3409EF2B" w14:textId="77777777" w:rsidR="005A24FE" w:rsidRDefault="005A24FE" w:rsidP="005A24FE">
      <w:pPr>
        <w:tabs>
          <w:tab w:val="left" w:pos="567"/>
          <w:tab w:val="left" w:pos="1418"/>
          <w:tab w:val="left" w:pos="1701"/>
        </w:tabs>
        <w:spacing w:before="120" w:line="233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14:paraId="7C290282" w14:textId="77777777" w:rsidR="005A24FE" w:rsidRDefault="005A24FE" w:rsidP="005A24FE">
      <w:pPr>
        <w:tabs>
          <w:tab w:val="left" w:pos="567"/>
          <w:tab w:val="left" w:pos="1418"/>
          <w:tab w:val="left" w:pos="1701"/>
        </w:tabs>
        <w:spacing w:before="120" w:line="233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14:paraId="4C5236C7" w14:textId="77777777" w:rsidR="005A24FE" w:rsidRDefault="005A24FE" w:rsidP="005A24FE">
      <w:pPr>
        <w:spacing w:line="223" w:lineRule="auto"/>
        <w:rPr>
          <w:rFonts w:ascii="TH SarabunIT๙" w:hAnsi="TH SarabunIT๙" w:cs="TH SarabunIT๙"/>
          <w:spacing w:val="-14"/>
          <w:sz w:val="32"/>
          <w:szCs w:val="32"/>
        </w:rPr>
      </w:pPr>
    </w:p>
    <w:p w14:paraId="090C4C62" w14:textId="77777777" w:rsidR="005A24FE" w:rsidRPr="001E1BB0" w:rsidRDefault="005A24FE" w:rsidP="005A24FE">
      <w:pPr>
        <w:spacing w:line="223" w:lineRule="auto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                                                         </w:t>
      </w:r>
      <w:r w:rsidRPr="001E1BB0">
        <w:rPr>
          <w:rFonts w:ascii="TH SarabunIT๙" w:hAnsi="TH SarabunIT๙" w:cs="TH SarabunIT๙" w:hint="cs"/>
          <w:spacing w:val="-14"/>
          <w:sz w:val="32"/>
          <w:szCs w:val="32"/>
          <w:cs/>
        </w:rPr>
        <w:t>- 2 -</w:t>
      </w:r>
    </w:p>
    <w:p w14:paraId="37DB0825" w14:textId="77777777" w:rsidR="005A24FE" w:rsidRPr="002434C1" w:rsidRDefault="005A24FE" w:rsidP="005A24FE">
      <w:pPr>
        <w:tabs>
          <w:tab w:val="left" w:pos="567"/>
          <w:tab w:val="left" w:pos="1418"/>
          <w:tab w:val="left" w:pos="1701"/>
        </w:tabs>
        <w:spacing w:before="240" w:line="23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202176009"/>
      <w:r>
        <w:rPr>
          <w:rFonts w:ascii="TH SarabunIT๙" w:hAnsi="TH SarabunIT๙" w:cs="TH SarabunIT๙" w:hint="cs"/>
          <w:sz w:val="32"/>
          <w:szCs w:val="32"/>
          <w:cs/>
        </w:rPr>
        <w:t>และขอเรียนเชิญเจ้าหน้าที่ทำหน้าที่กรรมการตัดสินการคัดเลือกผลงานแนวปฏิบัติที่ดีรายด้านของสถานศึกษา และการประกวดแข่งขันทักษะวิชาการของนักเรียนในสังกัดองค์กรปกครองส่วนท้องถิ่น เข้าร่วมประชุมชี้แจงหลักเกณฑ์การคัดเลือกผลงานแนวปฏิบัติที่ดีรายด้านของสถานศึกษา และการประกวดแข่งขันทักษะวิชาการของนักเรียน ในวันพฤหัสบดีที่ 17 กรกฎาคม 2568 เวลา 13.30 น. ผ่านระบบประชุมทางไกลผ่านเครือข่ายอินเทอร์เน็ต (</w:t>
      </w:r>
      <w:r>
        <w:rPr>
          <w:rFonts w:ascii="TH SarabunIT๙" w:hAnsi="TH SarabunIT๙" w:cs="TH SarabunIT๙"/>
          <w:sz w:val="32"/>
          <w:szCs w:val="32"/>
        </w:rPr>
        <w:t>Webex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bookmarkEnd w:id="0"/>
    <w:p w14:paraId="68D44449" w14:textId="77777777" w:rsidR="005A24FE" w:rsidRPr="002434C1" w:rsidRDefault="005A24FE" w:rsidP="005A24FE">
      <w:pPr>
        <w:spacing w:before="120" w:line="233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24CA459" w14:textId="77777777" w:rsidR="005A24FE" w:rsidRDefault="005A24FE" w:rsidP="005A24FE">
      <w:pPr>
        <w:tabs>
          <w:tab w:val="left" w:pos="4536"/>
        </w:tabs>
        <w:spacing w:before="240" w:line="233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F077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F077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077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49BF87" w14:textId="77777777" w:rsidR="005A24FE" w:rsidRDefault="005A24FE" w:rsidP="005A24FE">
      <w:pPr>
        <w:tabs>
          <w:tab w:val="left" w:pos="4536"/>
        </w:tabs>
        <w:spacing w:before="240" w:line="233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454565AD" w14:textId="77777777" w:rsidR="005A24FE" w:rsidRDefault="005A24FE" w:rsidP="005A24FE">
      <w:pPr>
        <w:tabs>
          <w:tab w:val="left" w:pos="4536"/>
        </w:tabs>
        <w:spacing w:before="240" w:line="233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125A6A34" w14:textId="77777777" w:rsidR="005A24FE" w:rsidRPr="00F077E2" w:rsidRDefault="005A24FE" w:rsidP="005A24FE">
      <w:pPr>
        <w:tabs>
          <w:tab w:val="left" w:pos="4536"/>
        </w:tabs>
        <w:spacing w:before="240" w:line="233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1A903E4" w14:textId="77777777" w:rsidR="005A24FE" w:rsidRDefault="005A24FE" w:rsidP="005A24FE">
      <w:pPr>
        <w:spacing w:line="233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F077E2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F077E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7E2">
        <w:rPr>
          <w:rFonts w:ascii="TH SarabunIT๙" w:hAnsi="TH SarabunIT๙" w:cs="TH SarabunIT๙" w:hint="cs"/>
          <w:sz w:val="32"/>
          <w:szCs w:val="32"/>
          <w:cs/>
        </w:rPr>
        <w:t xml:space="preserve">  อธิบดีกรมส่งเสริมการปกครองท้องถิ่น</w:t>
      </w:r>
    </w:p>
    <w:p w14:paraId="3C0701BE" w14:textId="77777777" w:rsidR="005A24FE" w:rsidRDefault="005A24FE" w:rsidP="005A24FE">
      <w:pPr>
        <w:spacing w:line="233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73DAAD89" w14:textId="77777777" w:rsidR="005A24FE" w:rsidRDefault="005A24FE" w:rsidP="005A24FE">
      <w:pPr>
        <w:spacing w:line="233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274066F8" w14:textId="77777777" w:rsidR="005A24FE" w:rsidRDefault="005A24FE" w:rsidP="005A24FE">
      <w:pPr>
        <w:spacing w:line="233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6CBAF7DB" w14:textId="77777777" w:rsidR="005A24FE" w:rsidRDefault="005A24FE" w:rsidP="005A24FE">
      <w:pPr>
        <w:spacing w:before="40" w:line="233" w:lineRule="auto"/>
        <w:rPr>
          <w:rFonts w:ascii="TH SarabunIT๙" w:hAnsi="TH SarabunIT๙" w:cs="TH SarabunIT๙"/>
          <w:sz w:val="32"/>
          <w:szCs w:val="32"/>
        </w:rPr>
      </w:pPr>
      <w:r w:rsidRPr="00BA49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7BFD" wp14:editId="390C8123">
                <wp:simplePos x="0" y="0"/>
                <wp:positionH relativeFrom="column">
                  <wp:posOffset>5353050</wp:posOffset>
                </wp:positionH>
                <wp:positionV relativeFrom="paragraph">
                  <wp:posOffset>26140</wp:posOffset>
                </wp:positionV>
                <wp:extent cx="78105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8EEC8" w14:textId="77777777" w:rsidR="005A24FE" w:rsidRPr="002434C1" w:rsidRDefault="005A24FE" w:rsidP="005A24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7B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1.5pt;margin-top:2.05pt;width:61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" filled="f" stroked="f" strokeweight=".5pt">
                <v:textbox>
                  <w:txbxContent>
                    <w:p w14:paraId="01E8EEC8" w14:textId="77777777" w:rsidR="005A24FE" w:rsidRPr="002434C1" w:rsidRDefault="005A24FE" w:rsidP="005A24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680F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BC37C80" w14:textId="77777777" w:rsidR="005A24FE" w:rsidRPr="002434C1" w:rsidRDefault="005A24FE" w:rsidP="005A24FE">
      <w:pPr>
        <w:spacing w:line="22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758C22B9" w14:textId="77777777" w:rsidR="005A24FE" w:rsidRDefault="005A24FE" w:rsidP="005A24FE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4F680F">
        <w:rPr>
          <w:rFonts w:ascii="TH SarabunIT๙" w:hAnsi="TH SarabunIT๙" w:cs="TH SarabunIT๙"/>
          <w:sz w:val="32"/>
          <w:szCs w:val="32"/>
          <w:cs/>
        </w:rPr>
        <w:t>โทร</w:t>
      </w:r>
      <w:r w:rsidRPr="004F680F">
        <w:rPr>
          <w:rFonts w:ascii="TH SarabunIT๙" w:hAnsi="TH SarabunIT๙" w:cs="TH SarabunIT๙"/>
          <w:sz w:val="32"/>
          <w:szCs w:val="32"/>
        </w:rPr>
        <w:t xml:space="preserve">. </w:t>
      </w:r>
      <w:r w:rsidRPr="004F680F">
        <w:rPr>
          <w:rFonts w:ascii="TH SarabunIT๙" w:hAnsi="TH SarabunIT๙" w:cs="TH SarabunIT๙"/>
          <w:sz w:val="32"/>
          <w:szCs w:val="32"/>
          <w:cs/>
        </w:rPr>
        <w:t>๐</w:t>
      </w:r>
      <w:r w:rsidRPr="004F680F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4F680F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F680F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4F680F">
        <w:rPr>
          <w:rFonts w:ascii="TH SarabunIT๙" w:hAnsi="TH SarabunIT๙" w:cs="TH SarabunIT๙"/>
          <w:sz w:val="32"/>
          <w:szCs w:val="32"/>
          <w:cs/>
        </w:rPr>
        <w:t>๙๐</w:t>
      </w:r>
      <w:r w:rsidRPr="004F680F">
        <w:rPr>
          <w:rFonts w:ascii="TH SarabunIT๙" w:hAnsi="TH SarabunIT๙" w:cs="TH SarabunIT๙" w:hint="cs"/>
          <w:sz w:val="32"/>
          <w:szCs w:val="32"/>
          <w:cs/>
        </w:rPr>
        <w:t>00 ต่อ 5332</w:t>
      </w:r>
    </w:p>
    <w:p w14:paraId="1C1D0673" w14:textId="77777777" w:rsidR="005A24FE" w:rsidRPr="004F680F" w:rsidRDefault="005A24FE" w:rsidP="005A24FE">
      <w:pPr>
        <w:spacing w:line="233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4F680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ไปรษณีย์อิเล็กทรอนิกส์ </w:t>
      </w:r>
      <w:r w:rsidRPr="004F680F">
        <w:rPr>
          <w:rFonts w:ascii="TH SarabunIT๙" w:hAnsi="TH SarabunIT๙" w:cs="TH SarabunIT๙"/>
          <w:spacing w:val="4"/>
          <w:sz w:val="32"/>
          <w:szCs w:val="32"/>
        </w:rPr>
        <w:t>saraban@dla.go.th</w:t>
      </w:r>
    </w:p>
    <w:p w14:paraId="208D2B58" w14:textId="77777777" w:rsidR="005A24FE" w:rsidRDefault="005A24FE" w:rsidP="005A24FE">
      <w:pPr>
        <w:spacing w:line="233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061284">
        <w:rPr>
          <w:rFonts w:ascii="TH SarabunIT๙" w:hAnsi="TH SarabunIT๙" w:cs="TH SarabunIT๙"/>
          <w:sz w:val="32"/>
          <w:szCs w:val="32"/>
          <w:cs/>
        </w:rPr>
        <w:t>ผู้ประสานงาน นาง</w:t>
      </w:r>
      <w:proofErr w:type="spellStart"/>
      <w:r w:rsidRPr="00061284">
        <w:rPr>
          <w:rFonts w:ascii="TH SarabunIT๙" w:hAnsi="TH SarabunIT๙" w:cs="TH SarabunIT๙"/>
          <w:sz w:val="32"/>
          <w:szCs w:val="32"/>
          <w:cs/>
        </w:rPr>
        <w:t>สุพัฒต</w:t>
      </w:r>
      <w:proofErr w:type="spellEnd"/>
      <w:r w:rsidRPr="00061284">
        <w:rPr>
          <w:rFonts w:ascii="TH SarabunIT๙" w:hAnsi="TH SarabunIT๙" w:cs="TH SarabunIT๙"/>
          <w:sz w:val="32"/>
          <w:szCs w:val="32"/>
          <w:cs/>
        </w:rPr>
        <w:t>รา</w:t>
      </w:r>
      <w:r w:rsidRPr="000612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284">
        <w:rPr>
          <w:rFonts w:ascii="TH SarabunIT๙" w:hAnsi="TH SarabunIT๙" w:cs="TH SarabunIT๙"/>
          <w:sz w:val="32"/>
          <w:szCs w:val="32"/>
          <w:cs/>
        </w:rPr>
        <w:t>เห</w:t>
      </w:r>
      <w:proofErr w:type="spellStart"/>
      <w:r w:rsidRPr="00061284">
        <w:rPr>
          <w:rFonts w:ascii="TH SarabunIT๙" w:hAnsi="TH SarabunIT๙" w:cs="TH SarabunIT๙"/>
          <w:sz w:val="32"/>
          <w:szCs w:val="32"/>
          <w:cs/>
        </w:rPr>
        <w:t>ลี่ยว</w:t>
      </w:r>
      <w:proofErr w:type="spellEnd"/>
      <w:r w:rsidRPr="00061284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061284">
        <w:rPr>
          <w:rFonts w:ascii="TH SarabunIT๙" w:hAnsi="TH SarabunIT๙" w:cs="TH SarabunIT๙" w:hint="cs"/>
          <w:sz w:val="32"/>
          <w:szCs w:val="32"/>
          <w:cs/>
        </w:rPr>
        <w:t xml:space="preserve"> โทร. </w:t>
      </w:r>
      <w:r w:rsidRPr="00061284">
        <w:rPr>
          <w:rFonts w:ascii="TH SarabunIT๙" w:hAnsi="TH SarabunIT๙" w:cs="TH SarabunIT๙" w:hint="cs"/>
          <w:spacing w:val="4"/>
          <w:sz w:val="32"/>
          <w:szCs w:val="32"/>
          <w:cs/>
        </w:rPr>
        <w:t>083 857 3672</w:t>
      </w:r>
    </w:p>
    <w:p w14:paraId="7C3B2CEE" w14:textId="77777777" w:rsidR="001E6393" w:rsidRDefault="001E6393"/>
    <w:sectPr w:rsidR="001E6393" w:rsidSect="005A24FE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FE"/>
    <w:rsid w:val="001E6393"/>
    <w:rsid w:val="005A24FE"/>
    <w:rsid w:val="00635DFA"/>
    <w:rsid w:val="0066019A"/>
    <w:rsid w:val="00821A35"/>
    <w:rsid w:val="009471F6"/>
    <w:rsid w:val="009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3BDF"/>
  <w15:chartTrackingRefBased/>
  <w15:docId w15:val="{DBDFC12A-B02E-4FD8-9873-B323B1F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FE"/>
    <w:pPr>
      <w:jc w:val="left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4FE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FE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FE"/>
    <w:pPr>
      <w:keepNext/>
      <w:keepLines/>
      <w:spacing w:before="160" w:after="80"/>
      <w:jc w:val="center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FE"/>
    <w:pPr>
      <w:keepNext/>
      <w:keepLines/>
      <w:spacing w:before="80" w:after="40"/>
      <w:jc w:val="center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FE"/>
    <w:pPr>
      <w:keepNext/>
      <w:keepLines/>
      <w:spacing w:before="80" w:after="40"/>
      <w:jc w:val="center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FE"/>
    <w:pPr>
      <w:keepNext/>
      <w:keepLines/>
      <w:spacing w:before="40"/>
      <w:jc w:val="center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FE"/>
    <w:pPr>
      <w:keepNext/>
      <w:keepLines/>
      <w:spacing w:before="40"/>
      <w:jc w:val="center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FE"/>
    <w:pPr>
      <w:keepNext/>
      <w:keepLines/>
      <w:jc w:val="center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FE"/>
    <w:pPr>
      <w:keepNext/>
      <w:keepLines/>
      <w:jc w:val="center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F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F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F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4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24F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FE"/>
    <w:pPr>
      <w:numPr>
        <w:ilvl w:val="1"/>
      </w:numPr>
      <w:spacing w:after="160"/>
      <w:jc w:val="center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24F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A24FE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2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4FE"/>
    <w:pPr>
      <w:ind w:left="720"/>
      <w:contextualSpacing/>
      <w:jc w:val="center"/>
    </w:pPr>
    <w:rPr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2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DLA-25-2568-I5-104</dc:creator>
  <cp:keywords/>
  <dc:description/>
  <cp:lastModifiedBy>DLA-25-2568-I5-104</cp:lastModifiedBy>
  <cp:revision>1</cp:revision>
  <dcterms:created xsi:type="dcterms:W3CDTF">2025-07-08T10:00:00Z</dcterms:created>
  <dcterms:modified xsi:type="dcterms:W3CDTF">2025-07-08T10:01:00Z</dcterms:modified>
</cp:coreProperties>
</file>