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8"/>
        <w:gridCol w:w="2366"/>
        <w:gridCol w:w="3790"/>
      </w:tblGrid>
      <w:tr w:rsidR="00C50498" w:rsidRPr="002F222A" w:rsidTr="009D0442">
        <w:trPr>
          <w:trHeight w:val="1418"/>
        </w:trPr>
        <w:tc>
          <w:tcPr>
            <w:tcW w:w="3058" w:type="dxa"/>
          </w:tcPr>
          <w:p w:rsidR="00C50498" w:rsidRPr="001A566E" w:rsidRDefault="00C50498" w:rsidP="009D0442">
            <w:pPr>
              <w:spacing w:line="216" w:lineRule="auto"/>
            </w:pPr>
          </w:p>
          <w:p w:rsidR="00C50498" w:rsidRDefault="00C50498" w:rsidP="009D0442">
            <w:pPr>
              <w:pStyle w:val="a5"/>
              <w:spacing w:line="216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:rsidR="00C50498" w:rsidRPr="00FA350D" w:rsidRDefault="00C50498" w:rsidP="009D0442">
            <w:pPr>
              <w:pStyle w:val="a5"/>
              <w:spacing w:line="216" w:lineRule="auto"/>
              <w:rPr>
                <w:rFonts w:ascii="TH SarabunIT๙" w:hAnsi="TH SarabunIT๙" w:cs="TH SarabunIT๙"/>
                <w:b w:val="0"/>
                <w:bCs w:val="0"/>
                <w:noProof/>
                <w:sz w:val="40"/>
                <w:szCs w:val="40"/>
                <w:lang w:eastAsia="en-US"/>
              </w:rPr>
            </w:pPr>
          </w:p>
          <w:p w:rsidR="00C50498" w:rsidRPr="00483370" w:rsidRDefault="00C50498" w:rsidP="009D0442">
            <w:pPr>
              <w:spacing w:line="216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C50498" w:rsidRPr="002F222A" w:rsidRDefault="00C50498" w:rsidP="009D0442">
            <w:pPr>
              <w:pStyle w:val="a5"/>
              <w:spacing w:line="216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21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4/ว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6" w:type="dxa"/>
          </w:tcPr>
          <w:p w:rsidR="00C50498" w:rsidRPr="002F222A" w:rsidRDefault="00C50498" w:rsidP="009D0442">
            <w:pPr>
              <w:spacing w:line="216" w:lineRule="auto"/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lang w:eastAsia="en-US"/>
              </w:rPr>
              <w:drawing>
                <wp:inline distT="0" distB="0" distL="0" distR="0" wp14:anchorId="6DB4C087" wp14:editId="4A4AE1B2">
                  <wp:extent cx="1077404" cy="1252423"/>
                  <wp:effectExtent l="19050" t="0" r="8446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</w:tcPr>
          <w:p w:rsidR="00C50498" w:rsidRPr="00FA350D" w:rsidRDefault="00C50498" w:rsidP="009D0442">
            <w:pPr>
              <w:pStyle w:val="2"/>
              <w:tabs>
                <w:tab w:val="left" w:pos="2416"/>
              </w:tabs>
              <w:spacing w:line="216" w:lineRule="auto"/>
              <w:rPr>
                <w:rFonts w:ascii="TH SarabunIT๙" w:hAnsi="TH SarabunIT๙" w:cs="TH SarabunIT๙"/>
                <w:szCs w:val="28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  <w:br/>
            </w:r>
          </w:p>
          <w:p w:rsidR="00C50498" w:rsidRPr="002F222A" w:rsidRDefault="00C50498" w:rsidP="009D0442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2F222A">
              <w:rPr>
                <w:rFonts w:ascii="TH SarabunIT๙" w:hAnsi="TH SarabunIT๙" w:cs="TH SarabunIT๙"/>
                <w:cs/>
              </w:rPr>
              <w:t>กร</w:t>
            </w:r>
            <w:r>
              <w:rPr>
                <w:rFonts w:ascii="TH SarabunIT๙" w:hAnsi="TH SarabunIT๙" w:cs="TH SarabunIT๙" w:hint="cs"/>
                <w:cs/>
              </w:rPr>
              <w:t>มส่งเสริมการปกครองท้องถิ่น</w:t>
            </w:r>
          </w:p>
          <w:p w:rsidR="00C50498" w:rsidRPr="002F222A" w:rsidRDefault="00C50498" w:rsidP="009D0442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2F222A">
              <w:rPr>
                <w:rFonts w:ascii="TH SarabunIT๙" w:hAnsi="TH SarabunIT๙" w:cs="TH SarabunIT๙"/>
                <w:cs/>
              </w:rPr>
              <w:t>ถนน</w:t>
            </w:r>
            <w:r>
              <w:rPr>
                <w:rFonts w:ascii="TH SarabunIT๙" w:hAnsi="TH SarabunIT๙" w:cs="TH SarabunIT๙" w:hint="cs"/>
                <w:cs/>
              </w:rPr>
              <w:t xml:space="preserve">นครราชสีมา เขตดุสิต </w:t>
            </w:r>
            <w:r w:rsidRPr="002F222A">
              <w:rPr>
                <w:rFonts w:ascii="TH SarabunIT๙" w:hAnsi="TH SarabunIT๙" w:cs="TH SarabunIT๙"/>
                <w:cs/>
              </w:rPr>
              <w:t>กทม. ๑๐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2F222A">
              <w:rPr>
                <w:rFonts w:ascii="TH SarabunIT๙" w:hAnsi="TH SarabunIT๙" w:cs="TH SarabunIT๙"/>
                <w:cs/>
              </w:rPr>
              <w:t>๐๐</w:t>
            </w:r>
          </w:p>
        </w:tc>
      </w:tr>
    </w:tbl>
    <w:p w:rsidR="00C50498" w:rsidRPr="0060693D" w:rsidRDefault="00C50498" w:rsidP="00C50498">
      <w:pPr>
        <w:pStyle w:val="1"/>
        <w:tabs>
          <w:tab w:val="left" w:pos="1440"/>
        </w:tabs>
        <w:spacing w:line="216" w:lineRule="auto"/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:rsidR="00C50498" w:rsidRPr="0060693D" w:rsidRDefault="00C50498" w:rsidP="00C50498">
      <w:pPr>
        <w:pStyle w:val="1"/>
        <w:tabs>
          <w:tab w:val="left" w:pos="1440"/>
        </w:tabs>
        <w:spacing w:line="216" w:lineRule="auto"/>
        <w:rPr>
          <w:rFonts w:ascii="TH SarabunIT๙" w:hAnsi="TH SarabunIT๙" w:cs="TH SarabunIT๙"/>
          <w:sz w:val="12"/>
          <w:szCs w:val="12"/>
        </w:rPr>
      </w:pPr>
      <w:r w:rsidRPr="006069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เมษายน</w:t>
      </w:r>
      <w:r w:rsidRPr="006069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68 </w:t>
      </w:r>
    </w:p>
    <w:p w:rsidR="00C50498" w:rsidRPr="0060693D" w:rsidRDefault="00C50498" w:rsidP="00C50498">
      <w:pPr>
        <w:spacing w:line="216" w:lineRule="auto"/>
        <w:rPr>
          <w:rFonts w:ascii="TH SarabunIT๙" w:hAnsi="TH SarabunIT๙" w:cs="TH SarabunIT๙"/>
          <w:sz w:val="12"/>
          <w:szCs w:val="12"/>
        </w:rPr>
      </w:pPr>
    </w:p>
    <w:p w:rsidR="00C50498" w:rsidRPr="0060693D" w:rsidRDefault="00C50498" w:rsidP="00F846E2">
      <w:pPr>
        <w:tabs>
          <w:tab w:val="left" w:pos="567"/>
          <w:tab w:val="left" w:pos="709"/>
          <w:tab w:val="left" w:pos="1276"/>
          <w:tab w:val="left" w:pos="1418"/>
          <w:tab w:val="left" w:pos="7797"/>
        </w:tabs>
        <w:ind w:right="-1"/>
        <w:jc w:val="thaiDistribute"/>
        <w:rPr>
          <w:rFonts w:ascii="TH SarabunIT๙" w:hAnsi="TH SarabunIT๙" w:cs="TH SarabunIT๙"/>
          <w:sz w:val="12"/>
          <w:szCs w:val="12"/>
        </w:rPr>
      </w:pPr>
      <w:r w:rsidRPr="0060693D">
        <w:rPr>
          <w:rFonts w:ascii="TH SarabunIT๙" w:hAnsi="TH SarabunIT๙" w:cs="TH SarabunIT๙"/>
          <w:cs/>
        </w:rPr>
        <w:t>เรื่อง</w:t>
      </w:r>
      <w:r w:rsidRPr="0060693D">
        <w:rPr>
          <w:rFonts w:ascii="TH SarabunIT๙" w:hAnsi="TH SarabunIT๙" w:cs="TH SarabunIT๙"/>
          <w:cs/>
        </w:rPr>
        <w:tab/>
      </w:r>
      <w:r w:rsidR="00F846E2">
        <w:rPr>
          <w:rFonts w:ascii="TH SarabunIT๙" w:hAnsi="TH SarabunIT๙" w:cs="TH SarabunIT๙" w:hint="cs"/>
          <w:cs/>
        </w:rPr>
        <w:t>ปรับ</w:t>
      </w:r>
      <w:r w:rsidRPr="00A32438">
        <w:rPr>
          <w:rFonts w:ascii="TH SarabunIT๙" w:hAnsi="TH SarabunIT๙" w:cs="TH SarabunIT๙" w:hint="cs"/>
          <w:cs/>
        </w:rPr>
        <w:t>เปลี่ยน</w:t>
      </w:r>
      <w:r w:rsidR="00F846E2">
        <w:rPr>
          <w:rFonts w:ascii="TH SarabunIT๙" w:hAnsi="TH SarabunIT๙" w:cs="TH SarabunIT๙" w:hint="cs"/>
          <w:cs/>
        </w:rPr>
        <w:t>การดำเนินการโครงการ</w:t>
      </w:r>
      <w:r w:rsidR="00506AF7" w:rsidRPr="00A32438">
        <w:rPr>
          <w:rFonts w:ascii="TH SarabunIT๙" w:hAnsi="TH SarabunIT๙" w:cs="TH SarabunIT๙" w:hint="cs"/>
          <w:cs/>
        </w:rPr>
        <w:t>และแจ้งรายชื่อ</w:t>
      </w:r>
      <w:r w:rsidRPr="00A32438">
        <w:rPr>
          <w:rFonts w:ascii="TH SarabunIT๙" w:hAnsi="TH SarabunIT๙" w:cs="TH SarabunIT๙" w:hint="cs"/>
          <w:cs/>
        </w:rPr>
        <w:t>ผู้เข้าร่วม</w:t>
      </w:r>
      <w:r w:rsidRPr="00A32438">
        <w:rPr>
          <w:rFonts w:ascii="TH SarabunIT๙" w:hAnsi="TH SarabunIT๙" w:cs="TH SarabunIT๙"/>
          <w:color w:val="000000" w:themeColor="text1"/>
          <w:cs/>
          <w:lang w:eastAsia="ja-JP"/>
        </w:rPr>
        <w:t>โครงการพัฒนา</w:t>
      </w:r>
      <w:r w:rsidRPr="00A32438">
        <w:rPr>
          <w:rFonts w:ascii="TH SarabunIT๙" w:hAnsi="TH SarabunIT๙" w:cs="TH SarabunIT๙" w:hint="cs"/>
          <w:color w:val="000000" w:themeColor="text1"/>
          <w:cs/>
          <w:lang w:eastAsia="ja-JP"/>
        </w:rPr>
        <w:t>คุณภาพชีวิต</w:t>
      </w:r>
      <w:r w:rsidRPr="00A32438">
        <w:rPr>
          <w:rFonts w:ascii="TH SarabunIT๙" w:hAnsi="TH SarabunIT๙" w:cs="TH SarabunIT๙"/>
          <w:color w:val="000000" w:themeColor="text1"/>
          <w:cs/>
          <w:lang w:eastAsia="ja-JP"/>
        </w:rPr>
        <w:t>ผู้สูงอายุ</w:t>
      </w:r>
      <w:r w:rsidR="00F846E2">
        <w:rPr>
          <w:rFonts w:ascii="TH SarabunIT๙" w:hAnsi="TH SarabunIT๙" w:cs="TH SarabunIT๙" w:hint="cs"/>
          <w:color w:val="000000" w:themeColor="text1"/>
          <w:cs/>
          <w:lang w:eastAsia="ja-JP"/>
        </w:rPr>
        <w:br/>
      </w:r>
      <w:r w:rsidR="00F846E2">
        <w:rPr>
          <w:rFonts w:ascii="TH SarabunIT๙" w:hAnsi="TH SarabunIT๙" w:cs="TH SarabunIT๙" w:hint="cs"/>
          <w:color w:val="000000" w:themeColor="text1"/>
          <w:cs/>
          <w:lang w:eastAsia="ja-JP"/>
        </w:rPr>
        <w:tab/>
      </w:r>
      <w:r w:rsidRPr="00A32438">
        <w:rPr>
          <w:rFonts w:ascii="TH SarabunIT๙" w:hAnsi="TH SarabunIT๙" w:cs="TH SarabunIT๙"/>
          <w:color w:val="000000" w:themeColor="text1"/>
          <w:cs/>
          <w:lang w:eastAsia="ja-JP"/>
        </w:rPr>
        <w:t>ขององค์กรปกครองส</w:t>
      </w:r>
      <w:r w:rsidRPr="00A32438">
        <w:rPr>
          <w:rFonts w:ascii="TH SarabunIT๙" w:hAnsi="TH SarabunIT๙" w:cs="TH SarabunIT๙" w:hint="cs"/>
          <w:color w:val="000000" w:themeColor="text1"/>
          <w:cs/>
          <w:lang w:eastAsia="ja-JP"/>
        </w:rPr>
        <w:t>่</w:t>
      </w:r>
      <w:r w:rsidRPr="00A32438">
        <w:rPr>
          <w:rFonts w:ascii="TH SarabunIT๙" w:hAnsi="TH SarabunIT๙" w:cs="TH SarabunIT๙"/>
          <w:color w:val="000000" w:themeColor="text1"/>
          <w:cs/>
          <w:lang w:eastAsia="ja-JP"/>
        </w:rPr>
        <w:t>วนท้องถิ่นประจำปีงบประมาณ พ.ศ. 256</w:t>
      </w:r>
      <w:r w:rsidRPr="00A32438">
        <w:rPr>
          <w:rFonts w:ascii="TH SarabunIT๙" w:hAnsi="TH SarabunIT๙" w:cs="TH SarabunIT๙" w:hint="cs"/>
          <w:color w:val="000000" w:themeColor="text1"/>
          <w:cs/>
          <w:lang w:eastAsia="ja-JP"/>
        </w:rPr>
        <w:t>8</w:t>
      </w:r>
      <w:r w:rsidR="00A32438">
        <w:rPr>
          <w:rFonts w:ascii="TH SarabunIT๙" w:hAnsi="TH SarabunIT๙" w:cs="TH SarabunIT๙"/>
          <w:color w:val="000000" w:themeColor="text1"/>
          <w:spacing w:val="-12"/>
        </w:rPr>
        <w:t xml:space="preserve"> </w:t>
      </w:r>
      <w:r w:rsidR="00A32438">
        <w:rPr>
          <w:rFonts w:ascii="TH SarabunIT๙" w:hAnsi="TH SarabunIT๙" w:cs="TH SarabunIT๙" w:hint="cs"/>
          <w:color w:val="000000" w:themeColor="text1"/>
          <w:spacing w:val="-12"/>
          <w:cs/>
        </w:rPr>
        <w:t>กิจกรรมที่ 1</w:t>
      </w:r>
      <w:r w:rsidRPr="00836312">
        <w:rPr>
          <w:rFonts w:ascii="TH SarabunIT๙" w:hAnsi="TH SarabunIT๙" w:cs="TH SarabunIT๙"/>
          <w:color w:val="000000" w:themeColor="text1"/>
          <w:spacing w:val="-12"/>
        </w:rPr>
        <w:t xml:space="preserve"> </w:t>
      </w:r>
      <w:r>
        <w:rPr>
          <w:rFonts w:ascii="TH SarabunIT๙" w:hAnsi="TH SarabunIT๙" w:cs="TH SarabunIT๙" w:hint="cs"/>
          <w:color w:val="auto"/>
          <w:cs/>
        </w:rPr>
        <w:t xml:space="preserve"> </w:t>
      </w:r>
      <w:r w:rsidRPr="0060693D">
        <w:rPr>
          <w:rFonts w:ascii="TH SarabunIT๙" w:hAnsi="TH SarabunIT๙" w:cs="TH SarabunIT๙"/>
          <w:spacing w:val="-10"/>
          <w:sz w:val="12"/>
          <w:szCs w:val="12"/>
          <w:cs/>
        </w:rPr>
        <w:t xml:space="preserve">  </w:t>
      </w:r>
      <w:r w:rsidRPr="0060693D">
        <w:rPr>
          <w:rFonts w:ascii="TH SarabunIT๙" w:hAnsi="TH SarabunIT๙" w:cs="TH SarabunIT๙"/>
          <w:sz w:val="12"/>
          <w:szCs w:val="12"/>
          <w:cs/>
        </w:rPr>
        <w:t xml:space="preserve">     </w:t>
      </w:r>
      <w:r w:rsidRPr="0060693D">
        <w:rPr>
          <w:rFonts w:ascii="TH SarabunIT๙" w:hAnsi="TH SarabunIT๙" w:cs="TH SarabunIT๙"/>
          <w:spacing w:val="-10"/>
          <w:sz w:val="12"/>
          <w:szCs w:val="12"/>
          <w:cs/>
        </w:rPr>
        <w:tab/>
        <w:t xml:space="preserve"> </w:t>
      </w:r>
    </w:p>
    <w:p w:rsidR="00C50498" w:rsidRDefault="00C50498" w:rsidP="00EB0020">
      <w:pPr>
        <w:tabs>
          <w:tab w:val="left" w:pos="567"/>
        </w:tabs>
        <w:spacing w:before="120"/>
        <w:rPr>
          <w:rFonts w:ascii="TH SarabunIT๙" w:hAnsi="TH SarabunIT๙" w:cs="TH SarabunIT๙" w:hint="cs"/>
          <w:color w:val="000000" w:themeColor="text1"/>
        </w:rPr>
      </w:pPr>
      <w:r w:rsidRPr="0060693D">
        <w:rPr>
          <w:rFonts w:ascii="TH SarabunIT๙" w:hAnsi="TH SarabunIT๙" w:cs="TH SarabunIT๙"/>
          <w:color w:val="000000" w:themeColor="text1"/>
          <w:cs/>
        </w:rPr>
        <w:t>เรียน  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0693D">
        <w:rPr>
          <w:rFonts w:ascii="TH SarabunIT๙" w:hAnsi="TH SarabunIT๙" w:cs="TH SarabunIT๙"/>
          <w:color w:val="000000" w:themeColor="text1"/>
          <w:cs/>
        </w:rPr>
        <w:t>ทุกจังหวัด</w:t>
      </w:r>
    </w:p>
    <w:p w:rsidR="00C50498" w:rsidRDefault="00C50498" w:rsidP="00EB0020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8"/>
        </w:rPr>
      </w:pPr>
      <w:r w:rsidRPr="00345913">
        <w:rPr>
          <w:rFonts w:ascii="TH SarabunIT๙" w:hAnsi="TH SarabunIT๙" w:cs="TH SarabunIT๙" w:hint="cs"/>
          <w:color w:val="000000" w:themeColor="text1"/>
          <w:spacing w:val="-8"/>
          <w:cs/>
        </w:rPr>
        <w:t>อ้างถึง หนังสือกรมส่งเสริมการปกครองท้องถิ่น ด่วนที่สุด ที่ มท 0821.4/ว 896 ลงวันที่ 25 กุมภาพันธ์ 2568</w:t>
      </w:r>
    </w:p>
    <w:p w:rsidR="00C50498" w:rsidRDefault="00C50498" w:rsidP="00EB0020">
      <w:pPr>
        <w:tabs>
          <w:tab w:val="left" w:pos="567"/>
          <w:tab w:val="left" w:pos="1560"/>
        </w:tabs>
        <w:spacing w:before="120"/>
        <w:rPr>
          <w:rFonts w:ascii="TH SarabunIT๙" w:hAnsi="TH SarabunIT๙" w:cs="TH SarabunIT๙"/>
          <w:color w:val="000000" w:themeColor="text1"/>
          <w:spacing w:val="-8"/>
        </w:rPr>
      </w:pPr>
      <w:r w:rsidRPr="0060693D"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 </w:t>
      </w:r>
      <w:r w:rsidR="003E3EB7">
        <w:rPr>
          <w:rFonts w:ascii="TH SarabunIT๙" w:hAnsi="TH SarabunIT๙" w:cs="TH SarabunIT๙" w:hint="cs"/>
          <w:cs/>
        </w:rPr>
        <w:t>1.</w:t>
      </w:r>
      <w:r w:rsidR="003E3EB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กำหนดการ</w:t>
      </w:r>
      <w:r w:rsidR="003E3EB7">
        <w:rPr>
          <w:rFonts w:ascii="TH SarabunIT๙" w:hAnsi="TH SarabunIT๙" w:cs="TH SarabunIT๙" w:hint="cs"/>
          <w:spacing w:val="-4"/>
          <w:cs/>
        </w:rPr>
        <w:t>จัดอบรมหลักสูตรผู้จัดการการดูแลผู้สูงอายุ (</w:t>
      </w:r>
      <w:r w:rsidR="003E3EB7">
        <w:rPr>
          <w:rFonts w:ascii="TH SarabunIT๙" w:hAnsi="TH SarabunIT๙" w:cs="TH SarabunIT๙"/>
          <w:spacing w:val="-4"/>
        </w:rPr>
        <w:t>Care Manager</w:t>
      </w:r>
      <w:r w:rsidR="003E3EB7">
        <w:rPr>
          <w:rFonts w:ascii="TH SarabunIT๙" w:hAnsi="TH SarabunIT๙" w:cs="TH SarabunIT๙" w:hint="cs"/>
          <w:spacing w:val="-4"/>
          <w:cs/>
        </w:rPr>
        <w:t>)</w:t>
      </w:r>
      <w:r w:rsidR="009D0442"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จำนวน 1 ชุด</w:t>
      </w:r>
    </w:p>
    <w:p w:rsidR="00506AF7" w:rsidRDefault="009D0442" w:rsidP="00EB0020">
      <w:pPr>
        <w:tabs>
          <w:tab w:val="left" w:pos="567"/>
          <w:tab w:val="left" w:pos="1276"/>
          <w:tab w:val="left" w:pos="1560"/>
        </w:tabs>
        <w:rPr>
          <w:rFonts w:ascii="TH SarabunIT๙" w:hAnsi="TH SarabunIT๙" w:cs="TH SarabunIT๙"/>
          <w:color w:val="000000" w:themeColor="text1"/>
          <w:spacing w:val="-8"/>
        </w:rPr>
      </w:pPr>
      <w:r>
        <w:rPr>
          <w:rFonts w:ascii="TH SarabunIT๙" w:hAnsi="TH SarabunIT๙" w:cs="TH SarabunIT๙"/>
          <w:color w:val="000000" w:themeColor="text1"/>
          <w:spacing w:val="-8"/>
        </w:rPr>
        <w:tab/>
      </w:r>
      <w:r>
        <w:rPr>
          <w:rFonts w:ascii="TH SarabunIT๙" w:hAnsi="TH SarabunIT๙" w:cs="TH SarabunIT๙"/>
          <w:color w:val="000000" w:themeColor="text1"/>
          <w:spacing w:val="-8"/>
        </w:rPr>
        <w:tab/>
      </w:r>
      <w:r w:rsidR="003E3EB7">
        <w:rPr>
          <w:rFonts w:ascii="TH SarabunIT๙" w:hAnsi="TH SarabunIT๙" w:cs="TH SarabunIT๙"/>
          <w:color w:val="000000" w:themeColor="text1"/>
          <w:spacing w:val="-8"/>
        </w:rPr>
        <w:t xml:space="preserve">2. </w:t>
      </w:r>
      <w:r w:rsidR="003E3EB7">
        <w:rPr>
          <w:rFonts w:ascii="TH SarabunIT๙" w:hAnsi="TH SarabunIT๙" w:cs="TH SarabunIT๙" w:hint="cs"/>
          <w:color w:val="000000" w:themeColor="text1"/>
          <w:spacing w:val="-8"/>
          <w:cs/>
        </w:rPr>
        <w:tab/>
      </w:r>
      <w:r w:rsidR="00506AF7" w:rsidRPr="003E3EB7">
        <w:rPr>
          <w:rFonts w:ascii="TH SarabunIT๙" w:hAnsi="TH SarabunIT๙" w:cs="TH SarabunIT๙" w:hint="cs"/>
          <w:color w:val="000000" w:themeColor="text1"/>
          <w:cs/>
        </w:rPr>
        <w:t>บัญชีรายชื่อผู้เข้ารับการอบรมฯ</w:t>
      </w:r>
      <w:r w:rsidR="00506AF7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 w:rsidR="00506AF7"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ab/>
      </w:r>
      <w:r w:rsidR="00506AF7">
        <w:rPr>
          <w:rFonts w:ascii="TH SarabunIT๙" w:hAnsi="TH SarabunIT๙" w:cs="TH SarabunIT๙" w:hint="cs"/>
          <w:spacing w:val="-4"/>
          <w:cs/>
        </w:rPr>
        <w:t>จำนวน 1 ชุด</w:t>
      </w:r>
    </w:p>
    <w:p w:rsidR="003E3EB7" w:rsidRPr="00DF061E" w:rsidRDefault="003E3EB7" w:rsidP="00EB0020">
      <w:pPr>
        <w:tabs>
          <w:tab w:val="left" w:pos="567"/>
          <w:tab w:val="left" w:pos="1276"/>
          <w:tab w:val="left" w:pos="1560"/>
        </w:tabs>
        <w:rPr>
          <w:rFonts w:ascii="TH SarabunIT๙" w:hAnsi="TH SarabunIT๙" w:cs="TH SarabunIT๙"/>
          <w:color w:val="000000" w:themeColor="text1"/>
          <w:spacing w:val="-8"/>
          <w:cs/>
        </w:rPr>
      </w:pPr>
      <w:r>
        <w:rPr>
          <w:rFonts w:ascii="TH SarabunIT๙" w:hAnsi="TH SarabunIT๙" w:cs="TH SarabunIT๙" w:hint="cs"/>
          <w:color w:val="000000" w:themeColor="text1"/>
          <w:spacing w:val="-8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8"/>
          <w:cs/>
        </w:rPr>
        <w:tab/>
        <w:t xml:space="preserve">3. </w:t>
      </w:r>
      <w:r>
        <w:rPr>
          <w:rFonts w:ascii="TH SarabunIT๙" w:hAnsi="TH SarabunIT๙" w:cs="TH SarabunIT๙" w:hint="cs"/>
          <w:color w:val="000000" w:themeColor="text1"/>
          <w:spacing w:val="-8"/>
          <w:cs/>
        </w:rPr>
        <w:tab/>
      </w:r>
      <w:r w:rsidR="001A2D9A" w:rsidRPr="001A2D9A">
        <w:rPr>
          <w:rFonts w:ascii="TH SarabunIT๙" w:hAnsi="TH SarabunIT๙" w:cs="TH SarabunIT๙" w:hint="cs"/>
          <w:color w:val="000000" w:themeColor="text1"/>
          <w:cs/>
        </w:rPr>
        <w:t>แผนการอบรมตามโครงการฯ</w:t>
      </w:r>
      <w:r>
        <w:rPr>
          <w:rFonts w:ascii="TH SarabunIT๙" w:hAnsi="TH SarabunIT๙" w:cs="TH SarabunIT๙" w:hint="cs"/>
          <w:color w:val="000000" w:themeColor="text1"/>
          <w:spacing w:val="-8"/>
          <w:cs/>
        </w:rPr>
        <w:tab/>
        <w:t xml:space="preserve">                                                           </w:t>
      </w:r>
      <w:r>
        <w:rPr>
          <w:rFonts w:ascii="TH SarabunIT๙" w:hAnsi="TH SarabunIT๙" w:cs="TH SarabunIT๙" w:hint="cs"/>
          <w:spacing w:val="-4"/>
          <w:cs/>
        </w:rPr>
        <w:t>จำนวน 1 ชุด</w:t>
      </w:r>
    </w:p>
    <w:p w:rsidR="00C50498" w:rsidRPr="003D3627" w:rsidRDefault="00C50498" w:rsidP="00EB0020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IT๙" w:eastAsia="Times New Roman" w:hAnsi="TH SarabunIT๙" w:cs="TH SarabunIT๙"/>
          <w:color w:val="auto"/>
          <w:lang w:eastAsia="en-US"/>
        </w:rPr>
      </w:pPr>
      <w:r w:rsidRPr="001B7C1E">
        <w:rPr>
          <w:rFonts w:ascii="TH SarabunIT๙" w:hAnsi="TH SarabunIT๙" w:cs="TH SarabunIT๙"/>
          <w:cs/>
        </w:rPr>
        <w:tab/>
      </w:r>
      <w:r w:rsidRPr="006659FF">
        <w:rPr>
          <w:rFonts w:ascii="TH SarabunIT๙" w:hAnsi="TH SarabunIT๙" w:cs="TH SarabunIT๙"/>
          <w:sz w:val="12"/>
          <w:szCs w:val="12"/>
          <w:cs/>
        </w:rPr>
        <w:tab/>
      </w:r>
      <w:r w:rsidRPr="006659FF">
        <w:rPr>
          <w:rFonts w:ascii="TH SarabunIT๙" w:hAnsi="TH SarabunIT๙" w:cs="TH SarabunIT๙"/>
          <w:sz w:val="12"/>
          <w:szCs w:val="12"/>
          <w:cs/>
        </w:rPr>
        <w:br/>
      </w:r>
      <w:r w:rsidRPr="00D342E3">
        <w:rPr>
          <w:rFonts w:ascii="TH SarabunIT๙" w:hAnsi="TH SarabunIT๙" w:cs="TH SarabunIT๙"/>
          <w:color w:val="auto"/>
          <w:spacing w:val="-6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cs/>
        </w:rPr>
        <w:t xml:space="preserve"> </w:t>
      </w:r>
      <w:r>
        <w:rPr>
          <w:rFonts w:ascii="TH SarabunIT๙" w:hAnsi="TH SarabunIT๙" w:cs="TH SarabunIT๙"/>
          <w:color w:val="auto"/>
          <w:spacing w:val="-6"/>
          <w:cs/>
        </w:rPr>
        <w:tab/>
      </w:r>
      <w:r>
        <w:rPr>
          <w:rFonts w:ascii="TH SarabunIT๙" w:hAnsi="TH SarabunIT๙" w:cs="TH SarabunIT๙"/>
          <w:color w:val="auto"/>
          <w:spacing w:val="-6"/>
          <w:cs/>
        </w:rPr>
        <w:tab/>
      </w:r>
      <w:r>
        <w:rPr>
          <w:rFonts w:ascii="TH SarabunIT๙" w:hAnsi="TH SarabunIT๙" w:cs="TH SarabunIT๙"/>
          <w:color w:val="auto"/>
          <w:spacing w:val="-6"/>
          <w:cs/>
        </w:rPr>
        <w:tab/>
      </w:r>
      <w:r>
        <w:rPr>
          <w:rFonts w:ascii="TH SarabunIT๙" w:hAnsi="TH SarabunIT๙" w:cs="TH SarabunIT๙"/>
          <w:color w:val="auto"/>
          <w:spacing w:val="-6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>ตามที่</w:t>
      </w:r>
      <w:r w:rsidRPr="00D342E3">
        <w:rPr>
          <w:rFonts w:ascii="TH SarabunIT๙" w:hAnsi="TH SarabunIT๙" w:cs="TH SarabunIT๙"/>
          <w:color w:val="auto"/>
          <w:cs/>
        </w:rPr>
        <w:t>กรมส่งเสริมการปกครองท้องถิ่น</w:t>
      </w:r>
      <w:r w:rsidRPr="00D342E3">
        <w:rPr>
          <w:rFonts w:ascii="TH SarabunIT๙" w:hAnsi="TH SarabunIT๙" w:cs="TH SarabunIT๙" w:hint="cs"/>
          <w:color w:val="auto"/>
          <w:cs/>
        </w:rPr>
        <w:t xml:space="preserve"> ได้จัดทำ</w:t>
      </w:r>
      <w:r w:rsidRPr="000013D0">
        <w:rPr>
          <w:rFonts w:ascii="TH SarabunIT๙" w:hAnsi="TH SarabunIT๙" w:cs="TH SarabunIT๙"/>
          <w:color w:val="000000" w:themeColor="text1"/>
          <w:spacing w:val="-8"/>
          <w:cs/>
          <w:lang w:eastAsia="ja-JP"/>
        </w:rPr>
        <w:t>โครงการพัฒนา</w:t>
      </w:r>
      <w:r w:rsidRPr="000013D0">
        <w:rPr>
          <w:rFonts w:ascii="TH SarabunIT๙" w:hAnsi="TH SarabunIT๙" w:cs="TH SarabunIT๙" w:hint="cs"/>
          <w:color w:val="000000" w:themeColor="text1"/>
          <w:spacing w:val="-8"/>
          <w:cs/>
          <w:lang w:eastAsia="ja-JP"/>
        </w:rPr>
        <w:t>คุณภาพชีวิต</w:t>
      </w:r>
      <w:r w:rsidRPr="000013D0">
        <w:rPr>
          <w:rFonts w:ascii="TH SarabunIT๙" w:hAnsi="TH SarabunIT๙" w:cs="TH SarabunIT๙"/>
          <w:color w:val="000000" w:themeColor="text1"/>
          <w:spacing w:val="-8"/>
          <w:cs/>
          <w:lang w:eastAsia="ja-JP"/>
        </w:rPr>
        <w:t>ผู้สูงอายุขององค์กร</w:t>
      </w:r>
      <w:r w:rsidRPr="003D3627">
        <w:rPr>
          <w:rFonts w:ascii="TH SarabunIT๙" w:hAnsi="TH SarabunIT๙" w:cs="TH SarabunIT๙"/>
          <w:color w:val="000000" w:themeColor="text1"/>
          <w:cs/>
          <w:lang w:eastAsia="ja-JP"/>
        </w:rPr>
        <w:t>ปกครองส่วนท้องถิ่น ประจำปีงบประมาณ พ.ศ. 256</w:t>
      </w:r>
      <w:r w:rsidRPr="003D3627">
        <w:rPr>
          <w:rFonts w:ascii="TH SarabunIT๙" w:hAnsi="TH SarabunIT๙" w:cs="TH SarabunIT๙" w:hint="cs"/>
          <w:color w:val="000000" w:themeColor="text1"/>
          <w:cs/>
          <w:lang w:eastAsia="ja-JP"/>
        </w:rPr>
        <w:t>8</w:t>
      </w:r>
      <w:r w:rsidRPr="003D3627">
        <w:rPr>
          <w:rFonts w:ascii="TH SarabunIT๙" w:hAnsi="TH SarabunIT๙" w:cs="TH SarabunIT๙"/>
          <w:color w:val="000000" w:themeColor="text1"/>
          <w:sz w:val="16"/>
          <w:szCs w:val="16"/>
        </w:rPr>
        <w:t xml:space="preserve"> </w:t>
      </w:r>
      <w:r w:rsidRPr="003D3627">
        <w:rPr>
          <w:rFonts w:ascii="TH SarabunIT๙" w:hAnsi="TH SarabunIT๙" w:cs="TH SarabunIT๙" w:hint="cs"/>
          <w:color w:val="000000" w:themeColor="text1"/>
          <w:cs/>
        </w:rPr>
        <w:t>แผนงาน</w:t>
      </w:r>
      <w:proofErr w:type="spellStart"/>
      <w:r w:rsidRPr="003D3627">
        <w:rPr>
          <w:rFonts w:ascii="TH SarabunIT๙" w:hAnsi="TH SarabunIT๙" w:cs="TH SarabunIT๙" w:hint="cs"/>
          <w:color w:val="000000" w:themeColor="text1"/>
          <w:cs/>
        </w:rPr>
        <w:t>บูรณา</w:t>
      </w:r>
      <w:proofErr w:type="spellEnd"/>
      <w:r w:rsidRPr="003D3627">
        <w:rPr>
          <w:rFonts w:ascii="TH SarabunIT๙" w:hAnsi="TH SarabunIT๙" w:cs="TH SarabunIT๙" w:hint="cs"/>
          <w:color w:val="000000" w:themeColor="text1"/>
          <w:cs/>
        </w:rPr>
        <w:t xml:space="preserve">การเตรียมความพร้อมเพื่อรองรับสังคมสูงวัย </w:t>
      </w:r>
      <w:r w:rsidRPr="003D3627">
        <w:rPr>
          <w:rFonts w:ascii="TH SarabunIT๙" w:hAnsi="TH SarabunIT๙" w:cs="TH SarabunIT๙" w:hint="cs"/>
          <w:color w:val="auto"/>
          <w:cs/>
        </w:rPr>
        <w:t xml:space="preserve">ซึ่งมีกิจกรรมการดำเนินงาน จำนวน 2 กิจกรรม ได้แก่ กิจกรรมที่ 1 </w:t>
      </w:r>
      <w:r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การ</w:t>
      </w:r>
      <w:r w:rsidRPr="003D3627">
        <w:rPr>
          <w:rFonts w:ascii="TH SarabunIT๙" w:eastAsia="Times New Roman" w:hAnsi="TH SarabunIT๙" w:cs="TH SarabunIT๙"/>
          <w:color w:val="auto"/>
          <w:cs/>
          <w:lang w:eastAsia="en-US"/>
        </w:rPr>
        <w:t>อบรมเชิงปฏิบัติการหลักสูตรผู้จัดการการดูแลผู้สูงอายุ</w:t>
      </w:r>
      <w:r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(</w:t>
      </w:r>
      <w:r w:rsidRPr="003D3627">
        <w:rPr>
          <w:rFonts w:ascii="TH SarabunIT๙" w:eastAsia="Times New Roman" w:hAnsi="TH SarabunIT๙" w:cs="TH SarabunIT๙"/>
          <w:color w:val="auto"/>
          <w:lang w:eastAsia="en-US"/>
        </w:rPr>
        <w:t>Care</w:t>
      </w:r>
      <w:r w:rsidRPr="0070143F">
        <w:rPr>
          <w:rFonts w:ascii="TH SarabunIT๙" w:eastAsia="Times New Roman" w:hAnsi="TH SarabunIT๙" w:cs="TH SarabunIT๙"/>
          <w:color w:val="auto"/>
          <w:sz w:val="16"/>
          <w:szCs w:val="16"/>
          <w:lang w:eastAsia="en-US"/>
        </w:rPr>
        <w:t xml:space="preserve"> </w:t>
      </w:r>
      <w:r w:rsidRPr="003D3627">
        <w:rPr>
          <w:rFonts w:ascii="TH SarabunIT๙" w:eastAsia="Times New Roman" w:hAnsi="TH SarabunIT๙" w:cs="TH SarabunIT๙"/>
          <w:color w:val="auto"/>
          <w:lang w:eastAsia="en-US"/>
        </w:rPr>
        <w:t>Manager</w:t>
      </w:r>
      <w:r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>) สำหรับ</w:t>
      </w:r>
      <w:r w:rsidR="003D3627"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เจ้าหน้าที่</w:t>
      </w:r>
      <w:r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องค์กรปกครองส่วนท้องถิ่น และกิจกรรมที่ 2 การจัดอบรมเชิงปฏิบัติ</w:t>
      </w:r>
      <w:r w:rsidRPr="003D3627">
        <w:rPr>
          <w:rFonts w:ascii="TH SarabunIT๙" w:eastAsia="Times New Roman" w:hAnsi="TH SarabunIT๙" w:cs="TH SarabunIT๙"/>
          <w:color w:val="auto"/>
          <w:cs/>
          <w:lang w:eastAsia="en-US"/>
        </w:rPr>
        <w:t>การหลักสูตร</w:t>
      </w:r>
      <w:r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การดูแลผู้สูงอายุ ขั้นกลาง จำนวน </w:t>
      </w:r>
      <w:r w:rsidRPr="003D3627">
        <w:rPr>
          <w:rFonts w:ascii="TH SarabunIT๙" w:eastAsia="Times New Roman" w:hAnsi="TH SarabunIT๙" w:cs="TH SarabunIT๙"/>
          <w:color w:val="auto"/>
          <w:cs/>
          <w:lang w:eastAsia="en-US"/>
        </w:rPr>
        <w:t>70 ชั่วโมง ของกรมอนามัย</w:t>
      </w:r>
      <w:r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1A2D9A"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พร้อมทั้ง ให้จังหวัดส่งรายชื่อผู้เข้า</w:t>
      </w:r>
      <w:r w:rsidR="003D3627"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รับการ</w:t>
      </w:r>
      <w:r w:rsidR="001A2D9A"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อบรมในกิจกรรมที่ 1</w:t>
      </w:r>
      <w:r w:rsidR="003D3627"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1A2D9A"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ให้กรมส่งเสริมการปกครองท้องถิ่นทราบ </w:t>
      </w:r>
      <w:r w:rsidRPr="003D3627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นั้น</w:t>
      </w:r>
    </w:p>
    <w:p w:rsidR="00506AF7" w:rsidRPr="00431061" w:rsidRDefault="00C50498" w:rsidP="00EB0020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spacing w:before="120"/>
        <w:jc w:val="thaiDistribute"/>
        <w:rPr>
          <w:rFonts w:ascii="TH SarabunIT๙" w:eastAsia="Times New Roman" w:hAnsi="TH SarabunIT๙" w:cs="TH SarabunIT๙"/>
          <w:color w:val="auto"/>
          <w:lang w:eastAsia="en-US"/>
        </w:rPr>
      </w:pPr>
      <w:r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ab/>
      </w:r>
      <w:r w:rsidRPr="00A94B9B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กรมส่งเสริมการปกครองท้องถิ่น</w:t>
      </w:r>
      <w:r w:rsidR="00022CEC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ขอเรียนว่า ได้มีการปรับ</w:t>
      </w:r>
      <w:r w:rsidR="00F846E2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เปลี่ยน</w:t>
      </w:r>
      <w:r w:rsidR="00022CEC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การ</w:t>
      </w:r>
      <w:r w:rsidR="00F846E2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ดำเนินการ</w:t>
      </w:r>
      <w:r w:rsidR="001A2D9A" w:rsidRPr="000013D0">
        <w:rPr>
          <w:rFonts w:ascii="TH SarabunIT๙" w:hAnsi="TH SarabunIT๙" w:cs="TH SarabunIT๙"/>
          <w:color w:val="000000" w:themeColor="text1"/>
          <w:spacing w:val="-8"/>
          <w:cs/>
          <w:lang w:eastAsia="ja-JP"/>
        </w:rPr>
        <w:t>โครงการพัฒนา</w:t>
      </w:r>
      <w:r w:rsidR="001A2D9A" w:rsidRPr="000013D0">
        <w:rPr>
          <w:rFonts w:ascii="TH SarabunIT๙" w:hAnsi="TH SarabunIT๙" w:cs="TH SarabunIT๙" w:hint="cs"/>
          <w:color w:val="000000" w:themeColor="text1"/>
          <w:spacing w:val="-8"/>
          <w:cs/>
          <w:lang w:eastAsia="ja-JP"/>
        </w:rPr>
        <w:t>คุณภาพชีวิต</w:t>
      </w:r>
      <w:r w:rsidR="001A2D9A" w:rsidRPr="00A32438">
        <w:rPr>
          <w:rFonts w:ascii="TH SarabunIT๙" w:hAnsi="TH SarabunIT๙" w:cs="TH SarabunIT๙"/>
          <w:color w:val="000000" w:themeColor="text1"/>
          <w:spacing w:val="-12"/>
          <w:cs/>
          <w:lang w:eastAsia="ja-JP"/>
        </w:rPr>
        <w:t>ผู้สูงอายุขององค์กรปกครองส่วนท้องถิ่น ประจำปีงบประมาณ พ.ศ. 256</w:t>
      </w:r>
      <w:r w:rsidR="001A2D9A" w:rsidRPr="00A32438">
        <w:rPr>
          <w:rFonts w:ascii="TH SarabunIT๙" w:hAnsi="TH SarabunIT๙" w:cs="TH SarabunIT๙" w:hint="cs"/>
          <w:color w:val="000000" w:themeColor="text1"/>
          <w:spacing w:val="-12"/>
          <w:cs/>
          <w:lang w:eastAsia="ja-JP"/>
        </w:rPr>
        <w:t>8</w:t>
      </w:r>
      <w:r w:rsidRPr="00A32438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 </w:t>
      </w:r>
      <w:r w:rsidR="001A2D9A" w:rsidRPr="00A32438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กิจกรรมที่ 1 ในการนี้ </w:t>
      </w:r>
      <w:r w:rsidR="00431061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br/>
      </w:r>
      <w:r w:rsidR="001A2D9A" w:rsidRPr="0043106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เพื่อให้การจัดอบรมเป็นไปด้วยความเรียบร้อย จึง</w:t>
      </w:r>
      <w:r w:rsidRPr="0043106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ขอให้จังหวัดแจ้งผู้เข้า</w:t>
      </w:r>
      <w:r w:rsidR="001A2D9A" w:rsidRPr="0043106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รับการ</w:t>
      </w:r>
      <w:r w:rsidRPr="0043106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อบรม</w:t>
      </w:r>
      <w:r w:rsidR="001A2D9A" w:rsidRPr="0043106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ฯ</w:t>
      </w:r>
      <w:r w:rsidRPr="00431061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506AF7" w:rsidRPr="0043106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ดังนี้</w:t>
      </w:r>
    </w:p>
    <w:p w:rsidR="00506AF7" w:rsidRDefault="00506AF7" w:rsidP="005D6A93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IT๙" w:eastAsia="Times New Roman" w:hAnsi="TH SarabunIT๙" w:cs="TH SarabunIT๙"/>
          <w:color w:val="auto"/>
          <w:spacing w:val="-10"/>
          <w:lang w:eastAsia="en-US"/>
        </w:rPr>
      </w:pPr>
      <w:r>
        <w:rPr>
          <w:rFonts w:ascii="TH SarabunIT๙" w:eastAsia="Times New Roman" w:hAnsi="TH SarabunIT๙" w:cs="TH SarabunIT๙"/>
          <w:color w:val="auto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>1.</w:t>
      </w:r>
      <w:r w:rsidRPr="0070143F">
        <w:rPr>
          <w:rFonts w:ascii="TH SarabunIT๙" w:eastAsia="Times New Roman" w:hAnsi="TH SarabunIT๙" w:cs="TH SarabunIT๙" w:hint="cs"/>
          <w:color w:val="auto"/>
          <w:sz w:val="16"/>
          <w:szCs w:val="16"/>
          <w:cs/>
          <w:lang w:eastAsia="en-US"/>
        </w:rPr>
        <w:t xml:space="preserve"> </w:t>
      </w:r>
      <w:r w:rsidR="001A2D9A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แจ้ง</w:t>
      </w:r>
      <w:r w:rsidR="005D6A93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ปรับเปลี่ยนการดำเนินการ</w:t>
      </w:r>
      <w:r w:rsidR="00C50498" w:rsidRPr="00A94B9B">
        <w:rPr>
          <w:rFonts w:ascii="TH SarabunIT๙" w:hAnsi="TH SarabunIT๙" w:cs="TH SarabunIT๙"/>
          <w:color w:val="000000" w:themeColor="text1"/>
          <w:cs/>
          <w:lang w:eastAsia="ja-JP"/>
        </w:rPr>
        <w:t>โครงการ</w:t>
      </w:r>
      <w:r w:rsidR="001A2D9A">
        <w:rPr>
          <w:rFonts w:ascii="TH SarabunIT๙" w:hAnsi="TH SarabunIT๙" w:cs="TH SarabunIT๙" w:hint="cs"/>
          <w:color w:val="000000" w:themeColor="text1"/>
          <w:cs/>
          <w:lang w:eastAsia="ja-JP"/>
        </w:rPr>
        <w:t>ฯ</w:t>
      </w:r>
      <w:r w:rsidR="00C50498" w:rsidRPr="00A94B9B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กิจกรรมที่ 1 </w:t>
      </w:r>
      <w:r w:rsidR="001A2D9A" w:rsidRPr="001A2D9A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โดยให้ผู้เข้ารับการอบรม</w:t>
      </w:r>
      <w:r w:rsidR="001A2D9A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เข้ารับ</w:t>
      </w:r>
      <w:r w:rsidR="005D6A93">
        <w:rPr>
          <w:rFonts w:ascii="TH SarabunIT๙" w:eastAsia="Times New Roman" w:hAnsi="TH SarabunIT๙" w:cs="TH SarabunIT๙"/>
          <w:color w:val="auto"/>
          <w:cs/>
          <w:lang w:eastAsia="en-US"/>
        </w:rPr>
        <w:br/>
      </w:r>
      <w:r w:rsidR="001A2D9A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การอบรมตามแผนการอบรมโครงการฯ </w:t>
      </w:r>
      <w:r w:rsidR="00C50498" w:rsidRPr="00A94B9B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</w:p>
    <w:p w:rsidR="00506AF7" w:rsidRPr="001A2D9A" w:rsidRDefault="00506AF7" w:rsidP="00EB0020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IT๙" w:eastAsia="Times New Roman" w:hAnsi="TH SarabunIT๙" w:cs="TH SarabunIT๙"/>
          <w:color w:val="auto"/>
          <w:cs/>
          <w:lang w:eastAsia="en-US"/>
        </w:rPr>
      </w:pPr>
      <w:r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 xml:space="preserve">2. </w:t>
      </w:r>
      <w:r w:rsidR="001A2D9A" w:rsidRPr="00A32438">
        <w:rPr>
          <w:rFonts w:ascii="TH SarabunIT๙" w:hAnsi="TH SarabunIT๙" w:cs="TH SarabunIT๙" w:hint="cs"/>
          <w:color w:val="000000" w:themeColor="text1"/>
          <w:cs/>
        </w:rPr>
        <w:t>ตรวจสอบและแจ้ง</w:t>
      </w:r>
      <w:r w:rsidRPr="00A32438">
        <w:rPr>
          <w:rFonts w:ascii="TH SarabunIT๙" w:hAnsi="TH SarabunIT๙" w:cs="TH SarabunIT๙" w:hint="cs"/>
          <w:color w:val="000000" w:themeColor="text1"/>
          <w:cs/>
        </w:rPr>
        <w:t>รายชื่อผู้เข้ารับการอบรม</w:t>
      </w:r>
      <w:r w:rsidRPr="00A32438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โครงการ</w:t>
      </w:r>
      <w:r w:rsidR="001A2D9A" w:rsidRPr="00A32438">
        <w:rPr>
          <w:rFonts w:ascii="TH SarabunIT๙" w:hAnsi="TH SarabunIT๙" w:cs="TH SarabunIT๙" w:hint="cs"/>
          <w:color w:val="000000" w:themeColor="text1"/>
          <w:cs/>
          <w:lang w:eastAsia="ja-JP"/>
        </w:rPr>
        <w:t>ฯ</w:t>
      </w:r>
      <w:r w:rsidRPr="00A32438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กิจกรรมที่ 1 </w:t>
      </w:r>
      <w:r w:rsidR="00A32438" w:rsidRPr="00A32438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ให้ผู้เข้ารับการอบรมทราบ </w:t>
      </w:r>
      <w:r w:rsidR="00A32438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ทั้งนี้ หากมีการเปลี่ยนแปลงรายชื่อขอให้มีหนังสือแจ้งให้กรมส่งเสริมการปกครองท้องถิ่นทราบ </w:t>
      </w:r>
      <w:r w:rsidR="00A32438">
        <w:rPr>
          <w:rFonts w:ascii="TH SarabunIT๙" w:eastAsia="Times New Roman" w:hAnsi="TH SarabunIT๙" w:cs="TH SarabunIT๙"/>
          <w:color w:val="auto"/>
          <w:cs/>
          <w:lang w:eastAsia="en-US"/>
        </w:rPr>
        <w:br/>
      </w:r>
      <w:r w:rsidR="00A32438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ก่อนวันอบรม 3 วันทำการ </w:t>
      </w:r>
    </w:p>
    <w:p w:rsidR="00C50498" w:rsidRPr="00A94B9B" w:rsidRDefault="00C50498" w:rsidP="00EB0020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IT๙" w:eastAsia="Times New Roman" w:hAnsi="TH SarabunIT๙" w:cs="TH SarabunIT๙"/>
          <w:color w:val="auto"/>
          <w:cs/>
          <w:lang w:eastAsia="en-US"/>
        </w:rPr>
      </w:pPr>
      <w:r w:rsidRPr="00EE33FC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ทั้งนี้ สามารถดาวน์โหลดสิ่งที่ส่งมาด้วยได้ที่เว็บไซ</w:t>
      </w:r>
      <w:r w:rsidRPr="00EE33FC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ต์</w:t>
      </w:r>
      <w:r w:rsidRPr="00EE33FC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 </w:t>
      </w:r>
      <w:hyperlink r:id="rId6" w:tgtFrame="_blank" w:history="1">
        <w:r w:rsidRPr="009D0442">
          <w:rPr>
            <w:rStyle w:val="a3"/>
            <w:rFonts w:ascii="TH SarabunPSK" w:hAnsi="TH SarabunPSK" w:cs="TH SarabunPSK"/>
            <w:color w:val="auto"/>
            <w:spacing w:val="-10"/>
            <w:u w:val="none"/>
            <w:shd w:val="clear" w:color="auto" w:fill="FFFFFF"/>
          </w:rPr>
          <w:t>https://shorturl.asia/tVaGB</w:t>
        </w:r>
      </w:hyperlink>
      <w:r w:rsidRPr="009D0442">
        <w:rPr>
          <w:rFonts w:ascii="TH SarabunIT๙" w:eastAsia="Times New Roman" w:hAnsi="TH SarabunIT๙" w:cs="TH SarabunIT๙"/>
          <w:color w:val="FF0000"/>
          <w:spacing w:val="-10"/>
          <w:cs/>
          <w:lang w:eastAsia="en-US"/>
        </w:rPr>
        <w:t xml:space="preserve"> </w:t>
      </w:r>
      <w:r w:rsidRPr="00EE33FC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หรือ </w:t>
      </w:r>
      <w:r w:rsidRPr="00EE33FC">
        <w:rPr>
          <w:rFonts w:ascii="TH SarabunIT๙" w:hAnsi="TH SarabunIT๙" w:cs="TH SarabunIT๙"/>
          <w:color w:val="auto"/>
          <w:spacing w:val="-10"/>
        </w:rPr>
        <w:t>QR Code</w:t>
      </w:r>
      <w:r w:rsidRPr="00EE33FC">
        <w:rPr>
          <w:rFonts w:ascii="TH SarabunIT๙" w:hAnsi="TH SarabunIT๙" w:cs="TH SarabunIT๙"/>
          <w:color w:val="auto"/>
          <w:spacing w:val="-10"/>
          <w:cs/>
        </w:rPr>
        <w:t xml:space="preserve"> ท้ายหนังสือฉบับนี้</w:t>
      </w:r>
    </w:p>
    <w:p w:rsidR="00C50498" w:rsidRPr="00F2491D" w:rsidRDefault="00C50498" w:rsidP="00A32438">
      <w:pPr>
        <w:tabs>
          <w:tab w:val="left" w:pos="1134"/>
          <w:tab w:val="left" w:pos="1276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spacing w:line="223" w:lineRule="auto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4A0BF4">
        <w:rPr>
          <w:rFonts w:ascii="TH SarabunIT๙" w:hAnsi="TH SarabunIT๙" w:cs="TH SarabunIT๙"/>
          <w:sz w:val="12"/>
          <w:szCs w:val="12"/>
          <w:cs/>
        </w:rPr>
        <w:br/>
      </w:r>
      <w:r w:rsidRPr="00F2491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2491D">
        <w:rPr>
          <w:rFonts w:ascii="TH SarabunIT๙" w:hAnsi="TH SarabunIT๙" w:cs="TH SarabunIT๙" w:hint="cs"/>
          <w:color w:val="000000" w:themeColor="text1"/>
          <w:cs/>
        </w:rPr>
        <w:tab/>
      </w:r>
      <w:r w:rsidRPr="00F2491D">
        <w:rPr>
          <w:rFonts w:ascii="TH SarabunIT๙" w:hAnsi="TH SarabunIT๙" w:cs="TH SarabunIT๙" w:hint="cs"/>
          <w:color w:val="000000" w:themeColor="text1"/>
          <w:cs/>
        </w:rPr>
        <w:tab/>
      </w:r>
      <w:r w:rsidRPr="00F2491D">
        <w:rPr>
          <w:rFonts w:ascii="TH SarabunIT๙" w:hAnsi="TH SarabunIT๙" w:cs="TH SarabunIT๙" w:hint="cs"/>
          <w:color w:val="000000" w:themeColor="text1"/>
          <w:cs/>
        </w:rPr>
        <w:tab/>
      </w:r>
      <w:r w:rsidRPr="00F2491D">
        <w:rPr>
          <w:rFonts w:ascii="TH SarabunIT๙" w:hAnsi="TH SarabunIT๙" w:cs="TH SarabunIT๙"/>
          <w:color w:val="000000" w:themeColor="text1"/>
          <w:cs/>
        </w:rPr>
        <w:t>จึงเรียนมา</w:t>
      </w:r>
      <w:r w:rsidRPr="00F2491D">
        <w:rPr>
          <w:rFonts w:ascii="TH SarabunIT๙" w:hAnsi="TH SarabunIT๙" w:cs="TH SarabunIT๙" w:hint="cs"/>
          <w:color w:val="000000" w:themeColor="text1"/>
          <w:cs/>
        </w:rPr>
        <w:t>เ</w:t>
      </w:r>
      <w:r w:rsidRPr="00F2491D">
        <w:rPr>
          <w:rFonts w:ascii="TH SarabunIT๙" w:hAnsi="TH SarabunIT๙" w:cs="TH SarabunIT๙"/>
          <w:color w:val="000000" w:themeColor="text1"/>
          <w:cs/>
        </w:rPr>
        <w:t>พื</w:t>
      </w:r>
      <w:r w:rsidRPr="00F2491D">
        <w:rPr>
          <w:rFonts w:ascii="TH SarabunIT๙" w:hAnsi="TH SarabunIT๙" w:cs="TH SarabunIT๙" w:hint="cs"/>
          <w:color w:val="000000" w:themeColor="text1"/>
          <w:cs/>
        </w:rPr>
        <w:t xml:space="preserve">่อโปรดพิจารณา </w:t>
      </w:r>
    </w:p>
    <w:p w:rsidR="00C50498" w:rsidRPr="002F222A" w:rsidRDefault="00C50498" w:rsidP="00A32438">
      <w:pPr>
        <w:tabs>
          <w:tab w:val="left" w:pos="1418"/>
        </w:tabs>
        <w:spacing w:line="223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76A5F" wp14:editId="1138907D">
                <wp:simplePos x="0" y="0"/>
                <wp:positionH relativeFrom="column">
                  <wp:posOffset>1945005</wp:posOffset>
                </wp:positionH>
                <wp:positionV relativeFrom="paragraph">
                  <wp:posOffset>27466</wp:posOffset>
                </wp:positionV>
                <wp:extent cx="2463165" cy="1733550"/>
                <wp:effectExtent l="0" t="0" r="1333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0D" w:rsidRDefault="00DB570D" w:rsidP="00C504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DB570D" w:rsidRPr="00916A8F" w:rsidRDefault="00DB570D" w:rsidP="00C504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B570D" w:rsidRPr="003D3627" w:rsidRDefault="00DB570D" w:rsidP="00C504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DB570D" w:rsidRPr="00DB570D" w:rsidRDefault="00DB570D" w:rsidP="00C504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</w:pPr>
                          </w:p>
                          <w:p w:rsidR="00DB570D" w:rsidRPr="00396AEF" w:rsidRDefault="00DB570D" w:rsidP="00C50498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  <w:p w:rsidR="00DB570D" w:rsidRPr="00D062C6" w:rsidRDefault="00DB570D" w:rsidP="00C50498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53.15pt;margin-top:2.15pt;width:193.9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" strokecolor="white">
                <v:textbox>
                  <w:txbxContent>
                    <w:p w:rsidR="00DB570D" w:rsidRDefault="00DB570D" w:rsidP="00C5049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ขอแสดงความนับถือ</w:t>
                      </w:r>
                    </w:p>
                    <w:p w:rsidR="00DB570D" w:rsidRPr="00916A8F" w:rsidRDefault="00DB570D" w:rsidP="00C5049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DB570D" w:rsidRPr="003D3627" w:rsidRDefault="00DB570D" w:rsidP="00C50498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DB570D" w:rsidRPr="00DB570D" w:rsidRDefault="00DB570D" w:rsidP="00C50498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</w:pPr>
                    </w:p>
                    <w:p w:rsidR="00DB570D" w:rsidRPr="00396AEF" w:rsidRDefault="00DB570D" w:rsidP="00C50498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  <w:p w:rsidR="00DB570D" w:rsidRPr="00D062C6" w:rsidRDefault="00DB570D" w:rsidP="00C50498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498" w:rsidRPr="002F2E92" w:rsidRDefault="00C50498" w:rsidP="00A32438">
      <w:pPr>
        <w:spacing w:line="223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:rsidR="00C50498" w:rsidRDefault="00C50498" w:rsidP="00A32438">
      <w:pPr>
        <w:pStyle w:val="2"/>
        <w:tabs>
          <w:tab w:val="left" w:pos="4253"/>
        </w:tabs>
        <w:spacing w:line="223" w:lineRule="auto"/>
        <w:rPr>
          <w:rFonts w:ascii="TH SarabunIT๙" w:hAnsi="TH SarabunIT๙" w:cs="TH SarabunIT๙"/>
        </w:rPr>
      </w:pPr>
      <w:r w:rsidRPr="002F222A">
        <w:rPr>
          <w:rFonts w:ascii="TH SarabunIT๙" w:hAnsi="TH SarabunIT๙" w:cs="TH SarabunIT๙"/>
          <w:cs/>
        </w:rPr>
        <w:tab/>
      </w:r>
    </w:p>
    <w:p w:rsidR="00C50498" w:rsidRDefault="00C50498" w:rsidP="00A32438">
      <w:pPr>
        <w:pStyle w:val="2"/>
        <w:tabs>
          <w:tab w:val="left" w:pos="4253"/>
        </w:tabs>
        <w:spacing w:line="223" w:lineRule="auto"/>
        <w:rPr>
          <w:rFonts w:ascii="TH SarabunIT๙" w:hAnsi="TH SarabunIT๙" w:cs="TH SarabunIT๙"/>
        </w:rPr>
      </w:pPr>
    </w:p>
    <w:p w:rsidR="00C50498" w:rsidRDefault="00C50498" w:rsidP="00A32438">
      <w:pPr>
        <w:pStyle w:val="2"/>
        <w:tabs>
          <w:tab w:val="left" w:pos="4253"/>
        </w:tabs>
        <w:spacing w:line="223" w:lineRule="auto"/>
        <w:rPr>
          <w:rFonts w:ascii="TH SarabunIT๙" w:hAnsi="TH SarabunIT๙" w:cs="TH SarabunIT๙"/>
        </w:rPr>
      </w:pPr>
    </w:p>
    <w:p w:rsidR="00C50498" w:rsidRDefault="00EB0020" w:rsidP="00A32438">
      <w:pPr>
        <w:pStyle w:val="2"/>
        <w:tabs>
          <w:tab w:val="left" w:pos="4253"/>
        </w:tabs>
        <w:spacing w:line="223" w:lineRule="auto"/>
        <w:rPr>
          <w:rFonts w:ascii="TH SarabunIT๙" w:eastAsia="Calibri" w:hAnsi="TH SarabunIT๙" w:cs="TH SarabunIT๙"/>
          <w:b/>
          <w:bCs/>
          <w:sz w:val="24"/>
        </w:rPr>
      </w:pPr>
      <w:r w:rsidRPr="00E84CC7">
        <w:rPr>
          <w:rFonts w:ascii="Angsana New" w:eastAsia="Times New Roman" w:hAnsi="Angsana New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25D36" wp14:editId="6B3EDE6B">
                <wp:simplePos x="0" y="0"/>
                <wp:positionH relativeFrom="column">
                  <wp:posOffset>-173990</wp:posOffset>
                </wp:positionH>
                <wp:positionV relativeFrom="paragraph">
                  <wp:posOffset>79214</wp:posOffset>
                </wp:positionV>
                <wp:extent cx="3999230" cy="109156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1091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0D" w:rsidRDefault="00DB570D" w:rsidP="00C50498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และสิ่งแวดล้อม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ท้องถิ่น</w:t>
                            </w:r>
                          </w:p>
                          <w:p w:rsidR="00DB570D" w:rsidRDefault="00DB570D" w:rsidP="00C50498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:rsidR="00DB570D" w:rsidRDefault="00DB570D" w:rsidP="00C50498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โทร. ๐ ๒๒๔๑ ๙๐๐๐  ต่อ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5405  </w:t>
                            </w:r>
                          </w:p>
                          <w:p w:rsidR="00DB570D" w:rsidRDefault="00DB570D" w:rsidP="00C50498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ไปรษณีย์อิเล็กทรอนิกส์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</w:rPr>
                              <w:t>saraban@dla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go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proofErr w:type="spellEnd"/>
                          </w:p>
                          <w:p w:rsidR="00DB570D" w:rsidRDefault="00DB570D" w:rsidP="00C50498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ภัชร์จิรัสม์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ธัชเมฆรัตน์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นายพีระพงษ์ รอดจินดา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/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นางสาวสุพรรณนิภา เยื่อใย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โทร 081 174 3738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-13.7pt;margin-top:6.25pt;width:314.9pt;height:8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" filled="f" stroked="f">
                <v:textbox style="mso-fit-shape-to-text:t">
                  <w:txbxContent>
                    <w:p w:rsidR="00DB570D" w:rsidRDefault="00DB570D" w:rsidP="00C50498">
                      <w:pPr>
                        <w:spacing w:line="228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กองสาธารณสุข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และสิ่งแวดล้อม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ท้องถิ่น</w:t>
                      </w:r>
                    </w:p>
                    <w:p w:rsidR="00DB570D" w:rsidRDefault="00DB570D" w:rsidP="00C50498">
                      <w:pPr>
                        <w:spacing w:line="228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กลุ่มงานส่งเสริมสุขภาพ</w:t>
                      </w:r>
                    </w:p>
                    <w:p w:rsidR="00DB570D" w:rsidRDefault="00DB570D" w:rsidP="00C50498">
                      <w:pPr>
                        <w:spacing w:line="228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โทร. ๐ ๒๒๔๑ ๙๐๐๐  ต่อ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5405  </w:t>
                      </w:r>
                    </w:p>
                    <w:p w:rsidR="00DB570D" w:rsidRDefault="00DB570D" w:rsidP="00C50498">
                      <w:pPr>
                        <w:spacing w:line="228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ไปรษณีย์อิเล็กทรอนิกส์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</w:rPr>
                        <w:t>saraban@dla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</w:rPr>
                        <w:t>go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</w:rPr>
                        <w:t>th</w:t>
                      </w:r>
                      <w:proofErr w:type="spellEnd"/>
                    </w:p>
                    <w:p w:rsidR="00DB570D" w:rsidRDefault="00DB570D" w:rsidP="00C50498">
                      <w:pPr>
                        <w:spacing w:line="228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ภัชร์จิรัสม์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ธัชเมฆรัตน์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นายพีระพงษ์ รอดจินดา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/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นางสาวสุพรรณนิภา เยื่อใย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โทร 081 174 3738</w:t>
                      </w:r>
                      <w:r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50498" w:rsidRDefault="00EB0020" w:rsidP="00A32438">
      <w:pPr>
        <w:spacing w:line="223" w:lineRule="auto"/>
        <w:jc w:val="center"/>
        <w:rPr>
          <w:rFonts w:ascii="TH SarabunIT๙" w:eastAsia="Calibri" w:hAnsi="TH SarabunIT๙" w:cs="TH SarabunIT๙"/>
          <w:b/>
          <w:bCs/>
          <w:color w:val="auto"/>
          <w:sz w:val="24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77F02" wp14:editId="00E0661E">
                <wp:simplePos x="0" y="0"/>
                <wp:positionH relativeFrom="column">
                  <wp:posOffset>4520565</wp:posOffset>
                </wp:positionH>
                <wp:positionV relativeFrom="paragraph">
                  <wp:posOffset>68419</wp:posOffset>
                </wp:positionV>
                <wp:extent cx="1657350" cy="1191895"/>
                <wp:effectExtent l="0" t="0" r="19050" b="273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0D" w:rsidRPr="00DB570D" w:rsidRDefault="00DB570D" w:rsidP="00C50498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proofErr w:type="spellStart"/>
                            <w:r w:rsidRPr="00DB570D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DB570D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................................</w:t>
                            </w:r>
                          </w:p>
                          <w:p w:rsidR="00DB570D" w:rsidRPr="00DB570D" w:rsidRDefault="00DB570D" w:rsidP="00C50498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B570D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Pr="00DB570D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proofErr w:type="spellEnd"/>
                            <w:r w:rsidRPr="00DB570D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..........................</w:t>
                            </w:r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DB570D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:rsidR="00DB570D" w:rsidRPr="00DB570D" w:rsidRDefault="00DB570D" w:rsidP="00C50498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ผอ</w:t>
                            </w:r>
                            <w:r w:rsidRPr="00DB570D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proofErr w:type="spellStart"/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กง.สส</w:t>
                            </w:r>
                            <w:proofErr w:type="spellEnd"/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B570D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.........................</w:t>
                            </w:r>
                          </w:p>
                          <w:p w:rsidR="00DB570D" w:rsidRPr="00DB570D" w:rsidRDefault="00DB570D" w:rsidP="00C50498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หน.ฝ.สค</w:t>
                            </w:r>
                            <w:proofErr w:type="spellEnd"/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 ..........................</w:t>
                            </w:r>
                          </w:p>
                          <w:p w:rsidR="00DB570D" w:rsidRPr="00DB570D" w:rsidRDefault="00DB570D" w:rsidP="00C50498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</w:pPr>
                            <w:proofErr w:type="spellStart"/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DB570D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...................................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355.95pt;margin-top:5.4pt;width:130.5pt;height:9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" strokecolor="white">
                <v:textbox>
                  <w:txbxContent>
                    <w:p w:rsidR="00DB570D" w:rsidRPr="00DB570D" w:rsidRDefault="00DB570D" w:rsidP="00C50498">
                      <w:pPr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DB570D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ร.อสถ</w:t>
                      </w:r>
                      <w:proofErr w:type="spellEnd"/>
                      <w:r w:rsidRPr="00DB570D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................................</w:t>
                      </w:r>
                    </w:p>
                    <w:p w:rsidR="00DB570D" w:rsidRPr="00DB570D" w:rsidRDefault="00DB570D" w:rsidP="00C50498">
                      <w:pPr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</w:rPr>
                      </w:pPr>
                      <w:r w:rsidRPr="00DB570D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ก</w:t>
                      </w:r>
                      <w:r w:rsidRPr="00DB570D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ส</w:t>
                      </w:r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ส</w:t>
                      </w:r>
                      <w:proofErr w:type="spellEnd"/>
                      <w:r w:rsidRPr="00DB570D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..........................</w:t>
                      </w:r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..</w:t>
                      </w:r>
                      <w:r w:rsidRPr="00DB570D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:rsidR="00DB570D" w:rsidRPr="00DB570D" w:rsidRDefault="00DB570D" w:rsidP="00C50498">
                      <w:pPr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</w:rPr>
                      </w:pPr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ผอ</w:t>
                      </w:r>
                      <w:r w:rsidRPr="00DB570D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.</w:t>
                      </w:r>
                      <w:proofErr w:type="spellStart"/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กง.สส</w:t>
                      </w:r>
                      <w:proofErr w:type="spellEnd"/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.</w:t>
                      </w:r>
                      <w:r w:rsidRPr="00DB570D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.........................</w:t>
                      </w:r>
                    </w:p>
                    <w:p w:rsidR="00DB570D" w:rsidRPr="00DB570D" w:rsidRDefault="00DB570D" w:rsidP="00C50498">
                      <w:pPr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หน.ฝ.สค</w:t>
                      </w:r>
                      <w:proofErr w:type="spellEnd"/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. ..........................</w:t>
                      </w:r>
                    </w:p>
                    <w:p w:rsidR="00DB570D" w:rsidRPr="00DB570D" w:rsidRDefault="00DB570D" w:rsidP="00C50498">
                      <w:pP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</w:pPr>
                      <w:proofErr w:type="spellStart"/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DB570D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 xml:space="preserve">...................................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0498" w:rsidRDefault="00C50498" w:rsidP="00A32438">
      <w:pPr>
        <w:spacing w:line="223" w:lineRule="auto"/>
        <w:jc w:val="center"/>
        <w:rPr>
          <w:rFonts w:ascii="TH SarabunIT๙" w:eastAsia="Calibri" w:hAnsi="TH SarabunIT๙" w:cs="TH SarabunIT๙"/>
          <w:b/>
          <w:bCs/>
          <w:color w:val="auto"/>
          <w:sz w:val="24"/>
          <w:lang w:eastAsia="en-US"/>
        </w:rPr>
      </w:pPr>
    </w:p>
    <w:p w:rsidR="00C50498" w:rsidRDefault="00EB0020" w:rsidP="00A32438">
      <w:pPr>
        <w:spacing w:line="223" w:lineRule="auto"/>
        <w:jc w:val="center"/>
        <w:rPr>
          <w:rFonts w:ascii="TH SarabunIT๙" w:eastAsia="Calibri" w:hAnsi="TH SarabunIT๙" w:cs="TH SarabunIT๙"/>
          <w:b/>
          <w:bCs/>
          <w:color w:val="auto"/>
          <w:sz w:val="24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4BD6266E" wp14:editId="718D19FB">
            <wp:simplePos x="0" y="0"/>
            <wp:positionH relativeFrom="column">
              <wp:posOffset>3694430</wp:posOffset>
            </wp:positionH>
            <wp:positionV relativeFrom="paragraph">
              <wp:posOffset>33655</wp:posOffset>
            </wp:positionV>
            <wp:extent cx="750570" cy="750570"/>
            <wp:effectExtent l="0" t="0" r="0" b="0"/>
            <wp:wrapNone/>
            <wp:docPr id="7" name="Picture 1" descr="https://www.shorturl.asia/qrcode/tVa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orturl.asia/qrcode/tVa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498" w:rsidRDefault="00C50498" w:rsidP="00A32438">
      <w:pPr>
        <w:spacing w:line="223" w:lineRule="auto"/>
        <w:jc w:val="center"/>
        <w:rPr>
          <w:rFonts w:ascii="TH SarabunIT๙" w:eastAsia="Calibri" w:hAnsi="TH SarabunIT๙" w:cs="TH SarabunIT๙"/>
          <w:b/>
          <w:bCs/>
          <w:color w:val="auto"/>
          <w:sz w:val="24"/>
          <w:lang w:eastAsia="en-US"/>
        </w:rPr>
      </w:pPr>
    </w:p>
    <w:p w:rsidR="00C50498" w:rsidRDefault="00C50498" w:rsidP="00A32438">
      <w:pPr>
        <w:spacing w:line="223" w:lineRule="auto"/>
        <w:jc w:val="center"/>
        <w:rPr>
          <w:rFonts w:ascii="TH SarabunIT๙" w:eastAsia="Calibri" w:hAnsi="TH SarabunIT๙" w:cs="TH SarabunIT๙"/>
          <w:b/>
          <w:bCs/>
          <w:color w:val="auto"/>
          <w:sz w:val="24"/>
          <w:lang w:eastAsia="en-US"/>
        </w:rPr>
      </w:pPr>
    </w:p>
    <w:p w:rsidR="00C50498" w:rsidRDefault="00C50498" w:rsidP="00C50498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auto"/>
          <w:sz w:val="24"/>
          <w:cs/>
          <w:lang w:eastAsia="en-US"/>
        </w:rPr>
      </w:pPr>
      <w:r>
        <w:rPr>
          <w:rFonts w:ascii="TH SarabunIT๙" w:eastAsia="Calibri" w:hAnsi="TH SarabunIT๙" w:cs="TH SarabunIT๙"/>
          <w:b/>
          <w:bCs/>
          <w:color w:val="auto"/>
          <w:sz w:val="24"/>
          <w:lang w:eastAsia="en-US"/>
        </w:rPr>
        <w:t xml:space="preserve">   </w:t>
      </w:r>
    </w:p>
    <w:p w:rsidR="00C50498" w:rsidRPr="00C50498" w:rsidRDefault="00C50498">
      <w:pPr>
        <w:rPr>
          <w:cs/>
        </w:rPr>
      </w:pPr>
    </w:p>
    <w:sectPr w:rsidR="00C50498" w:rsidRPr="00C50498" w:rsidSect="009D0442">
      <w:pgSz w:w="11906" w:h="16838"/>
      <w:pgMar w:top="851" w:right="1077" w:bottom="232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8"/>
    <w:rsid w:val="00022CEC"/>
    <w:rsid w:val="001A2D9A"/>
    <w:rsid w:val="003D3627"/>
    <w:rsid w:val="003E3EB7"/>
    <w:rsid w:val="0042217C"/>
    <w:rsid w:val="00431061"/>
    <w:rsid w:val="00506AF7"/>
    <w:rsid w:val="00525EA4"/>
    <w:rsid w:val="005D6A93"/>
    <w:rsid w:val="0070143F"/>
    <w:rsid w:val="00976AE9"/>
    <w:rsid w:val="009D0442"/>
    <w:rsid w:val="00A32438"/>
    <w:rsid w:val="00C50498"/>
    <w:rsid w:val="00DB570D"/>
    <w:rsid w:val="00EB0020"/>
    <w:rsid w:val="00F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8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C50498"/>
    <w:pPr>
      <w:keepNext/>
      <w:outlineLvl w:val="0"/>
    </w:pPr>
    <w:rPr>
      <w:rFonts w:ascii="Times New Roman" w:eastAsia="Times New Roman" w:hAnsi="Times New Roman" w:cs="Angsana New"/>
      <w:b/>
      <w:bCs/>
      <w:color w:val="auto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50498"/>
    <w:rPr>
      <w:rFonts w:ascii="Times New Roman" w:eastAsia="Times New Roman" w:hAnsi="Times New Roman" w:cs="Angsana New"/>
      <w:b/>
      <w:bCs/>
      <w:sz w:val="36"/>
      <w:szCs w:val="36"/>
    </w:rPr>
  </w:style>
  <w:style w:type="character" w:styleId="a3">
    <w:name w:val="Hyperlink"/>
    <w:rsid w:val="00C50498"/>
    <w:rPr>
      <w:color w:val="0000FF"/>
      <w:u w:val="single"/>
    </w:rPr>
  </w:style>
  <w:style w:type="table" w:styleId="a4">
    <w:name w:val="Table Grid"/>
    <w:basedOn w:val="a1"/>
    <w:rsid w:val="00C5049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C50498"/>
    <w:rPr>
      <w:rFonts w:ascii="Cordia New" w:eastAsia="Cordia New" w:hAnsi="Cordia New" w:cs="Angsana New"/>
      <w:b/>
      <w:bCs/>
      <w:color w:val="auto"/>
    </w:rPr>
  </w:style>
  <w:style w:type="paragraph" w:styleId="2">
    <w:name w:val="Body Text 2"/>
    <w:basedOn w:val="a"/>
    <w:link w:val="20"/>
    <w:rsid w:val="00C50498"/>
    <w:pPr>
      <w:spacing w:after="120" w:line="480" w:lineRule="auto"/>
    </w:pPr>
    <w:rPr>
      <w:rFonts w:ascii="Cordia New" w:eastAsia="Cordia New" w:hAnsi="Cordia New" w:cs="Angsana New"/>
      <w:color w:val="auto"/>
      <w:sz w:val="28"/>
      <w:szCs w:val="35"/>
      <w:lang w:eastAsia="en-US"/>
    </w:rPr>
  </w:style>
  <w:style w:type="character" w:customStyle="1" w:styleId="20">
    <w:name w:val="เนื้อความ 2 อักขระ"/>
    <w:basedOn w:val="a0"/>
    <w:link w:val="2"/>
    <w:rsid w:val="00C50498"/>
    <w:rPr>
      <w:rFonts w:ascii="Cordia New" w:eastAsia="Cordia New" w:hAnsi="Cordia New" w:cs="Angsana New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9D0442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0442"/>
    <w:rPr>
      <w:rFonts w:ascii="Tahoma" w:eastAsia="SimSun" w:hAnsi="Tahoma" w:cs="Angsana New"/>
      <w:color w:val="000000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8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C50498"/>
    <w:pPr>
      <w:keepNext/>
      <w:outlineLvl w:val="0"/>
    </w:pPr>
    <w:rPr>
      <w:rFonts w:ascii="Times New Roman" w:eastAsia="Times New Roman" w:hAnsi="Times New Roman" w:cs="Angsana New"/>
      <w:b/>
      <w:bCs/>
      <w:color w:val="auto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50498"/>
    <w:rPr>
      <w:rFonts w:ascii="Times New Roman" w:eastAsia="Times New Roman" w:hAnsi="Times New Roman" w:cs="Angsana New"/>
      <w:b/>
      <w:bCs/>
      <w:sz w:val="36"/>
      <w:szCs w:val="36"/>
    </w:rPr>
  </w:style>
  <w:style w:type="character" w:styleId="a3">
    <w:name w:val="Hyperlink"/>
    <w:rsid w:val="00C50498"/>
    <w:rPr>
      <w:color w:val="0000FF"/>
      <w:u w:val="single"/>
    </w:rPr>
  </w:style>
  <w:style w:type="table" w:styleId="a4">
    <w:name w:val="Table Grid"/>
    <w:basedOn w:val="a1"/>
    <w:rsid w:val="00C5049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C50498"/>
    <w:rPr>
      <w:rFonts w:ascii="Cordia New" w:eastAsia="Cordia New" w:hAnsi="Cordia New" w:cs="Angsana New"/>
      <w:b/>
      <w:bCs/>
      <w:color w:val="auto"/>
    </w:rPr>
  </w:style>
  <w:style w:type="paragraph" w:styleId="2">
    <w:name w:val="Body Text 2"/>
    <w:basedOn w:val="a"/>
    <w:link w:val="20"/>
    <w:rsid w:val="00C50498"/>
    <w:pPr>
      <w:spacing w:after="120" w:line="480" w:lineRule="auto"/>
    </w:pPr>
    <w:rPr>
      <w:rFonts w:ascii="Cordia New" w:eastAsia="Cordia New" w:hAnsi="Cordia New" w:cs="Angsana New"/>
      <w:color w:val="auto"/>
      <w:sz w:val="28"/>
      <w:szCs w:val="35"/>
      <w:lang w:eastAsia="en-US"/>
    </w:rPr>
  </w:style>
  <w:style w:type="character" w:customStyle="1" w:styleId="20">
    <w:name w:val="เนื้อความ 2 อักขระ"/>
    <w:basedOn w:val="a0"/>
    <w:link w:val="2"/>
    <w:rsid w:val="00C50498"/>
    <w:rPr>
      <w:rFonts w:ascii="Cordia New" w:eastAsia="Cordia New" w:hAnsi="Cordia New" w:cs="Angsana New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9D0442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0442"/>
    <w:rPr>
      <w:rFonts w:ascii="Tahoma" w:eastAsia="SimSun" w:hAnsi="Tahoma" w:cs="Angsana New"/>
      <w:color w:val="000000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horturl.asia/tVaG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dla_3-1</cp:lastModifiedBy>
  <cp:revision>10</cp:revision>
  <cp:lastPrinted>2025-04-10T11:09:00Z</cp:lastPrinted>
  <dcterms:created xsi:type="dcterms:W3CDTF">2025-04-09T01:40:00Z</dcterms:created>
  <dcterms:modified xsi:type="dcterms:W3CDTF">2025-04-10T11:35:00Z</dcterms:modified>
</cp:coreProperties>
</file>