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D61B" w14:textId="77777777" w:rsidR="008C4378" w:rsidRPr="00A169B1" w:rsidRDefault="00CA6C76" w:rsidP="00317B42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AB3C5" wp14:editId="1C8F4DFB">
                <wp:simplePos x="0" y="0"/>
                <wp:positionH relativeFrom="column">
                  <wp:posOffset>2633124</wp:posOffset>
                </wp:positionH>
                <wp:positionV relativeFrom="paragraph">
                  <wp:posOffset>-411093</wp:posOffset>
                </wp:positionV>
                <wp:extent cx="485030" cy="198782"/>
                <wp:effectExtent l="0" t="0" r="10795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198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8E473" id="สี่เหลี่ยมผืนผ้า 2" o:spid="_x0000_s1026" style="position:absolute;margin-left:207.35pt;margin-top:-32.35pt;width:38.2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B856E1">
        <w:rPr>
          <w:rFonts w:ascii="TH SarabunIT๙" w:hAnsi="TH SarabunIT๙" w:cs="TH SarabunIT๙"/>
          <w:b/>
          <w:bCs/>
        </w:rPr>
        <w:t xml:space="preserve"> </w:t>
      </w:r>
      <w:r w:rsidR="008C4378" w:rsidRPr="00A169B1">
        <w:rPr>
          <w:rFonts w:ascii="TH SarabunIT๙" w:hAnsi="TH SarabunIT๙" w:cs="TH SarabunIT๙"/>
          <w:b/>
          <w:bCs/>
          <w:cs/>
        </w:rPr>
        <w:t>สรุปผลการประชุม ก.</w:t>
      </w:r>
      <w:r w:rsidR="000C59A0">
        <w:rPr>
          <w:rFonts w:ascii="TH SarabunIT๙" w:hAnsi="TH SarabunIT๙" w:cs="TH SarabunIT๙" w:hint="cs"/>
          <w:b/>
          <w:bCs/>
          <w:cs/>
        </w:rPr>
        <w:t>จ</w:t>
      </w:r>
      <w:r w:rsidR="008C4378" w:rsidRPr="00A169B1">
        <w:rPr>
          <w:rFonts w:ascii="TH SarabunIT๙" w:hAnsi="TH SarabunIT๙" w:cs="TH SarabunIT๙"/>
          <w:b/>
          <w:bCs/>
          <w:cs/>
        </w:rPr>
        <w:t>.</w:t>
      </w:r>
    </w:p>
    <w:p w14:paraId="1183B569" w14:textId="77777777" w:rsidR="00B61602" w:rsidRDefault="00B61602" w:rsidP="00B61602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B57446">
        <w:rPr>
          <w:rFonts w:ascii="TH SarabunIT๙" w:hAnsi="TH SarabunIT๙" w:cs="TH SarabunIT๙"/>
          <w:b/>
          <w:bCs/>
        </w:rPr>
        <w:t>1</w:t>
      </w:r>
      <w:r w:rsidR="00C048F7">
        <w:rPr>
          <w:rFonts w:ascii="TH SarabunIT๙" w:hAnsi="TH SarabunIT๙" w:cs="TH SarabunIT๙"/>
          <w:b/>
          <w:bCs/>
        </w:rPr>
        <w:t>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04D32A55" w14:textId="77777777" w:rsidR="00A34D73" w:rsidRDefault="00B61602" w:rsidP="00B57446">
      <w:pPr>
        <w:tabs>
          <w:tab w:val="left" w:pos="2160"/>
          <w:tab w:val="left" w:pos="2700"/>
        </w:tabs>
        <w:ind w:left="2160" w:hanging="216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 w:rsidR="00B57446">
        <w:rPr>
          <w:rFonts w:ascii="TH SarabunIT๙" w:hAnsi="TH SarabunIT๙" w:cs="TH SarabunIT๙" w:hint="cs"/>
          <w:b/>
          <w:bCs/>
          <w:cs/>
        </w:rPr>
        <w:t xml:space="preserve"> </w:t>
      </w:r>
      <w:r w:rsidR="00C048F7">
        <w:rPr>
          <w:rFonts w:ascii="TH SarabunIT๙" w:hAnsi="TH SarabunIT๙" w:cs="TH SarabunIT๙" w:hint="cs"/>
          <w:b/>
          <w:bCs/>
          <w:cs/>
        </w:rPr>
        <w:t xml:space="preserve">21 ธันวาคม </w:t>
      </w:r>
      <w:r>
        <w:rPr>
          <w:rFonts w:ascii="TH SarabunIT๙" w:hAnsi="TH SarabunIT๙" w:cs="TH SarabunIT๙" w:hint="cs"/>
          <w:b/>
          <w:bCs/>
          <w:cs/>
        </w:rPr>
        <w:t>2566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A34D73">
        <w:rPr>
          <w:rFonts w:ascii="TH SarabunIT๙" w:hAnsi="TH SarabunIT๙" w:cs="TH SarabunIT๙"/>
          <w:b/>
          <w:bCs/>
          <w:cs/>
        </w:rPr>
        <w:t xml:space="preserve">เวลา </w:t>
      </w:r>
      <w:r w:rsidR="005D798D">
        <w:rPr>
          <w:rFonts w:ascii="TH SarabunIT๙" w:hAnsi="TH SarabunIT๙" w:cs="TH SarabunIT๙"/>
          <w:b/>
          <w:bCs/>
        </w:rPr>
        <w:t>13</w:t>
      </w:r>
      <w:r w:rsidR="00A34D73">
        <w:rPr>
          <w:rFonts w:ascii="TH SarabunIT๙" w:hAnsi="TH SarabunIT๙" w:cs="TH SarabunIT๙"/>
          <w:b/>
          <w:bCs/>
          <w:cs/>
        </w:rPr>
        <w:t>.</w:t>
      </w:r>
      <w:r w:rsidR="00EE7C1A">
        <w:rPr>
          <w:rFonts w:ascii="TH SarabunIT๙" w:hAnsi="TH SarabunIT๙" w:cs="TH SarabunIT๙" w:hint="cs"/>
          <w:b/>
          <w:bCs/>
          <w:cs/>
        </w:rPr>
        <w:t>0</w:t>
      </w:r>
      <w:r w:rsidR="00A34D73">
        <w:rPr>
          <w:rFonts w:ascii="TH SarabunIT๙" w:hAnsi="TH SarabunIT๙" w:cs="TH SarabunIT๙"/>
          <w:b/>
          <w:bCs/>
          <w:cs/>
        </w:rPr>
        <w:t>0 น.</w:t>
      </w:r>
    </w:p>
    <w:p w14:paraId="340BA04C" w14:textId="77777777" w:rsidR="00A34D73" w:rsidRDefault="00A34D73" w:rsidP="00A34D73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………………………..</w:t>
      </w:r>
    </w:p>
    <w:p w14:paraId="3D115DE6" w14:textId="77777777" w:rsidR="00CB1FEF" w:rsidRDefault="00A34D73" w:rsidP="00A31F6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 w:rsidR="00857F86">
        <w:rPr>
          <w:rFonts w:ascii="TH SarabunIT๙" w:hAnsi="TH SarabunIT๙" w:cs="TH SarabunIT๙" w:hint="cs"/>
          <w:cs/>
        </w:rPr>
        <w:t xml:space="preserve"> </w:t>
      </w:r>
      <w:r w:rsidR="00857F86" w:rsidRPr="00D53C72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="00857F86" w:rsidRPr="00D53C72">
        <w:rPr>
          <w:rFonts w:ascii="TH SarabunIT๙" w:hAnsi="TH SarabunIT๙" w:cs="TH SarabunIT๙"/>
          <w:spacing w:val="-4"/>
          <w:cs/>
        </w:rPr>
        <w:t>การเลื่อน</w:t>
      </w:r>
      <w:r w:rsidR="00A469BB">
        <w:rPr>
          <w:rFonts w:ascii="TH SarabunIT๙" w:hAnsi="TH SarabunIT๙" w:cs="TH SarabunIT๙" w:hint="cs"/>
          <w:spacing w:val="-4"/>
          <w:cs/>
        </w:rPr>
        <w:t xml:space="preserve">       </w:t>
      </w:r>
      <w:r w:rsidR="00857F86" w:rsidRPr="00D53C72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857F86" w:rsidRPr="00D53C72">
        <w:rPr>
          <w:rFonts w:ascii="TH SarabunIT๙" w:hAnsi="TH SarabunIT๙" w:cs="TH SarabunIT๙" w:hint="cs"/>
          <w:spacing w:val="-4"/>
          <w:cs/>
        </w:rPr>
        <w:t>สูงขึ้น</w:t>
      </w:r>
      <w:r w:rsidR="00AE1DB4">
        <w:rPr>
          <w:rFonts w:ascii="TH SarabunIT๙" w:hAnsi="TH SarabunIT๙" w:cs="TH SarabunIT๙" w:hint="cs"/>
          <w:cs/>
        </w:rPr>
        <w:t xml:space="preserve"> </w:t>
      </w:r>
    </w:p>
    <w:p w14:paraId="5E4C15AC" w14:textId="77777777" w:rsidR="008B0AC2" w:rsidRDefault="006E7041" w:rsidP="007B3B7B">
      <w:pPr>
        <w:ind w:firstLine="1134"/>
        <w:jc w:val="thaiDistribute"/>
        <w:rPr>
          <w:rFonts w:ascii="TH SarabunIT๙" w:hAnsi="TH SarabunIT๙" w:cs="TH SarabunIT๙"/>
          <w:spacing w:val="-4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A469BB">
        <w:rPr>
          <w:rFonts w:ascii="TH SarabunIT๙" w:hAnsi="TH SarabunIT๙" w:cs="TH SarabunIT๙" w:hint="cs"/>
          <w:spacing w:val="-8"/>
          <w:cs/>
        </w:rPr>
        <w:t xml:space="preserve"> เห็นชอบให้</w:t>
      </w:r>
      <w:r w:rsidR="00A469BB">
        <w:rPr>
          <w:rFonts w:ascii="TH SarabunIT๙" w:hAnsi="TH SarabunIT๙" w:cs="TH SarabunIT๙" w:hint="cs"/>
          <w:vanish/>
          <w:spacing w:val="-8"/>
          <w:cs/>
        </w:rPr>
        <w:t>น็ชอบให้</w:t>
      </w:r>
      <w:r w:rsidR="00A469BB" w:rsidRPr="00D53C72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</w:t>
      </w:r>
      <w:r w:rsidR="00A469BB" w:rsidRPr="00D53C72">
        <w:rPr>
          <w:rFonts w:ascii="TH SarabunIT๙" w:hAnsi="TH SarabunIT๙" w:cs="TH SarabunIT๙"/>
          <w:spacing w:val="-4"/>
          <w:cs/>
        </w:rPr>
        <w:t>การเลื่อน</w:t>
      </w:r>
      <w:r w:rsidR="00A469BB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A469BB" w:rsidRPr="00D53C72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="00A469BB" w:rsidRPr="00D53C72">
        <w:rPr>
          <w:rFonts w:ascii="TH SarabunIT๙" w:hAnsi="TH SarabunIT๙" w:cs="TH SarabunIT๙" w:hint="cs"/>
          <w:spacing w:val="-4"/>
          <w:cs/>
        </w:rPr>
        <w:t>สูงขึ้น</w:t>
      </w:r>
      <w:r w:rsidR="00A469BB">
        <w:rPr>
          <w:rFonts w:ascii="TH SarabunIT๙" w:hAnsi="TH SarabunIT๙" w:cs="TH SarabunIT๙" w:hint="cs"/>
          <w:spacing w:val="-4"/>
          <w:cs/>
        </w:rPr>
        <w:t xml:space="preserve"> จำนวน 2 ราย ดังนี้</w:t>
      </w:r>
    </w:p>
    <w:p w14:paraId="27E84E83" w14:textId="77777777" w:rsidR="00A469BB" w:rsidRDefault="00A469BB" w:rsidP="00A469BB">
      <w:pPr>
        <w:ind w:firstLine="1276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1. </w:t>
      </w:r>
      <w:r w:rsidRPr="00A469BB">
        <w:rPr>
          <w:rFonts w:ascii="TH SarabunIT๙" w:eastAsia="Times New Roman" w:hAnsi="TH SarabunIT๙" w:cs="TH SarabunIT๙" w:hint="cs"/>
          <w:spacing w:val="-6"/>
          <w:cs/>
        </w:rPr>
        <w:t>น.ส.บงกช สิทธิบรวงษ์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14:paraId="1618C811" w14:textId="77777777" w:rsidR="00A469BB" w:rsidRDefault="00A469BB" w:rsidP="00A469BB">
      <w:pPr>
        <w:ind w:firstLine="127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 xml:space="preserve">2. </w:t>
      </w:r>
      <w:r w:rsidRPr="00A469BB">
        <w:rPr>
          <w:rFonts w:ascii="TH SarabunIT๙" w:eastAsia="Times New Roman" w:hAnsi="TH SarabunIT๙" w:cs="TH SarabunIT๙" w:hint="cs"/>
          <w:spacing w:val="-6"/>
          <w:cs/>
        </w:rPr>
        <w:t>พันจ่าอากาศตรีหญิง</w:t>
      </w:r>
      <w:r w:rsidRPr="00A469BB">
        <w:rPr>
          <w:rFonts w:ascii="TH SarabunIT๙" w:eastAsia="Times New Roman" w:hAnsi="TH SarabunIT๙" w:cs="TH SarabunIT๙"/>
          <w:spacing w:val="-6"/>
        </w:rPr>
        <w:t xml:space="preserve"> </w:t>
      </w:r>
      <w:r w:rsidRPr="00A469BB">
        <w:rPr>
          <w:rFonts w:ascii="TH SarabunIT๙" w:eastAsia="Times New Roman" w:hAnsi="TH SarabunIT๙" w:cs="TH SarabunIT๙" w:hint="cs"/>
          <w:spacing w:val="-6"/>
          <w:cs/>
        </w:rPr>
        <w:t>พิมพ์ณภา แคโอชา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</w:p>
    <w:p w14:paraId="4FBFEACC" w14:textId="77777777" w:rsidR="00134571" w:rsidRDefault="00134571" w:rsidP="008B0AC2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 w:rsidR="00857F86">
        <w:rPr>
          <w:rFonts w:ascii="TH SarabunIT๙" w:hAnsi="TH SarabunIT๙" w:cs="TH SarabunIT๙" w:hint="cs"/>
          <w:cs/>
        </w:rPr>
        <w:t xml:space="preserve"> ประกาศ</w:t>
      </w:r>
      <w:r w:rsidR="00857F86" w:rsidRPr="00AA0533">
        <w:rPr>
          <w:rFonts w:ascii="TH SarabunIT๙" w:hAnsi="TH SarabunIT๙" w:cs="TH SarabunIT๙" w:hint="cs"/>
          <w:cs/>
        </w:rPr>
        <w:t>มาตรฐานทั่วไปเกี่ยวกับการกำหนดจำนวนตำแหน่งศึกษานิเทศก์ในองค์กรปกครอง</w:t>
      </w:r>
      <w:r w:rsidR="004A2A24">
        <w:rPr>
          <w:rFonts w:ascii="TH SarabunIT๙" w:hAnsi="TH SarabunIT๙" w:cs="TH SarabunIT๙" w:hint="cs"/>
          <w:cs/>
        </w:rPr>
        <w:t xml:space="preserve">    </w:t>
      </w:r>
      <w:r w:rsidR="00857F86" w:rsidRPr="00AA0533">
        <w:rPr>
          <w:rFonts w:ascii="TH SarabunIT๙" w:hAnsi="TH SarabunIT๙" w:cs="TH SarabunIT๙" w:hint="cs"/>
          <w:cs/>
        </w:rPr>
        <w:t>ส่วนท้องถิ่น พ.ศ.</w:t>
      </w:r>
      <w:r w:rsidR="00857F86" w:rsidRPr="00AA0533">
        <w:rPr>
          <w:rFonts w:ascii="TH SarabunIT๙" w:hAnsi="TH SarabunIT๙" w:cs="TH SarabunIT๙"/>
        </w:rPr>
        <w:t xml:space="preserve"> ….</w:t>
      </w:r>
      <w:r w:rsidR="00ED60FF">
        <w:rPr>
          <w:rFonts w:ascii="TH SarabunIT๙" w:hAnsi="TH SarabunIT๙" w:cs="TH SarabunIT๙" w:hint="cs"/>
          <w:cs/>
        </w:rPr>
        <w:t xml:space="preserve"> </w:t>
      </w:r>
    </w:p>
    <w:p w14:paraId="109F7DE9" w14:textId="77777777" w:rsidR="00976FCF" w:rsidRPr="00976FCF" w:rsidRDefault="00134571" w:rsidP="00976FCF">
      <w:pPr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 w:rsidR="00976FCF">
        <w:rPr>
          <w:rFonts w:ascii="TH SarabunIT๙" w:hAnsi="TH SarabunIT๙" w:cs="TH SarabunIT๙" w:hint="cs"/>
          <w:spacing w:val="-8"/>
          <w:cs/>
        </w:rPr>
        <w:t xml:space="preserve"> </w:t>
      </w:r>
      <w:r w:rsidR="00976FCF" w:rsidRPr="00976FCF">
        <w:rPr>
          <w:rFonts w:ascii="TH SarabunIT๙" w:hAnsi="TH SarabunIT๙" w:cs="TH SarabunIT๙"/>
          <w:spacing w:val="-8"/>
          <w:cs/>
        </w:rPr>
        <w:t xml:space="preserve">เห็นชอบ ดังนี้ </w:t>
      </w:r>
    </w:p>
    <w:p w14:paraId="51AE1967" w14:textId="77777777" w:rsidR="00F04630" w:rsidRDefault="00976FCF" w:rsidP="00F04630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1</w:t>
      </w:r>
      <w:r w:rsidR="00F04630">
        <w:rPr>
          <w:rFonts w:ascii="TH SarabunIT๙" w:hAnsi="TH SarabunIT๙" w:cs="TH SarabunIT๙" w:hint="cs"/>
          <w:spacing w:val="-8"/>
          <w:cs/>
        </w:rPr>
        <w:t>.</w:t>
      </w:r>
      <w:r w:rsidRPr="00976FCF">
        <w:rPr>
          <w:rFonts w:ascii="TH SarabunIT๙" w:hAnsi="TH SarabunIT๙" w:cs="TH SarabunIT๙"/>
          <w:spacing w:val="-8"/>
          <w:cs/>
        </w:rPr>
        <w:t xml:space="preserve"> ยกเลิกประกาศ ก.จ. เรื่อง มาตรฐานทั่วไปเกี่ยวกับการกำหนดจำนวนตำแหน่งศึกษานิเทศก์</w:t>
      </w:r>
      <w:r w:rsidR="004D6899">
        <w:rPr>
          <w:rFonts w:ascii="TH SarabunIT๙" w:hAnsi="TH SarabunIT๙" w:cs="TH SarabunIT๙" w:hint="cs"/>
          <w:spacing w:val="-8"/>
          <w:cs/>
        </w:rPr>
        <w:t xml:space="preserve">             </w:t>
      </w:r>
      <w:r w:rsidRPr="00976FCF">
        <w:rPr>
          <w:rFonts w:ascii="TH SarabunIT๙" w:hAnsi="TH SarabunIT๙" w:cs="TH SarabunIT๙"/>
          <w:spacing w:val="-8"/>
          <w:cs/>
        </w:rPr>
        <w:t>ในองค์การบริหารส่วนจังหวัด พ.ศ. 2559 ลงวันที่</w:t>
      </w:r>
      <w:r w:rsidR="00F04630">
        <w:rPr>
          <w:rFonts w:ascii="TH SarabunIT๙" w:hAnsi="TH SarabunIT๙" w:cs="TH SarabunIT๙" w:hint="cs"/>
          <w:spacing w:val="-8"/>
          <w:cs/>
        </w:rPr>
        <w:t xml:space="preserve"> </w:t>
      </w:r>
      <w:r w:rsidRPr="00976FCF">
        <w:rPr>
          <w:rFonts w:ascii="TH SarabunIT๙" w:hAnsi="TH SarabunIT๙" w:cs="TH SarabunIT๙"/>
          <w:spacing w:val="-8"/>
          <w:cs/>
        </w:rPr>
        <w:t xml:space="preserve">28 มกราคม พ.ศ. 2559 </w:t>
      </w:r>
    </w:p>
    <w:p w14:paraId="1F116261" w14:textId="77777777" w:rsidR="00F04630" w:rsidRDefault="00F04630" w:rsidP="00F04630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>2.</w:t>
      </w:r>
      <w:r w:rsidR="00976FCF" w:rsidRPr="00976FCF">
        <w:rPr>
          <w:rFonts w:ascii="TH SarabunIT๙" w:hAnsi="TH SarabunIT๙" w:cs="TH SarabunIT๙"/>
          <w:spacing w:val="-8"/>
          <w:cs/>
        </w:rPr>
        <w:t xml:space="preserve"> กำหนดมาตรฐานทั่วไปเกี่ยวกับการกำหนดจำนวนตำแหน่งศึกษานิเทศก์ในองค์กรปกครอง</w:t>
      </w:r>
      <w:r>
        <w:rPr>
          <w:rFonts w:ascii="TH SarabunIT๙" w:hAnsi="TH SarabunIT๙" w:cs="TH SarabunIT๙" w:hint="cs"/>
          <w:spacing w:val="-8"/>
          <w:cs/>
        </w:rPr>
        <w:t xml:space="preserve">            </w:t>
      </w:r>
      <w:r w:rsidR="00976FCF" w:rsidRPr="00976FCF">
        <w:rPr>
          <w:rFonts w:ascii="TH SarabunIT๙" w:hAnsi="TH SarabunIT๙" w:cs="TH SarabunIT๙"/>
          <w:spacing w:val="-8"/>
          <w:cs/>
        </w:rPr>
        <w:t xml:space="preserve">ส่วนท้องถิ่นใหม่ ดังนี้ </w:t>
      </w:r>
    </w:p>
    <w:p w14:paraId="78F7F488" w14:textId="77777777" w:rsidR="00F04630" w:rsidRDefault="00976FCF" w:rsidP="00F04630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</w:rPr>
        <w:t>“</w:t>
      </w:r>
      <w:r w:rsidRPr="00976FCF">
        <w:rPr>
          <w:rFonts w:ascii="TH SarabunIT๙" w:hAnsi="TH SarabunIT๙" w:cs="TH SarabunIT๙"/>
          <w:spacing w:val="-8"/>
          <w:cs/>
        </w:rPr>
        <w:t xml:space="preserve">ข้อ 4 องค์กรปกครองส่วนท้องถิ่นที่มีสถานศึกษา (โรงเรียนและหรือศูนย์พัฒนาเด็กเล็ก)                         ในสังกัด ให้กำหนดจำนวนตำแหน่งศึกษานิเทศก์ ตามอัตราส่วนศึกษานิเทศก์ต่อสถานศึกษา ได้ตามอัตราส่วนศึกษานิเทศก์ 1 คน ต่อสถานศึกษา 4 แห่ง และหากมีเศษจำนวนสถานศึกษาตั้งแต่ 2 แห่งขึ้นไป ให้มีตำแหน่งศึกษานิเทศก์เพิ่มได้อีก 1 คน </w:t>
      </w:r>
    </w:p>
    <w:p w14:paraId="5B6D08AE" w14:textId="77777777" w:rsidR="00F04630" w:rsidRDefault="00976FCF" w:rsidP="00F04630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สำหรับองค์กรปกครองส่วนท้องถิ่นที่มีจำนวนสถานศึกษา (โรงเรียนและหรือศูนย์พัฒนาเด็กเล็ก) ไม่เป็นไปตามที่กำหนด หากประสงค์จะกำหนดจำนวนตำแหน่งศึกษานิเทศก์ สถานศึกษา (โรงเรียน</w:t>
      </w:r>
      <w:r w:rsidR="00F04630">
        <w:rPr>
          <w:rFonts w:ascii="TH SarabunIT๙" w:hAnsi="TH SarabunIT๙" w:cs="TH SarabunIT๙" w:hint="cs"/>
          <w:spacing w:val="-8"/>
          <w:cs/>
        </w:rPr>
        <w:t xml:space="preserve">                       </w:t>
      </w:r>
      <w:r w:rsidRPr="00976FCF">
        <w:rPr>
          <w:rFonts w:ascii="TH SarabunIT๙" w:hAnsi="TH SarabunIT๙" w:cs="TH SarabunIT๙"/>
          <w:spacing w:val="-8"/>
          <w:cs/>
        </w:rPr>
        <w:t xml:space="preserve">และหรือศูนย์พัฒนาเด็กเล็ก) ในแต่ละแห่งจะต้องมีจำนวนเด็ก 50 คนขึ้นไป โดยให้เสนอปริมาณงานอำนาจหน้าที่ </w:t>
      </w:r>
      <w:r w:rsidR="00F04630">
        <w:rPr>
          <w:rFonts w:ascii="TH SarabunIT๙" w:hAnsi="TH SarabunIT๙" w:cs="TH SarabunIT๙" w:hint="cs"/>
          <w:spacing w:val="-8"/>
          <w:cs/>
        </w:rPr>
        <w:t xml:space="preserve">     </w:t>
      </w:r>
      <w:r w:rsidRPr="00976FCF">
        <w:rPr>
          <w:rFonts w:ascii="TH SarabunIT๙" w:hAnsi="TH SarabunIT๙" w:cs="TH SarabunIT๙"/>
          <w:spacing w:val="-8"/>
          <w:cs/>
        </w:rPr>
        <w:t xml:space="preserve">ความรับผิดชอบ จำนวนสถานศึกษา หลักสูตรการจัดการศึกษา จำนวนข้าราชการหรือพนักงานครูองค์กรปกครองส่วนท้องถิ่น จำนวนนักเรียน และเหตุผลความจำเป็น เพื่อให้ </w:t>
      </w:r>
      <w:proofErr w:type="spellStart"/>
      <w:r w:rsidRPr="00976FCF">
        <w:rPr>
          <w:rFonts w:ascii="TH SarabunIT๙" w:hAnsi="TH SarabunIT๙" w:cs="TH SarabunIT๙"/>
          <w:spacing w:val="-8"/>
          <w:cs/>
        </w:rPr>
        <w:t>ก.จ.จ</w:t>
      </w:r>
      <w:proofErr w:type="spellEnd"/>
      <w:r w:rsidRPr="00976FCF">
        <w:rPr>
          <w:rFonts w:ascii="TH SarabunIT๙" w:hAnsi="TH SarabunIT๙" w:cs="TH SarabunIT๙"/>
          <w:spacing w:val="-8"/>
          <w:cs/>
        </w:rPr>
        <w:t>. พิจารณาให้ความเห็นชอบ เป็นรายกรณี</w:t>
      </w:r>
    </w:p>
    <w:p w14:paraId="00F2DE0C" w14:textId="77777777" w:rsidR="00F04630" w:rsidRDefault="00976FCF" w:rsidP="00F04630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ข้อ 5 องค์กรปกครองส่วนท้องถิ่นใดที่มีจำนวนศึกษานิเทศก์มากกว่าที่กำหนด                    ตามมาตรฐานทั่วไปนี้ ให้คงจำนวนไว้ตามเดิม หากต่อมาตำแหน่งว่างไม่ว่ากรณีใด ๆ ให้ยุบตำแหน่งนั้นให้เหลือเท่ากับจำนวนตำแหน่งที่กำหนดตามมาตรฐานทั่วไปนี้</w:t>
      </w:r>
    </w:p>
    <w:p w14:paraId="003D15E1" w14:textId="77777777" w:rsidR="00134571" w:rsidRPr="00905CEA" w:rsidRDefault="00976FCF" w:rsidP="00F04630">
      <w:pPr>
        <w:ind w:firstLine="1560"/>
        <w:jc w:val="thaiDistribute"/>
        <w:rPr>
          <w:rFonts w:ascii="TH SarabunIT๙" w:hAnsi="TH SarabunIT๙" w:cs="TH SarabunIT๙"/>
          <w:cs/>
        </w:rPr>
      </w:pPr>
      <w:r w:rsidRPr="00976FCF">
        <w:rPr>
          <w:rFonts w:ascii="TH SarabunIT๙" w:hAnsi="TH SarabunIT๙" w:cs="TH SarabunIT๙"/>
          <w:spacing w:val="-8"/>
          <w:cs/>
        </w:rPr>
        <w:t>ข้อ 6 การใดที่อยู่ระหว่างดำเนินการในวัน</w:t>
      </w:r>
      <w:r w:rsidR="00F04630">
        <w:rPr>
          <w:rFonts w:ascii="TH SarabunIT๙" w:hAnsi="TH SarabunIT๙" w:cs="TH SarabunIT๙"/>
          <w:spacing w:val="-8"/>
          <w:cs/>
        </w:rPr>
        <w:t>หรือก่อนวันที่มาตรฐานทั่วไปนี้</w:t>
      </w:r>
      <w:r w:rsidRPr="00976FCF">
        <w:rPr>
          <w:rFonts w:ascii="TH SarabunIT๙" w:hAnsi="TH SarabunIT๙" w:cs="TH SarabunIT๙"/>
          <w:spacing w:val="-8"/>
          <w:cs/>
        </w:rPr>
        <w:t>มีผลใช้บังคับ</w:t>
      </w:r>
      <w:r w:rsidR="00F04630">
        <w:rPr>
          <w:rFonts w:ascii="TH SarabunIT๙" w:hAnsi="TH SarabunIT๙" w:cs="TH SarabunIT๙" w:hint="cs"/>
          <w:spacing w:val="-8"/>
          <w:cs/>
        </w:rPr>
        <w:t xml:space="preserve">                 </w:t>
      </w:r>
      <w:r w:rsidRPr="00976FCF">
        <w:rPr>
          <w:rFonts w:ascii="TH SarabunIT๙" w:hAnsi="TH SarabunIT๙" w:cs="TH SarabunIT๙"/>
          <w:spacing w:val="-8"/>
          <w:cs/>
        </w:rPr>
        <w:t>ให้ดำเนินการมาตรฐานทั่วไปเดิมต่อไปจนกว่าจะแล้วเสร็จ</w:t>
      </w:r>
      <w:r w:rsidRPr="00976FCF">
        <w:rPr>
          <w:rFonts w:ascii="TH SarabunIT๙" w:hAnsi="TH SarabunIT๙" w:cs="TH SarabunIT๙"/>
          <w:spacing w:val="-8"/>
        </w:rPr>
        <w:t>”</w:t>
      </w:r>
      <w:r w:rsidR="00905CEA"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427D0FF6" w14:textId="77777777" w:rsidR="00134571" w:rsidRDefault="00905DA4" w:rsidP="003F7118">
      <w:pPr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E06FA">
        <w:rPr>
          <w:rFonts w:ascii="TH SarabunIT๙" w:hAnsi="TH SarabunIT๙" w:cs="TH SarabunIT๙" w:hint="cs"/>
          <w:cs/>
        </w:rPr>
        <w:t xml:space="preserve"> </w:t>
      </w:r>
      <w:r w:rsidR="00CF5117">
        <w:rPr>
          <w:rFonts w:ascii="TH SarabunIT๙" w:hAnsi="TH SarabunIT๙" w:cs="TH SarabunIT๙" w:hint="cs"/>
          <w:cs/>
        </w:rPr>
        <w:t xml:space="preserve"> </w:t>
      </w:r>
    </w:p>
    <w:p w14:paraId="52DA30AF" w14:textId="77777777" w:rsidR="008B0AC2" w:rsidRDefault="008B0AC2" w:rsidP="008B0AC2">
      <w:pPr>
        <w:pStyle w:val="ad"/>
        <w:ind w:firstLine="1134"/>
        <w:jc w:val="thaiDistribute"/>
        <w:rPr>
          <w:rFonts w:ascii="TH SarabunIT๙" w:hAnsi="TH SarabunIT๙" w:cs="TH SarabunIT๙"/>
        </w:rPr>
      </w:pPr>
      <w:bookmarkStart w:id="0" w:name="_Hlk99964599"/>
    </w:p>
    <w:p w14:paraId="178A95A0" w14:textId="77777777" w:rsidR="007C4DA7" w:rsidRDefault="007C4DA7" w:rsidP="00FB1D1B">
      <w:pPr>
        <w:pStyle w:val="ad"/>
        <w:ind w:firstLine="1276"/>
        <w:jc w:val="thaiDistribute"/>
        <w:rPr>
          <w:rFonts w:ascii="TH SarabunIT๙" w:hAnsi="TH SarabunIT๙" w:cs="TH SarabunIT๙"/>
        </w:rPr>
      </w:pPr>
    </w:p>
    <w:bookmarkEnd w:id="0"/>
    <w:p w14:paraId="3A9ACBC1" w14:textId="77777777" w:rsidR="002F45E3" w:rsidRDefault="008C4378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  <w:r w:rsidRPr="00EC1E14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5F878088" w14:textId="77777777" w:rsidR="00B10F26" w:rsidRDefault="00B10F26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  <w:sectPr w:rsidR="00B10F26" w:rsidSect="00C577D8">
          <w:headerReference w:type="default" r:id="rId8"/>
          <w:pgSz w:w="11906" w:h="16838"/>
          <w:pgMar w:top="1134" w:right="1134" w:bottom="851" w:left="1701" w:header="850" w:footer="0" w:gutter="0"/>
          <w:pgNumType w:fmt="numberInDash"/>
          <w:cols w:space="708"/>
          <w:docGrid w:linePitch="435"/>
        </w:sectPr>
      </w:pPr>
    </w:p>
    <w:p w14:paraId="6C5ABDF1" w14:textId="77777777" w:rsidR="00B10F26" w:rsidRPr="00A169B1" w:rsidRDefault="00B10F26" w:rsidP="00B10F26">
      <w:pPr>
        <w:tabs>
          <w:tab w:val="left" w:pos="2160"/>
          <w:tab w:val="left" w:pos="7088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F5F9D" wp14:editId="22F3E42D">
                <wp:simplePos x="0" y="0"/>
                <wp:positionH relativeFrom="column">
                  <wp:posOffset>2625173</wp:posOffset>
                </wp:positionH>
                <wp:positionV relativeFrom="paragraph">
                  <wp:posOffset>-411093</wp:posOffset>
                </wp:positionV>
                <wp:extent cx="485029" cy="206733"/>
                <wp:effectExtent l="0" t="0" r="10795" b="222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29" cy="206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0F70A" id="สี่เหลี่ยมผืนผ้า 1" o:spid="_x0000_s1026" style="position:absolute;margin-left:206.7pt;margin-top:-32.35pt;width:38.2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" fillcolor="white [3212]" strokecolor="white [3212]" strokeweight="2pt"/>
            </w:pict>
          </mc:Fallback>
        </mc:AlternateContent>
      </w:r>
      <w:r w:rsidRPr="00A169B1">
        <w:rPr>
          <w:rFonts w:ascii="TH SarabunIT๙" w:hAnsi="TH SarabunIT๙" w:cs="TH SarabunIT๙"/>
          <w:b/>
          <w:bCs/>
          <w:cs/>
        </w:rPr>
        <w:t>สรุปผลการประชุม ก.</w:t>
      </w:r>
      <w:r w:rsidRPr="00A169B1">
        <w:rPr>
          <w:rFonts w:ascii="TH SarabunIT๙" w:hAnsi="TH SarabunIT๙" w:cs="TH SarabunIT๙" w:hint="cs"/>
          <w:b/>
          <w:bCs/>
          <w:cs/>
        </w:rPr>
        <w:t>ท</w:t>
      </w:r>
      <w:r w:rsidRPr="00A169B1">
        <w:rPr>
          <w:rFonts w:ascii="TH SarabunIT๙" w:hAnsi="TH SarabunIT๙" w:cs="TH SarabunIT๙"/>
          <w:b/>
          <w:bCs/>
          <w:cs/>
        </w:rPr>
        <w:t>.</w:t>
      </w:r>
    </w:p>
    <w:p w14:paraId="7035ACE6" w14:textId="77777777" w:rsidR="00B10F26" w:rsidRDefault="00B10F26" w:rsidP="00B10F26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</w:rPr>
        <w:t>12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5636F88D" w14:textId="77777777" w:rsidR="00B10F26" w:rsidRDefault="00B10F26" w:rsidP="00B10F26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21 ธันวาคม 2566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/>
          <w:b/>
          <w:bCs/>
        </w:rPr>
        <w:t>14.00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น.</w:t>
      </w:r>
    </w:p>
    <w:p w14:paraId="15EA22F3" w14:textId="77777777" w:rsidR="00B10F26" w:rsidRDefault="00B10F26" w:rsidP="00B10F26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………………………..</w:t>
      </w:r>
    </w:p>
    <w:p w14:paraId="524B8311" w14:textId="77777777" w:rsidR="00B10F26" w:rsidRDefault="00B10F26" w:rsidP="00B10F2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ประกาศ</w:t>
      </w:r>
      <w:r w:rsidRPr="00402FFB">
        <w:rPr>
          <w:rFonts w:ascii="TH SarabunIT๙" w:hAnsi="TH SarabunIT๙" w:cs="TH SarabunIT๙" w:hint="cs"/>
          <w:cs/>
        </w:rPr>
        <w:t>มาตรฐานทั่วไปเกี่ยวกับการกำหนดจำนวนตำแหน่งศึกษานิเทศก์ในองค์กรปกครอง</w:t>
      </w:r>
      <w:r>
        <w:rPr>
          <w:rFonts w:ascii="TH SarabunIT๙" w:hAnsi="TH SarabunIT๙" w:cs="TH SarabunIT๙" w:hint="cs"/>
          <w:cs/>
        </w:rPr>
        <w:t xml:space="preserve">   </w:t>
      </w:r>
      <w:r w:rsidRPr="00402FFB">
        <w:rPr>
          <w:rFonts w:ascii="TH SarabunIT๙" w:hAnsi="TH SarabunIT๙" w:cs="TH SarabunIT๙" w:hint="cs"/>
          <w:cs/>
        </w:rPr>
        <w:t>ส่วนท้องถิ่น พ.ศ.</w:t>
      </w:r>
      <w:r w:rsidRPr="00402FFB">
        <w:rPr>
          <w:rFonts w:ascii="TH SarabunIT๙" w:hAnsi="TH SarabunIT๙" w:cs="TH SarabunIT๙"/>
        </w:rPr>
        <w:t xml:space="preserve"> ….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5F00542" w14:textId="77777777" w:rsidR="00B10F26" w:rsidRPr="00976FCF" w:rsidRDefault="00B10F26" w:rsidP="00B10F26">
      <w:pPr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976FCF">
        <w:rPr>
          <w:rFonts w:ascii="TH SarabunIT๙" w:hAnsi="TH SarabunIT๙" w:cs="TH SarabunIT๙"/>
          <w:spacing w:val="-8"/>
          <w:cs/>
        </w:rPr>
        <w:t xml:space="preserve">เห็นชอบ ดังนี้ </w:t>
      </w:r>
    </w:p>
    <w:p w14:paraId="540685E6" w14:textId="77777777" w:rsidR="00B10F26" w:rsidRDefault="00B10F26" w:rsidP="00B10F26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1</w:t>
      </w:r>
      <w:r>
        <w:rPr>
          <w:rFonts w:ascii="TH SarabunIT๙" w:hAnsi="TH SarabunIT๙" w:cs="TH SarabunIT๙" w:hint="cs"/>
          <w:spacing w:val="-8"/>
          <w:cs/>
        </w:rPr>
        <w:t>.</w:t>
      </w:r>
      <w:r w:rsidRPr="00976FCF">
        <w:rPr>
          <w:rFonts w:ascii="TH SarabunIT๙" w:hAnsi="TH SarabunIT๙" w:cs="TH SarabunIT๙"/>
          <w:spacing w:val="-8"/>
          <w:cs/>
        </w:rPr>
        <w:t xml:space="preserve"> ยกเลิกประกาศ ก.ท. เรื่อง มาตรฐานทั่วไปเกี่ยวกับการกำหนดจำนวนตำแหน่งศึกษานิเทศก์</w:t>
      </w:r>
      <w:r>
        <w:rPr>
          <w:rFonts w:ascii="TH SarabunIT๙" w:hAnsi="TH SarabunIT๙" w:cs="TH SarabunIT๙" w:hint="cs"/>
          <w:spacing w:val="-8"/>
          <w:cs/>
        </w:rPr>
        <w:t xml:space="preserve">             </w:t>
      </w:r>
      <w:r w:rsidRPr="00976FCF">
        <w:rPr>
          <w:rFonts w:ascii="TH SarabunIT๙" w:hAnsi="TH SarabunIT๙" w:cs="TH SarabunIT๙"/>
          <w:spacing w:val="-8"/>
          <w:cs/>
        </w:rPr>
        <w:t>ในเทศบาล พ.ศ. 2559 ลงวันที่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976FCF">
        <w:rPr>
          <w:rFonts w:ascii="TH SarabunIT๙" w:hAnsi="TH SarabunIT๙" w:cs="TH SarabunIT๙"/>
          <w:spacing w:val="-8"/>
          <w:cs/>
        </w:rPr>
        <w:t xml:space="preserve">28 มกราคม พ.ศ. 2559 </w:t>
      </w:r>
    </w:p>
    <w:p w14:paraId="194BA8FD" w14:textId="77777777" w:rsidR="00B10F26" w:rsidRDefault="00B10F26" w:rsidP="00B10F26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>2.</w:t>
      </w:r>
      <w:r w:rsidRPr="00976FCF">
        <w:rPr>
          <w:rFonts w:ascii="TH SarabunIT๙" w:hAnsi="TH SarabunIT๙" w:cs="TH SarabunIT๙"/>
          <w:spacing w:val="-8"/>
          <w:cs/>
        </w:rPr>
        <w:t xml:space="preserve"> กำหนดมาตรฐานทั่วไปเกี่ยวกับการกำหนดจำนวนตำแหน่งศึกษานิเทศก์ในองค์กรปกครอง</w:t>
      </w:r>
      <w:r>
        <w:rPr>
          <w:rFonts w:ascii="TH SarabunIT๙" w:hAnsi="TH SarabunIT๙" w:cs="TH SarabunIT๙" w:hint="cs"/>
          <w:spacing w:val="-8"/>
          <w:cs/>
        </w:rPr>
        <w:t xml:space="preserve">            </w:t>
      </w:r>
      <w:r w:rsidRPr="00976FCF">
        <w:rPr>
          <w:rFonts w:ascii="TH SarabunIT๙" w:hAnsi="TH SarabunIT๙" w:cs="TH SarabunIT๙"/>
          <w:spacing w:val="-8"/>
          <w:cs/>
        </w:rPr>
        <w:t xml:space="preserve">ส่วนท้องถิ่นใหม่ ดังนี้ </w:t>
      </w:r>
    </w:p>
    <w:p w14:paraId="069EC2FD" w14:textId="77777777" w:rsidR="00B10F26" w:rsidRDefault="00B10F26" w:rsidP="00B10F26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</w:rPr>
        <w:t>“</w:t>
      </w:r>
      <w:r w:rsidRPr="00976FCF">
        <w:rPr>
          <w:rFonts w:ascii="TH SarabunIT๙" w:hAnsi="TH SarabunIT๙" w:cs="TH SarabunIT๙"/>
          <w:spacing w:val="-8"/>
          <w:cs/>
        </w:rPr>
        <w:t xml:space="preserve">ข้อ 4 องค์กรปกครองส่วนท้องถิ่นที่มีสถานศึกษา (โรงเรียนและหรือศูนย์พัฒนาเด็กเล็ก)                         ในสังกัด ให้กำหนดจำนวนตำแหน่งศึกษานิเทศก์ ตามอัตราส่วนศึกษานิเทศก์ต่อสถานศึกษา ได้ตามอัตราส่วนศึกษานิเทศก์ 1 คน ต่อสถานศึกษา 4 แห่ง และหากมีเศษจำนวนสถานศึกษาตั้งแต่ 2 แห่งขึ้นไป ให้มีตำแหน่งศึกษานิเทศก์เพิ่มได้อีก 1 คน </w:t>
      </w:r>
    </w:p>
    <w:p w14:paraId="13AB058E" w14:textId="77777777" w:rsidR="00B10F26" w:rsidRDefault="00B10F26" w:rsidP="00B10F26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สำหรับองค์กรปกครองส่วนท้องถิ่นที่มีจำนวนสถานศึกษา (โรงเรียนและหรือศูนย์พัฒนาเด็กเล็ก) ไม่เป็นไปตามที่กำหนด หากประสงค์จะกำหนดจำนวนตำแหน่งศึกษานิเทศก์ สถานศึกษา (โรงเรียน</w:t>
      </w:r>
      <w:r>
        <w:rPr>
          <w:rFonts w:ascii="TH SarabunIT๙" w:hAnsi="TH SarabunIT๙" w:cs="TH SarabunIT๙" w:hint="cs"/>
          <w:spacing w:val="-8"/>
          <w:cs/>
        </w:rPr>
        <w:t xml:space="preserve">                       </w:t>
      </w:r>
      <w:r w:rsidRPr="00976FCF">
        <w:rPr>
          <w:rFonts w:ascii="TH SarabunIT๙" w:hAnsi="TH SarabunIT๙" w:cs="TH SarabunIT๙"/>
          <w:spacing w:val="-8"/>
          <w:cs/>
        </w:rPr>
        <w:t xml:space="preserve">และหรือศูนย์พัฒนาเด็กเล็ก) ในแต่ละแห่งจะต้องมีจำนวนเด็ก 50 คนขึ้นไป โดยให้เสนอปริมาณงานอำนาจหน้าที่ </w:t>
      </w:r>
      <w:r>
        <w:rPr>
          <w:rFonts w:ascii="TH SarabunIT๙" w:hAnsi="TH SarabunIT๙" w:cs="TH SarabunIT๙" w:hint="cs"/>
          <w:spacing w:val="-8"/>
          <w:cs/>
        </w:rPr>
        <w:t xml:space="preserve">     </w:t>
      </w:r>
      <w:r w:rsidRPr="00976FCF">
        <w:rPr>
          <w:rFonts w:ascii="TH SarabunIT๙" w:hAnsi="TH SarabunIT๙" w:cs="TH SarabunIT๙"/>
          <w:spacing w:val="-8"/>
          <w:cs/>
        </w:rPr>
        <w:t xml:space="preserve">ความรับผิดชอบ จำนวนสถานศึกษา หลักสูตรการจัดการศึกษา จำนวนข้าราชการหรือพนักงานครูองค์กรปกครองส่วนท้องถิ่น จำนวนนักเรียน และเหตุผลความจำเป็น เพื่อให้ </w:t>
      </w:r>
      <w:proofErr w:type="spellStart"/>
      <w:r w:rsidRPr="00976FCF">
        <w:rPr>
          <w:rFonts w:ascii="TH SarabunIT๙" w:hAnsi="TH SarabunIT๙" w:cs="TH SarabunIT๙"/>
          <w:spacing w:val="-8"/>
          <w:cs/>
        </w:rPr>
        <w:t>ก.ท.จ</w:t>
      </w:r>
      <w:proofErr w:type="spellEnd"/>
      <w:r w:rsidRPr="00976FCF">
        <w:rPr>
          <w:rFonts w:ascii="TH SarabunIT๙" w:hAnsi="TH SarabunIT๙" w:cs="TH SarabunIT๙"/>
          <w:spacing w:val="-8"/>
          <w:cs/>
        </w:rPr>
        <w:t>.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976FCF">
        <w:rPr>
          <w:rFonts w:ascii="TH SarabunIT๙" w:hAnsi="TH SarabunIT๙" w:cs="TH SarabunIT๙"/>
          <w:spacing w:val="-8"/>
          <w:cs/>
        </w:rPr>
        <w:t>พิจารณาให้ความเห็นชอบ เป็นรายกรณี</w:t>
      </w:r>
    </w:p>
    <w:p w14:paraId="2300E16B" w14:textId="77777777" w:rsidR="00B10F26" w:rsidRDefault="00B10F26" w:rsidP="00B10F26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ข้อ 5 องค์กรปกครองส่วนท้องถิ่นใดที่มีจำนวนศึกษานิเทศก์มากกว่าที่กำหนด                    ตามมาตรฐานทั่วไปนี้ ให้คงจำนวนไว้ตามเดิม หากต่อมาตำแหน่งว่างไม่ว่ากรณีใด ๆ ให้ยุบตำแหน่งนั้นให้เหลือเท่ากับจำนวนตำแหน่งที่กำหนดตามมาตรฐานทั่วไปนี้</w:t>
      </w:r>
    </w:p>
    <w:p w14:paraId="73D48EA0" w14:textId="77777777" w:rsidR="00B10F26" w:rsidRDefault="00B10F26" w:rsidP="00B10F26">
      <w:pPr>
        <w:ind w:firstLine="1560"/>
        <w:jc w:val="thaiDistribute"/>
        <w:rPr>
          <w:rFonts w:ascii="TH SarabunIT๙" w:hAnsi="TH SarabunIT๙" w:cs="TH SarabunIT๙"/>
        </w:rPr>
      </w:pPr>
      <w:r w:rsidRPr="00976FCF">
        <w:rPr>
          <w:rFonts w:ascii="TH SarabunIT๙" w:hAnsi="TH SarabunIT๙" w:cs="TH SarabunIT๙"/>
          <w:spacing w:val="-8"/>
          <w:cs/>
        </w:rPr>
        <w:t>ข้อ 6 การใดที่อยู่ระหว่างดำเนินการในวัน</w:t>
      </w:r>
      <w:r>
        <w:rPr>
          <w:rFonts w:ascii="TH SarabunIT๙" w:hAnsi="TH SarabunIT๙" w:cs="TH SarabunIT๙"/>
          <w:spacing w:val="-8"/>
          <w:cs/>
        </w:rPr>
        <w:t>หรือก่อนวันที่มาตรฐานทั่วไปนี้</w:t>
      </w:r>
      <w:r w:rsidRPr="00976FCF">
        <w:rPr>
          <w:rFonts w:ascii="TH SarabunIT๙" w:hAnsi="TH SarabunIT๙" w:cs="TH SarabunIT๙"/>
          <w:spacing w:val="-8"/>
          <w:cs/>
        </w:rPr>
        <w:t>มีผลใช้บังคับ</w:t>
      </w:r>
      <w:r>
        <w:rPr>
          <w:rFonts w:ascii="TH SarabunIT๙" w:hAnsi="TH SarabunIT๙" w:cs="TH SarabunIT๙" w:hint="cs"/>
          <w:spacing w:val="-8"/>
          <w:cs/>
        </w:rPr>
        <w:t xml:space="preserve">                 </w:t>
      </w:r>
      <w:r w:rsidRPr="00976FCF">
        <w:rPr>
          <w:rFonts w:ascii="TH SarabunIT๙" w:hAnsi="TH SarabunIT๙" w:cs="TH SarabunIT๙"/>
          <w:spacing w:val="-8"/>
          <w:cs/>
        </w:rPr>
        <w:t>ให้ดำเนินการมาตรฐานทั่วไปเดิมต่อไปจนกว่าจะแล้วเสร็จ</w:t>
      </w:r>
      <w:r w:rsidRPr="00976FCF">
        <w:rPr>
          <w:rFonts w:ascii="TH SarabunIT๙" w:hAnsi="TH SarabunIT๙" w:cs="TH SarabunIT๙"/>
          <w:spacing w:val="-8"/>
        </w:rPr>
        <w:t>”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3C707847" w14:textId="77777777" w:rsidR="00B10F26" w:rsidRDefault="00B10F26" w:rsidP="00B10F2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10100F">
        <w:rPr>
          <w:rFonts w:ascii="TH SarabunIT๙" w:hAnsi="TH SarabunIT๙" w:cs="TH SarabunIT๙" w:hint="cs"/>
          <w:spacing w:val="-12"/>
          <w:cs/>
          <w:lang w:val="th-TH"/>
        </w:rPr>
        <w:t xml:space="preserve">การแต่งตั้งคณะกรรมการสัมภาษณ์ เพื่อเลื่อนและแต่งตั้งให้ดำรงตำแหน่งที่สูงขึ้นในสายงานวิทยาศาสตร์และเทคโนโลยี ตำแหน่งพยาบาลวิชาชีพชำนาญการพิเศษ </w:t>
      </w:r>
      <w:r w:rsidRPr="0010100F">
        <w:rPr>
          <w:rFonts w:ascii="TH SarabunIT๙" w:hAnsi="TH SarabunIT๙" w:cs="TH SarabunIT๙"/>
          <w:cs/>
          <w:lang w:val="th-TH"/>
        </w:rPr>
        <w:t>เป็นระดับเชี่ยวชาญ</w:t>
      </w:r>
      <w:r>
        <w:rPr>
          <w:rFonts w:ascii="TH SarabunIT๙" w:hAnsi="TH SarabunIT๙" w:cs="TH SarabunIT๙" w:hint="cs"/>
          <w:cs/>
        </w:rPr>
        <w:t xml:space="preserve"> </w:t>
      </w:r>
    </w:p>
    <w:p w14:paraId="41C301DA" w14:textId="77777777" w:rsidR="00B10F26" w:rsidRPr="00905CEA" w:rsidRDefault="00B10F26" w:rsidP="00B10F26">
      <w:pPr>
        <w:ind w:firstLine="1134"/>
        <w:jc w:val="thaiDistribute"/>
        <w:rPr>
          <w:rFonts w:ascii="TH SarabunIT๙" w:hAnsi="TH SarabunIT๙" w:cs="TH SarabunIT๙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เห็นชอบให้</w:t>
      </w:r>
      <w:r w:rsidRPr="0010100F">
        <w:rPr>
          <w:rFonts w:ascii="TH SarabunIT๙" w:hAnsi="TH SarabunIT๙" w:cs="TH SarabunIT๙" w:hint="cs"/>
          <w:spacing w:val="-12"/>
          <w:cs/>
          <w:lang w:val="th-TH"/>
        </w:rPr>
        <w:t xml:space="preserve">แต่งตั้งคณะกรรมการสัมภาษณ์ เพื่อเลื่อนและแต่งตั้งให้ดำรงตำแหน่งที่สูงขึ้นในสายงานวิทยาศาสตร์และเทคโนโลยี ตำแหน่งพยาบาลวิชาชีพชำนาญการพิเศษ </w:t>
      </w:r>
      <w:r w:rsidRPr="0010100F">
        <w:rPr>
          <w:rFonts w:ascii="TH SarabunIT๙" w:hAnsi="TH SarabunIT๙" w:cs="TH SarabunIT๙"/>
          <w:cs/>
          <w:lang w:val="th-TH"/>
        </w:rPr>
        <w:t>เป็นระดับเชี่ยวชาญ</w:t>
      </w:r>
    </w:p>
    <w:p w14:paraId="712ADBAA" w14:textId="77777777" w:rsidR="00B10F26" w:rsidRPr="002B5650" w:rsidRDefault="00B10F26" w:rsidP="00B10F26">
      <w:pPr>
        <w:ind w:firstLine="851"/>
        <w:jc w:val="thaiDistribute"/>
        <w:rPr>
          <w:rFonts w:ascii="TH SarabunIT๙" w:hAnsi="TH SarabunIT๙" w:cs="TH SarabunIT๙"/>
        </w:rPr>
      </w:pPr>
      <w:r w:rsidRPr="002B5650">
        <w:rPr>
          <w:rFonts w:ascii="TH SarabunIT๙" w:hAnsi="TH SarabunIT๙" w:cs="TH SarabunIT๙" w:hint="cs"/>
          <w:cs/>
        </w:rPr>
        <w:t>3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A46C6E">
        <w:rPr>
          <w:rFonts w:ascii="TH SarabunIT๙" w:eastAsia="Times New Roman" w:hAnsi="TH SarabunIT๙" w:cs="TH SarabunIT๙" w:hint="cs"/>
          <w:cs/>
        </w:rPr>
        <w:t>ก.ท.จ</w:t>
      </w:r>
      <w:proofErr w:type="spellEnd"/>
      <w:r w:rsidRPr="00A46C6E">
        <w:rPr>
          <w:rFonts w:ascii="TH SarabunIT๙" w:eastAsia="Times New Roman" w:hAnsi="TH SarabunIT๙" w:cs="TH SarabunIT๙" w:hint="cs"/>
          <w:cs/>
        </w:rPr>
        <w:t>.</w:t>
      </w:r>
      <w:r>
        <w:rPr>
          <w:rFonts w:ascii="TH SarabunIT๙" w:eastAsia="Times New Roman" w:hAnsi="TH SarabunIT๙" w:cs="TH SarabunIT๙" w:hint="cs"/>
          <w:cs/>
        </w:rPr>
        <w:t xml:space="preserve"> </w:t>
      </w:r>
      <w:r w:rsidRPr="00A46C6E">
        <w:rPr>
          <w:rFonts w:ascii="TH SarabunIT๙" w:eastAsia="Times New Roman" w:hAnsi="TH SarabunIT๙" w:cs="TH SarabunIT๙" w:hint="cs"/>
          <w:cs/>
        </w:rPr>
        <w:t>ส</w:t>
      </w:r>
      <w:r>
        <w:rPr>
          <w:rFonts w:ascii="TH SarabunIT๙" w:eastAsia="Times New Roman" w:hAnsi="TH SarabunIT๙" w:cs="TH SarabunIT๙" w:hint="cs"/>
          <w:cs/>
        </w:rPr>
        <w:t>.</w:t>
      </w:r>
      <w:r w:rsidRPr="00A46C6E">
        <w:rPr>
          <w:rFonts w:ascii="TH SarabunIT๙" w:eastAsia="Times New Roman" w:hAnsi="TH SarabunIT๙" w:cs="TH SarabunIT๙" w:hint="cs"/>
          <w:cs/>
        </w:rPr>
        <w:t xml:space="preserve"> </w:t>
      </w:r>
      <w:r w:rsidRPr="00A46C6E">
        <w:rPr>
          <w:rFonts w:ascii="TH SarabunIT๙" w:eastAsia="Times New Roman" w:hAnsi="TH SarabunIT๙" w:cs="TH SarabunIT๙"/>
          <w:cs/>
        </w:rPr>
        <w:t>ขอความเห็นชอบร่างประกาศหลักเกณฑ์และเงื่อนไขเกี่ยวกับ</w:t>
      </w:r>
      <w:r w:rsidRPr="00A46C6E">
        <w:rPr>
          <w:rFonts w:ascii="TH SarabunIT๙" w:eastAsia="Times New Roman" w:hAnsi="TH SarabunIT๙" w:cs="TH SarabunIT๙"/>
          <w:spacing w:val="-8"/>
          <w:cs/>
        </w:rPr>
        <w:t>การคัดเลือกเพื่อเลื่อน</w:t>
      </w:r>
      <w:r>
        <w:rPr>
          <w:rFonts w:ascii="TH SarabunIT๙" w:eastAsia="Times New Roman" w:hAnsi="TH SarabunIT๙" w:cs="TH SarabunIT๙" w:hint="cs"/>
          <w:spacing w:val="-8"/>
          <w:cs/>
        </w:rPr>
        <w:t xml:space="preserve">             </w:t>
      </w:r>
      <w:r w:rsidRPr="00A46C6E">
        <w:rPr>
          <w:rFonts w:ascii="TH SarabunIT๙" w:eastAsia="Times New Roman" w:hAnsi="TH SarabunIT๙" w:cs="TH SarabunIT๙"/>
          <w:spacing w:val="-8"/>
          <w:cs/>
        </w:rPr>
        <w:t>และแต่งตั้งพนักงานเทศบาลตำแหน่งประเภททั่วไป และประเภทวิชาการให้ดำรงตำแหน่ง</w:t>
      </w:r>
      <w:r w:rsidRPr="00A46C6E">
        <w:rPr>
          <w:rFonts w:ascii="TH SarabunIT๙" w:eastAsia="Times New Roman" w:hAnsi="TH SarabunIT๙" w:cs="TH SarabunIT๙"/>
          <w:cs/>
        </w:rPr>
        <w:t xml:space="preserve">ในระดับที่สูงขึ้น </w:t>
      </w:r>
      <w:r w:rsidRPr="00A46C6E">
        <w:rPr>
          <w:rFonts w:ascii="TH SarabunIT๙" w:eastAsia="Times New Roman" w:hAnsi="TH SarabunIT๙" w:cs="TH SarabunIT๙" w:hint="cs"/>
          <w:cs/>
        </w:rPr>
        <w:t>นอกเหนือจาก ที่ ก.ท. กำหนด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439EFF0" w14:textId="77777777" w:rsidR="00B10F26" w:rsidRDefault="00B10F26" w:rsidP="00B10F26">
      <w:pPr>
        <w:ind w:firstLine="1134"/>
        <w:jc w:val="thaiDistribute"/>
        <w:rPr>
          <w:rFonts w:ascii="TH SarabunIT๙" w:hAnsi="TH SarabunIT๙" w:cs="TH SarabunIT๙"/>
          <w:cs/>
        </w:rPr>
        <w:sectPr w:rsidR="00B10F26" w:rsidSect="00C577D8">
          <w:headerReference w:type="even" r:id="rId9"/>
          <w:headerReference w:type="default" r:id="rId10"/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/>
        </w:rPr>
        <w:t xml:space="preserve"> </w:t>
      </w:r>
      <w:r w:rsidRPr="006601E5">
        <w:rPr>
          <w:rFonts w:ascii="TH SarabunIT๙" w:hAnsi="TH SarabunIT๙" w:cs="TH SarabunIT๙"/>
          <w:spacing w:val="-6"/>
          <w:cs/>
        </w:rPr>
        <w:t>ไม่ควรให้คณะกรรมการพนักงานเทศบาลจังหวัด</w:t>
      </w:r>
      <w:r w:rsidRPr="006601E5">
        <w:rPr>
          <w:rFonts w:ascii="TH SarabunIT๙" w:hAnsi="TH SarabunIT๙" w:cs="TH SarabunIT๙" w:hint="cs"/>
          <w:spacing w:val="-6"/>
          <w:cs/>
        </w:rPr>
        <w:t xml:space="preserve"> </w:t>
      </w:r>
      <w:r w:rsidRPr="006601E5">
        <w:rPr>
          <w:rFonts w:ascii="TH SarabunIT๙" w:hAnsi="TH SarabunIT๙" w:cs="TH SarabunIT๙"/>
          <w:spacing w:val="-6"/>
          <w:cs/>
        </w:rPr>
        <w:t>ส</w:t>
      </w:r>
      <w:r w:rsidRPr="006601E5">
        <w:rPr>
          <w:rFonts w:ascii="TH SarabunIT๙" w:hAnsi="TH SarabunIT๙" w:cs="TH SarabunIT๙" w:hint="cs"/>
          <w:spacing w:val="-6"/>
          <w:cs/>
        </w:rPr>
        <w:t>.</w:t>
      </w:r>
      <w:r w:rsidRPr="006601E5">
        <w:rPr>
          <w:rFonts w:ascii="TH SarabunIT๙" w:hAnsi="TH SarabunIT๙" w:cs="TH SarabunIT๙"/>
          <w:spacing w:val="-6"/>
          <w:cs/>
        </w:rPr>
        <w:t xml:space="preserve"> (</w:t>
      </w:r>
      <w:proofErr w:type="spellStart"/>
      <w:r w:rsidRPr="006601E5">
        <w:rPr>
          <w:rFonts w:ascii="TH SarabunIT๙" w:hAnsi="TH SarabunIT๙" w:cs="TH SarabunIT๙"/>
          <w:spacing w:val="-6"/>
          <w:cs/>
        </w:rPr>
        <w:t>ก.ท.จ</w:t>
      </w:r>
      <w:proofErr w:type="spellEnd"/>
      <w:r w:rsidRPr="006601E5">
        <w:rPr>
          <w:rFonts w:ascii="TH SarabunIT๙" w:hAnsi="TH SarabunIT๙" w:cs="TH SarabunIT๙"/>
          <w:spacing w:val="-6"/>
          <w:cs/>
        </w:rPr>
        <w:t>.</w:t>
      </w:r>
      <w:r w:rsidRPr="006601E5">
        <w:rPr>
          <w:rFonts w:ascii="TH SarabunIT๙" w:hAnsi="TH SarabunIT๙" w:cs="TH SarabunIT๙" w:hint="cs"/>
          <w:spacing w:val="-6"/>
          <w:cs/>
        </w:rPr>
        <w:t xml:space="preserve"> </w:t>
      </w:r>
      <w:r w:rsidRPr="006601E5">
        <w:rPr>
          <w:rFonts w:ascii="TH SarabunIT๙" w:hAnsi="TH SarabunIT๙" w:cs="TH SarabunIT๙"/>
          <w:spacing w:val="-6"/>
          <w:cs/>
        </w:rPr>
        <w:t>ส</w:t>
      </w:r>
      <w:r w:rsidRPr="006601E5">
        <w:rPr>
          <w:rFonts w:ascii="TH SarabunIT๙" w:hAnsi="TH SarabunIT๙" w:cs="TH SarabunIT๙" w:hint="cs"/>
          <w:spacing w:val="-6"/>
          <w:cs/>
        </w:rPr>
        <w:t>.</w:t>
      </w:r>
      <w:r w:rsidRPr="006601E5">
        <w:rPr>
          <w:rFonts w:ascii="TH SarabunIT๙" w:hAnsi="TH SarabunIT๙" w:cs="TH SarabunIT๙"/>
          <w:spacing w:val="-6"/>
          <w:cs/>
        </w:rPr>
        <w:t>) กำหนดประกาศที่มีความแตกต่าง</w:t>
      </w:r>
      <w:r w:rsidRPr="008F00E8">
        <w:rPr>
          <w:rFonts w:ascii="TH SarabunIT๙" w:hAnsi="TH SarabunIT๙" w:cs="TH SarabunIT๙"/>
          <w:spacing w:val="-6"/>
          <w:cs/>
        </w:rPr>
        <w:t>จากประกาศ ก.ท. เรื่อง มาตรฐานทั่วไปเกี่ยวกับการคัดเลือกเพื่อเลื่อนและแต่งตั้งพนักงานเทศบาลประเภททั่วไป</w:t>
      </w:r>
      <w:r w:rsidRPr="006264E6">
        <w:rPr>
          <w:rFonts w:ascii="TH SarabunIT๙" w:hAnsi="TH SarabunIT๙" w:cs="TH SarabunIT๙"/>
          <w:cs/>
        </w:rPr>
        <w:t xml:space="preserve"> และประเภท</w:t>
      </w:r>
      <w:r w:rsidRPr="00526CEA">
        <w:rPr>
          <w:rFonts w:ascii="TH SarabunIT๙" w:hAnsi="TH SarabunIT๙" w:cs="TH SarabunIT๙"/>
          <w:spacing w:val="-8"/>
          <w:cs/>
        </w:rPr>
        <w:t>วิชาการให้ดำรงตำแหน่งในระดับที่สูงขึ้น พ.ศ. 2561 และที่แก้ไขเพิ่มเติม</w:t>
      </w:r>
      <w:r w:rsidRPr="00526CEA">
        <w:rPr>
          <w:rFonts w:ascii="TH SarabunIT๙" w:hAnsi="TH SarabunIT๙" w:cs="TH SarabunIT๙"/>
          <w:spacing w:val="-8"/>
        </w:rPr>
        <w:t xml:space="preserve"> </w:t>
      </w:r>
      <w:r w:rsidRPr="00526CEA">
        <w:rPr>
          <w:rFonts w:ascii="TH SarabunIT๙" w:hAnsi="TH SarabunIT๙" w:cs="TH SarabunIT๙"/>
          <w:spacing w:val="-8"/>
          <w:cs/>
        </w:rPr>
        <w:t>เพื่อให้การบริหารงานบุคคลของเทศบาล</w:t>
      </w:r>
      <w:r w:rsidRPr="006264E6">
        <w:rPr>
          <w:rFonts w:ascii="TH SarabunIT๙" w:hAnsi="TH SarabunIT๙" w:cs="TH SarabunIT๙"/>
          <w:spacing w:val="-6"/>
          <w:cs/>
        </w:rPr>
        <w:t xml:space="preserve">ทุกแห่งถือปฏิบัติเป็นมาตรฐานเดียวกันและสอดคล้องกับประกาศ ก.จ. และ ก.อบต. ทั้งนี้ </w:t>
      </w:r>
      <w:proofErr w:type="spellStart"/>
      <w:r w:rsidRPr="006264E6">
        <w:rPr>
          <w:rFonts w:ascii="TH SarabunIT๙" w:hAnsi="TH SarabunIT๙" w:cs="TH SarabunIT๙"/>
          <w:spacing w:val="-6"/>
          <w:cs/>
        </w:rPr>
        <w:t>ก.ท.จ</w:t>
      </w:r>
      <w:proofErr w:type="spellEnd"/>
      <w:r w:rsidRPr="006264E6">
        <w:rPr>
          <w:rFonts w:ascii="TH SarabunIT๙" w:hAnsi="TH SarabunIT๙" w:cs="TH SarabunIT๙"/>
          <w:spacing w:val="-6"/>
          <w:cs/>
        </w:rPr>
        <w:t>.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6264E6">
        <w:rPr>
          <w:rFonts w:ascii="TH SarabunIT๙" w:hAnsi="TH SarabunIT๙" w:cs="TH SarabunIT๙"/>
          <w:spacing w:val="-6"/>
          <w:cs/>
        </w:rPr>
        <w:t>ส</w:t>
      </w:r>
      <w:r>
        <w:rPr>
          <w:rFonts w:ascii="TH SarabunIT๙" w:hAnsi="TH SarabunIT๙" w:cs="TH SarabunIT๙" w:hint="cs"/>
          <w:spacing w:val="-6"/>
          <w:cs/>
        </w:rPr>
        <w:t>.</w:t>
      </w:r>
      <w:r w:rsidRPr="006264E6">
        <w:rPr>
          <w:rFonts w:ascii="TH SarabunIT๙" w:hAnsi="TH SarabunIT๙" w:cs="TH SarabunIT๙"/>
          <w:spacing w:val="-6"/>
          <w:cs/>
        </w:rPr>
        <w:t xml:space="preserve"> </w:t>
      </w:r>
      <w:r>
        <w:rPr>
          <w:rFonts w:ascii="TH SarabunIT๙" w:hAnsi="TH SarabunIT๙" w:cs="TH SarabunIT๙"/>
          <w:cs/>
        </w:rPr>
        <w:br w:type="textWrapping" w:clear="all"/>
      </w:r>
    </w:p>
    <w:p w14:paraId="0DB68250" w14:textId="77777777" w:rsidR="00B10F26" w:rsidRDefault="00B10F26" w:rsidP="00B10F26">
      <w:pPr>
        <w:jc w:val="thaiDistribute"/>
        <w:rPr>
          <w:rFonts w:ascii="TH SarabunIT๙" w:hAnsi="TH SarabunIT๙" w:cs="TH SarabunIT๙"/>
        </w:rPr>
      </w:pPr>
      <w:r w:rsidRPr="006264E6">
        <w:rPr>
          <w:rFonts w:ascii="TH SarabunIT๙" w:hAnsi="TH SarabunIT๙" w:cs="TH SarabunIT๙"/>
          <w:cs/>
        </w:rPr>
        <w:lastRenderedPageBreak/>
        <w:t>หากพบปัญหาอุปสรรคการดำเนินการของคณะกรรมการพิจารณาคุณสมบัติและประเมินผลงานดังกล่าว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6264E6">
        <w:rPr>
          <w:rFonts w:ascii="TH SarabunIT๙" w:hAnsi="TH SarabunIT๙" w:cs="TH SarabunIT๙"/>
          <w:cs/>
        </w:rPr>
        <w:t>อาจให้คำแนะนำองค์กรปกครองส่วนท้องถิ่นใช้อำนาจนายกองค์กรปกครองส่วนท้องถิ่นในการบริหารงาน     โดยในคำสั่งแต่งตั้งคณะกรรมการพิจารณาคุณสมบัติและประเมินผลงาน หรือหนังสือจัดส่งผลงาน               ถึงคณะกรรมการฯ อาจขอความร่วมมือคณะกรรมการฯ พิจารณาดำเนินการประเมินผลงานให้แล้วเสร็จภายในระยะเวลาที่กำหนดตามความเหมาะสมได้</w:t>
      </w:r>
      <w:r>
        <w:rPr>
          <w:rFonts w:ascii="TH SarabunIT๙" w:hAnsi="TH SarabunIT๙" w:cs="TH SarabunIT๙"/>
        </w:rPr>
        <w:t xml:space="preserve"> </w:t>
      </w:r>
    </w:p>
    <w:p w14:paraId="2DB1EC6A" w14:textId="77777777" w:rsidR="00B10F26" w:rsidRPr="002B5650" w:rsidRDefault="00B10F26" w:rsidP="00B10F2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A46C6E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</w:t>
      </w:r>
      <w:r w:rsidRPr="00A46C6E">
        <w:rPr>
          <w:rFonts w:ascii="TH SarabunIT๙" w:hAnsi="TH SarabunIT๙" w:cs="TH SarabunIT๙"/>
          <w:spacing w:val="-4"/>
          <w:cs/>
        </w:rPr>
        <w:t>การเลื่อน</w:t>
      </w:r>
      <w:r>
        <w:rPr>
          <w:rFonts w:ascii="TH SarabunIT๙" w:hAnsi="TH SarabunIT๙" w:cs="TH SarabunIT๙" w:hint="cs"/>
          <w:spacing w:val="-4"/>
          <w:cs/>
        </w:rPr>
        <w:t xml:space="preserve">            </w:t>
      </w:r>
      <w:r w:rsidRPr="00A46C6E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Pr="00A46C6E">
        <w:rPr>
          <w:rFonts w:ascii="TH SarabunIT๙" w:hAnsi="TH SarabunIT๙" w:cs="TH SarabunIT๙" w:hint="cs"/>
          <w:spacing w:val="-4"/>
          <w:cs/>
        </w:rPr>
        <w:t>สูงขึ้น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1DC75E93" w14:textId="77777777" w:rsidR="00B10F26" w:rsidRDefault="00B10F26" w:rsidP="00B10F26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เห็นชอบให้นับ</w:t>
      </w:r>
      <w:r w:rsidRPr="00A46C6E">
        <w:rPr>
          <w:rFonts w:ascii="TH SarabunIT๙" w:hAnsi="TH SarabunIT๙" w:cs="TH SarabunIT๙" w:hint="cs"/>
          <w:cs/>
        </w:rPr>
        <w:t>ระยะเวลาการดำรงตำแหน่งที่เกี่ยวข้องและเกื้อกูลเพื่อประโยชน์ใน</w:t>
      </w:r>
      <w:r w:rsidRPr="00A46C6E">
        <w:rPr>
          <w:rFonts w:ascii="TH SarabunIT๙" w:hAnsi="TH SarabunIT๙" w:cs="TH SarabunIT๙"/>
          <w:spacing w:val="-4"/>
          <w:cs/>
        </w:rPr>
        <w:t>การเลื่อน</w:t>
      </w:r>
      <w:r>
        <w:rPr>
          <w:rFonts w:ascii="TH SarabunIT๙" w:hAnsi="TH SarabunIT๙" w:cs="TH SarabunIT๙" w:hint="cs"/>
          <w:spacing w:val="-4"/>
          <w:cs/>
        </w:rPr>
        <w:t xml:space="preserve">            </w:t>
      </w:r>
      <w:r w:rsidRPr="00A46C6E">
        <w:rPr>
          <w:rFonts w:ascii="TH SarabunIT๙" w:hAnsi="TH SarabunIT๙" w:cs="TH SarabunIT๙"/>
          <w:spacing w:val="-4"/>
          <w:cs/>
        </w:rPr>
        <w:t>และแต่งตั้งให้ดำรงตำแหน่ง</w:t>
      </w:r>
      <w:r w:rsidRPr="00A46C6E">
        <w:rPr>
          <w:rFonts w:ascii="TH SarabunIT๙" w:hAnsi="TH SarabunIT๙" w:cs="TH SarabunIT๙" w:hint="cs"/>
          <w:spacing w:val="-4"/>
          <w:cs/>
        </w:rPr>
        <w:t>สูงขึ้น</w:t>
      </w:r>
      <w:r>
        <w:rPr>
          <w:rFonts w:ascii="TH SarabunIT๙" w:hAnsi="TH SarabunIT๙" w:cs="TH SarabunIT๙" w:hint="cs"/>
          <w:spacing w:val="-4"/>
          <w:cs/>
        </w:rPr>
        <w:t xml:space="preserve"> จำนวน 1 ราย คือ </w:t>
      </w:r>
      <w:r w:rsidRPr="008F00E8">
        <w:rPr>
          <w:rFonts w:ascii="TH SarabunIT๙" w:eastAsia="Times New Roman" w:hAnsi="TH SarabunIT๙" w:cs="TH SarabunIT๙" w:hint="cs"/>
          <w:cs/>
        </w:rPr>
        <w:t>จ่าอากาศโทอณุรัฐ</w:t>
      </w:r>
      <w:r w:rsidRPr="008F00E8">
        <w:rPr>
          <w:rFonts w:ascii="TH SarabunIT๙" w:eastAsia="Times New Roman" w:hAnsi="TH SarabunIT๙" w:cs="TH SarabunIT๙"/>
        </w:rPr>
        <w:t xml:space="preserve"> </w:t>
      </w:r>
      <w:r w:rsidRPr="008F00E8">
        <w:rPr>
          <w:rFonts w:ascii="TH SarabunIT๙" w:eastAsia="Times New Roman" w:hAnsi="TH SarabunIT๙" w:cs="TH SarabunIT๙" w:hint="cs"/>
          <w:cs/>
        </w:rPr>
        <w:t>ศรีกนก</w:t>
      </w:r>
      <w:r w:rsidRPr="008F00E8">
        <w:rPr>
          <w:rFonts w:ascii="TH SarabunIT๙" w:hAnsi="TH SarabunIT๙" w:cs="TH SarabunIT๙" w:hint="cs"/>
          <w:cs/>
        </w:rPr>
        <w:t xml:space="preserve"> </w:t>
      </w:r>
    </w:p>
    <w:p w14:paraId="0483EC7F" w14:textId="77777777" w:rsidR="00B10F26" w:rsidRDefault="00B10F26" w:rsidP="00B10F26">
      <w:pPr>
        <w:ind w:firstLine="851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Pr="00EC6C37">
        <w:rPr>
          <w:rFonts w:ascii="TH SarabunIT๙" w:hAnsi="TH SarabunIT๙" w:cs="TH SarabunIT๙" w:hint="cs"/>
          <w:cs/>
        </w:rPr>
        <w:t>การโอนพนักงานเทศบาลกรณีมีเหตุผลความจำเป็น</w:t>
      </w:r>
    </w:p>
    <w:p w14:paraId="5414755D" w14:textId="77777777" w:rsidR="00B10F26" w:rsidRPr="008F00E8" w:rsidRDefault="00B10F26" w:rsidP="00B10F26">
      <w:pPr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ใ</w:t>
      </w:r>
      <w:r w:rsidRPr="00A26488">
        <w:rPr>
          <w:rFonts w:ascii="TH SarabunIT๙" w:hAnsi="TH SarabunIT๙" w:cs="TH SarabunIT๙"/>
          <w:cs/>
        </w:rPr>
        <w:t>ห้จังหวัดยืนยันส</w:t>
      </w:r>
      <w:r>
        <w:rPr>
          <w:rFonts w:ascii="TH SarabunIT๙" w:hAnsi="TH SarabunIT๙" w:cs="TH SarabunIT๙"/>
          <w:cs/>
        </w:rPr>
        <w:t>่งข้อมูลเพิ่มจำนวน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ราย </w:t>
      </w:r>
      <w:r>
        <w:rPr>
          <w:rFonts w:ascii="TH SarabunIT๙" w:hAnsi="TH SarabunIT๙" w:cs="TH SarabunIT๙"/>
        </w:rPr>
        <w:t xml:space="preserve"> </w:t>
      </w:r>
    </w:p>
    <w:p w14:paraId="2FE75797" w14:textId="77777777" w:rsidR="00B10F26" w:rsidRPr="00A26488" w:rsidRDefault="00B10F26" w:rsidP="00B10F26">
      <w:pPr>
        <w:ind w:firstLine="1134"/>
        <w:jc w:val="thaiDistribute"/>
        <w:rPr>
          <w:rFonts w:ascii="TH SarabunIT๙" w:hAnsi="TH SarabunIT๙" w:cs="TH SarabunIT๙"/>
        </w:rPr>
      </w:pPr>
    </w:p>
    <w:p w14:paraId="5917F76C" w14:textId="77777777" w:rsidR="00B10F26" w:rsidRDefault="00B10F26" w:rsidP="00B10F26">
      <w:pPr>
        <w:ind w:firstLine="851"/>
        <w:jc w:val="thaiDistribute"/>
        <w:rPr>
          <w:rFonts w:ascii="TH SarabunIT๙" w:hAnsi="TH SarabunIT๙" w:cs="TH SarabunIT๙"/>
          <w:cs/>
        </w:rPr>
      </w:pPr>
    </w:p>
    <w:p w14:paraId="077BD396" w14:textId="77777777" w:rsidR="00B10F26" w:rsidRPr="00E735B0" w:rsidRDefault="00B10F26" w:rsidP="00B10F26">
      <w:pPr>
        <w:jc w:val="center"/>
        <w:rPr>
          <w:rFonts w:ascii="TH SarabunIT๙" w:hAnsi="TH SarabunIT๙" w:cs="TH SarabunIT๙"/>
          <w:spacing w:val="-8"/>
        </w:rPr>
      </w:pPr>
      <w:r w:rsidRPr="00E735B0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3470E3CE" w14:textId="77777777" w:rsidR="00B10F26" w:rsidRDefault="00B10F26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  <w:sectPr w:rsidR="00B10F26" w:rsidSect="00C577D8"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14:paraId="69E02628" w14:textId="77777777" w:rsidR="00B10F26" w:rsidRPr="007B6580" w:rsidRDefault="00B10F26" w:rsidP="00B10F26">
      <w:pPr>
        <w:tabs>
          <w:tab w:val="left" w:pos="216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55989" wp14:editId="73C87F4F">
                <wp:simplePos x="0" y="0"/>
                <wp:positionH relativeFrom="column">
                  <wp:posOffset>2577465</wp:posOffset>
                </wp:positionH>
                <wp:positionV relativeFrom="paragraph">
                  <wp:posOffset>-434312</wp:posOffset>
                </wp:positionV>
                <wp:extent cx="604299" cy="254441"/>
                <wp:effectExtent l="0" t="0" r="2476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5AC77" id="สี่เหลี่ยมผืนผ้า 3" o:spid="_x0000_s1026" style="position:absolute;margin-left:202.95pt;margin-top:-34.2pt;width:47.6pt;height:2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" fillcolor="white [3212]" strokecolor="white [3212]" strokeweight="2pt"/>
            </w:pict>
          </mc:Fallback>
        </mc:AlternateContent>
      </w:r>
      <w:r w:rsidRPr="007B6580">
        <w:rPr>
          <w:rFonts w:ascii="TH SarabunIT๙" w:hAnsi="TH SarabunIT๙" w:cs="TH SarabunIT๙"/>
          <w:b/>
          <w:bCs/>
          <w:cs/>
        </w:rPr>
        <w:t xml:space="preserve">สรุปผลการประชุม </w:t>
      </w:r>
      <w:r>
        <w:rPr>
          <w:rFonts w:ascii="TH SarabunIT๙" w:hAnsi="TH SarabunIT๙" w:cs="TH SarabunIT๙"/>
          <w:b/>
          <w:bCs/>
          <w:cs/>
        </w:rPr>
        <w:t>ก.</w:t>
      </w:r>
      <w:r>
        <w:rPr>
          <w:rFonts w:ascii="TH SarabunIT๙" w:hAnsi="TH SarabunIT๙" w:cs="TH SarabunIT๙" w:hint="cs"/>
          <w:b/>
          <w:bCs/>
          <w:cs/>
        </w:rPr>
        <w:t>อบต</w:t>
      </w:r>
      <w:r w:rsidRPr="007B6580">
        <w:rPr>
          <w:rFonts w:ascii="TH SarabunIT๙" w:hAnsi="TH SarabunIT๙" w:cs="TH SarabunIT๙"/>
          <w:b/>
          <w:bCs/>
          <w:cs/>
        </w:rPr>
        <w:t>.</w:t>
      </w:r>
    </w:p>
    <w:p w14:paraId="5724C1F1" w14:textId="77777777" w:rsidR="00B10F26" w:rsidRDefault="00B10F26" w:rsidP="00B10F26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/>
          <w:b/>
          <w:bCs/>
        </w:rPr>
        <w:t>12</w:t>
      </w:r>
      <w:r>
        <w:rPr>
          <w:rFonts w:ascii="TH SarabunIT๙" w:hAnsi="TH SarabunIT๙" w:cs="TH SarabunIT๙"/>
          <w:b/>
          <w:bCs/>
          <w:cs/>
        </w:rPr>
        <w:t>/๒๕6</w:t>
      </w:r>
      <w:r>
        <w:rPr>
          <w:rFonts w:ascii="TH SarabunIT๙" w:hAnsi="TH SarabunIT๙" w:cs="TH SarabunIT๙" w:hint="cs"/>
          <w:b/>
          <w:bCs/>
          <w:cs/>
        </w:rPr>
        <w:t>6</w:t>
      </w:r>
    </w:p>
    <w:p w14:paraId="38312C98" w14:textId="77777777" w:rsidR="00B10F26" w:rsidRPr="007B6580" w:rsidRDefault="00B10F26" w:rsidP="00B10F26">
      <w:pPr>
        <w:tabs>
          <w:tab w:val="left" w:pos="2160"/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cs/>
        </w:rPr>
        <w:t xml:space="preserve"> 21 ธันวาคม 2566</w:t>
      </w:r>
      <w:r>
        <w:rPr>
          <w:rFonts w:ascii="TH SarabunIT๙" w:hAnsi="TH SarabunIT๙" w:cs="TH SarabunIT๙"/>
          <w:b/>
          <w:bCs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cs/>
        </w:rPr>
        <w:t>15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0</w:t>
      </w:r>
      <w:r w:rsidRPr="007B6580">
        <w:rPr>
          <w:rFonts w:ascii="TH SarabunIT๙" w:hAnsi="TH SarabunIT๙" w:cs="TH SarabunIT๙"/>
          <w:b/>
          <w:bCs/>
          <w:cs/>
        </w:rPr>
        <w:t>0</w:t>
      </w:r>
      <w:r>
        <w:rPr>
          <w:rFonts w:ascii="TH SarabunIT๙" w:hAnsi="TH SarabunIT๙" w:cs="TH SarabunIT๙"/>
          <w:b/>
          <w:bCs/>
        </w:rPr>
        <w:t xml:space="preserve"> </w:t>
      </w:r>
      <w:r w:rsidRPr="007B6580">
        <w:rPr>
          <w:rFonts w:ascii="TH SarabunIT๙" w:hAnsi="TH SarabunIT๙" w:cs="TH SarabunIT๙"/>
          <w:b/>
          <w:bCs/>
          <w:cs/>
        </w:rPr>
        <w:t>น.</w:t>
      </w:r>
    </w:p>
    <w:p w14:paraId="5188883A" w14:textId="77777777" w:rsidR="00B10F26" w:rsidRPr="007B6580" w:rsidRDefault="00B10F26" w:rsidP="00B10F26">
      <w:pPr>
        <w:tabs>
          <w:tab w:val="left" w:pos="851"/>
          <w:tab w:val="left" w:pos="1134"/>
        </w:tabs>
        <w:spacing w:before="120" w:after="120"/>
        <w:jc w:val="center"/>
        <w:rPr>
          <w:rFonts w:ascii="TH SarabunIT๙" w:hAnsi="TH SarabunIT๙" w:cs="TH SarabunIT๙"/>
        </w:rPr>
      </w:pPr>
      <w:r w:rsidRPr="007B6580">
        <w:rPr>
          <w:rFonts w:ascii="TH SarabunIT๙" w:hAnsi="TH SarabunIT๙" w:cs="TH SarabunIT๙"/>
        </w:rPr>
        <w:t>………………………..</w:t>
      </w:r>
    </w:p>
    <w:p w14:paraId="7DDEFE12" w14:textId="77777777" w:rsidR="00B10F26" w:rsidRDefault="00B10F26" w:rsidP="00B10F2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ประกาศ</w:t>
      </w:r>
      <w:r w:rsidRPr="00402FFB">
        <w:rPr>
          <w:rFonts w:ascii="TH SarabunIT๙" w:hAnsi="TH SarabunIT๙" w:cs="TH SarabunIT๙" w:hint="cs"/>
          <w:cs/>
        </w:rPr>
        <w:t>มาตรฐานทั่วไปเกี่ยวกับการกำหนดจำนวนตำแหน่งศึกษานิเทศก์ในองค์กรปกครอง</w:t>
      </w:r>
      <w:r>
        <w:rPr>
          <w:rFonts w:ascii="TH SarabunIT๙" w:hAnsi="TH SarabunIT๙" w:cs="TH SarabunIT๙" w:hint="cs"/>
          <w:cs/>
        </w:rPr>
        <w:t xml:space="preserve">         </w:t>
      </w:r>
      <w:r w:rsidRPr="00402FFB">
        <w:rPr>
          <w:rFonts w:ascii="TH SarabunIT๙" w:hAnsi="TH SarabunIT๙" w:cs="TH SarabunIT๙" w:hint="cs"/>
          <w:cs/>
        </w:rPr>
        <w:t>ส่วนท้องถิ่น พ.ศ.</w:t>
      </w:r>
      <w:r w:rsidRPr="00402FFB">
        <w:rPr>
          <w:rFonts w:ascii="TH SarabunIT๙" w:hAnsi="TH SarabunIT๙" w:cs="TH SarabunIT๙"/>
        </w:rPr>
        <w:t xml:space="preserve"> …</w:t>
      </w:r>
      <w:r>
        <w:rPr>
          <w:rFonts w:ascii="TH SarabunIT๙" w:hAnsi="TH SarabunIT๙" w:cs="TH SarabunIT๙"/>
          <w:spacing w:val="-6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EC5F30B" w14:textId="77777777" w:rsidR="00B10F26" w:rsidRPr="00976FCF" w:rsidRDefault="00B10F26" w:rsidP="00B10F26">
      <w:pPr>
        <w:ind w:firstLine="1134"/>
        <w:jc w:val="thaiDistribute"/>
        <w:rPr>
          <w:rFonts w:ascii="TH SarabunIT๙" w:hAnsi="TH SarabunIT๙" w:cs="TH SarabunIT๙"/>
          <w:spacing w:val="-8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976FCF">
        <w:rPr>
          <w:rFonts w:ascii="TH SarabunIT๙" w:hAnsi="TH SarabunIT๙" w:cs="TH SarabunIT๙"/>
          <w:spacing w:val="-8"/>
          <w:cs/>
        </w:rPr>
        <w:t xml:space="preserve">เห็นชอบ ดังนี้ </w:t>
      </w:r>
    </w:p>
    <w:p w14:paraId="3B09EC99" w14:textId="77777777" w:rsidR="00B10F26" w:rsidRDefault="00B10F26" w:rsidP="00B10F26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1</w:t>
      </w:r>
      <w:r>
        <w:rPr>
          <w:rFonts w:ascii="TH SarabunIT๙" w:hAnsi="TH SarabunIT๙" w:cs="TH SarabunIT๙" w:hint="cs"/>
          <w:spacing w:val="-8"/>
          <w:cs/>
        </w:rPr>
        <w:t>.</w:t>
      </w:r>
      <w:r w:rsidRPr="00976FCF">
        <w:rPr>
          <w:rFonts w:ascii="TH SarabunIT๙" w:hAnsi="TH SarabunIT๙" w:cs="TH SarabunIT๙"/>
          <w:spacing w:val="-8"/>
          <w:cs/>
        </w:rPr>
        <w:t xml:space="preserve"> ยกเลิกประกาศ ก.อบต. เรื่อง มาตรฐานทั่วไปเกี่ยวกับการกำหนดจำนวนตำแหน่งศึกษานิเทศก์</w:t>
      </w:r>
      <w:r>
        <w:rPr>
          <w:rFonts w:ascii="TH SarabunIT๙" w:hAnsi="TH SarabunIT๙" w:cs="TH SarabunIT๙" w:hint="cs"/>
          <w:spacing w:val="-8"/>
          <w:cs/>
        </w:rPr>
        <w:t xml:space="preserve">          </w:t>
      </w:r>
      <w:r w:rsidRPr="00976FCF">
        <w:rPr>
          <w:rFonts w:ascii="TH SarabunIT๙" w:hAnsi="TH SarabunIT๙" w:cs="TH SarabunIT๙"/>
          <w:spacing w:val="-8"/>
          <w:cs/>
        </w:rPr>
        <w:t>ในองค์การบริหารส่วนตำบล พ.ศ. 2559 ลงวันที่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 w:rsidRPr="00976FCF">
        <w:rPr>
          <w:rFonts w:ascii="TH SarabunIT๙" w:hAnsi="TH SarabunIT๙" w:cs="TH SarabunIT๙"/>
          <w:spacing w:val="-8"/>
          <w:cs/>
        </w:rPr>
        <w:t xml:space="preserve">28 มกราคม พ.ศ. 2559 </w:t>
      </w:r>
    </w:p>
    <w:p w14:paraId="06C69050" w14:textId="77777777" w:rsidR="00B10F26" w:rsidRDefault="00B10F26" w:rsidP="00B10F26">
      <w:pPr>
        <w:ind w:firstLine="1276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>2.</w:t>
      </w:r>
      <w:r w:rsidRPr="00976FCF">
        <w:rPr>
          <w:rFonts w:ascii="TH SarabunIT๙" w:hAnsi="TH SarabunIT๙" w:cs="TH SarabunIT๙"/>
          <w:spacing w:val="-8"/>
          <w:cs/>
        </w:rPr>
        <w:t xml:space="preserve"> กำหนดมาตรฐานทั่วไปเกี่ยวกับการกำหนดจำนวนตำแหน่งศึกษานิเทศก์ในองค์กรปกครอง</w:t>
      </w:r>
      <w:r>
        <w:rPr>
          <w:rFonts w:ascii="TH SarabunIT๙" w:hAnsi="TH SarabunIT๙" w:cs="TH SarabunIT๙" w:hint="cs"/>
          <w:spacing w:val="-8"/>
          <w:cs/>
        </w:rPr>
        <w:t xml:space="preserve">            </w:t>
      </w:r>
      <w:r w:rsidRPr="00976FCF">
        <w:rPr>
          <w:rFonts w:ascii="TH SarabunIT๙" w:hAnsi="TH SarabunIT๙" w:cs="TH SarabunIT๙"/>
          <w:spacing w:val="-8"/>
          <w:cs/>
        </w:rPr>
        <w:t xml:space="preserve">ส่วนท้องถิ่นใหม่ ดังนี้ </w:t>
      </w:r>
    </w:p>
    <w:p w14:paraId="0A9B01AA" w14:textId="77777777" w:rsidR="00B10F26" w:rsidRDefault="00B10F26" w:rsidP="00B10F26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</w:rPr>
        <w:t>“</w:t>
      </w:r>
      <w:r w:rsidRPr="00976FCF">
        <w:rPr>
          <w:rFonts w:ascii="TH SarabunIT๙" w:hAnsi="TH SarabunIT๙" w:cs="TH SarabunIT๙"/>
          <w:spacing w:val="-8"/>
          <w:cs/>
        </w:rPr>
        <w:t xml:space="preserve">ข้อ 4 องค์กรปกครองส่วนท้องถิ่นที่มีสถานศึกษา (โรงเรียนและหรือศูนย์พัฒนาเด็กเล็ก)                         ในสังกัด ให้กำหนดจำนวนตำแหน่งศึกษานิเทศก์ ตามอัตราส่วนศึกษานิเทศก์ต่อสถานศึกษา ได้ตามอัตราส่วนศึกษานิเทศก์ 1 คน ต่อสถานศึกษา 4 แห่ง และหากมีเศษจำนวนสถานศึกษาตั้งแต่ 2 แห่งขึ้นไป ให้มีตำแหน่งศึกษานิเทศก์เพิ่มได้อีก 1 คน </w:t>
      </w:r>
    </w:p>
    <w:p w14:paraId="779B9DDD" w14:textId="77777777" w:rsidR="00B10F26" w:rsidRDefault="00B10F26" w:rsidP="00B10F26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สำหรับองค์กรปกครองส่วนท้องถิ่นที่มีจำนวนสถานศึกษา (โรงเรียนและหรือศูนย์พัฒนาเด็กเล็ก) ไม่เป็นไปตามที่กำหนด หากประสงค์จะกำหนดจำนวนตำแหน่งศึกษานิเทศก์ สถานศึกษา (โรงเรียน</w:t>
      </w:r>
      <w:r>
        <w:rPr>
          <w:rFonts w:ascii="TH SarabunIT๙" w:hAnsi="TH SarabunIT๙" w:cs="TH SarabunIT๙" w:hint="cs"/>
          <w:spacing w:val="-8"/>
          <w:cs/>
        </w:rPr>
        <w:t xml:space="preserve">                       </w:t>
      </w:r>
      <w:r w:rsidRPr="00976FCF">
        <w:rPr>
          <w:rFonts w:ascii="TH SarabunIT๙" w:hAnsi="TH SarabunIT๙" w:cs="TH SarabunIT๙"/>
          <w:spacing w:val="-8"/>
          <w:cs/>
        </w:rPr>
        <w:t xml:space="preserve">และหรือศูนย์พัฒนาเด็กเล็ก) ในแต่ละแห่งจะต้องมีจำนวนเด็ก 50 คนขึ้นไป โดยให้เสนอปริมาณงานอำนาจหน้าที่ </w:t>
      </w:r>
      <w:r>
        <w:rPr>
          <w:rFonts w:ascii="TH SarabunIT๙" w:hAnsi="TH SarabunIT๙" w:cs="TH SarabunIT๙" w:hint="cs"/>
          <w:spacing w:val="-8"/>
          <w:cs/>
        </w:rPr>
        <w:t xml:space="preserve">     </w:t>
      </w:r>
      <w:r w:rsidRPr="00976FCF">
        <w:rPr>
          <w:rFonts w:ascii="TH SarabunIT๙" w:hAnsi="TH SarabunIT๙" w:cs="TH SarabunIT๙"/>
          <w:spacing w:val="-8"/>
          <w:cs/>
        </w:rPr>
        <w:t>ความรับผิดชอบ จำนวนสถานศึกษา หลักสูตรการจัดการศึกษา จำนวนข้าราชการหรือพนักงานครูองค์กรปกครองส่วนท้องถิ่น จำนวนนักเรียน และเหตุผลความจำเป็น เพื่อให้ ก.อบต.จังหวัด พิจารณาให้ความเห็นชอบ เป็นรายกรณี</w:t>
      </w:r>
    </w:p>
    <w:p w14:paraId="28040F96" w14:textId="77777777" w:rsidR="00B10F26" w:rsidRDefault="00B10F26" w:rsidP="00B10F26">
      <w:pPr>
        <w:ind w:firstLine="1560"/>
        <w:jc w:val="thaiDistribute"/>
        <w:rPr>
          <w:rFonts w:ascii="TH SarabunIT๙" w:hAnsi="TH SarabunIT๙" w:cs="TH SarabunIT๙"/>
          <w:spacing w:val="-8"/>
        </w:rPr>
      </w:pPr>
      <w:r w:rsidRPr="00976FCF">
        <w:rPr>
          <w:rFonts w:ascii="TH SarabunIT๙" w:hAnsi="TH SarabunIT๙" w:cs="TH SarabunIT๙"/>
          <w:spacing w:val="-8"/>
          <w:cs/>
        </w:rPr>
        <w:t>ข้อ 5 องค์กรปกครองส่วนท้องถิ่นใดที่มีจำนวนศึกษานิเทศก์มากกว่าที่กำหนด                    ตามมาตรฐานทั่วไปนี้ ให้คงจำนวนไว้ตามเดิม หากต่อมาตำแหน่งว่างไม่ว่ากรณีใด ๆ ให้ยุบตำแหน่งนั้นให้เหลือเท่ากับจำนวนตำแหน่งที่กำหนดตามมาตรฐานทั่วไปนี้</w:t>
      </w:r>
    </w:p>
    <w:p w14:paraId="3ED6C156" w14:textId="77777777" w:rsidR="00B10F26" w:rsidRDefault="00B10F26" w:rsidP="00B10F26">
      <w:pPr>
        <w:ind w:firstLine="1560"/>
        <w:jc w:val="thaiDistribute"/>
        <w:rPr>
          <w:rFonts w:ascii="TH SarabunIT๙" w:hAnsi="TH SarabunIT๙" w:cs="TH SarabunIT๙"/>
        </w:rPr>
      </w:pPr>
      <w:r w:rsidRPr="00976FCF">
        <w:rPr>
          <w:rFonts w:ascii="TH SarabunIT๙" w:hAnsi="TH SarabunIT๙" w:cs="TH SarabunIT๙"/>
          <w:spacing w:val="-8"/>
          <w:cs/>
        </w:rPr>
        <w:t>ข้อ 6 การใดที่อยู่ระหว่างดำเนินการในวัน</w:t>
      </w:r>
      <w:r>
        <w:rPr>
          <w:rFonts w:ascii="TH SarabunIT๙" w:hAnsi="TH SarabunIT๙" w:cs="TH SarabunIT๙"/>
          <w:spacing w:val="-8"/>
          <w:cs/>
        </w:rPr>
        <w:t>หรือก่อนวันที่มาตรฐานทั่วไปนี้</w:t>
      </w:r>
      <w:r w:rsidRPr="00976FCF">
        <w:rPr>
          <w:rFonts w:ascii="TH SarabunIT๙" w:hAnsi="TH SarabunIT๙" w:cs="TH SarabunIT๙"/>
          <w:spacing w:val="-8"/>
          <w:cs/>
        </w:rPr>
        <w:t>มีผลใช้บังคับ</w:t>
      </w:r>
      <w:r>
        <w:rPr>
          <w:rFonts w:ascii="TH SarabunIT๙" w:hAnsi="TH SarabunIT๙" w:cs="TH SarabunIT๙" w:hint="cs"/>
          <w:spacing w:val="-8"/>
          <w:cs/>
        </w:rPr>
        <w:t xml:space="preserve">                 </w:t>
      </w:r>
      <w:r w:rsidRPr="00976FCF">
        <w:rPr>
          <w:rFonts w:ascii="TH SarabunIT๙" w:hAnsi="TH SarabunIT๙" w:cs="TH SarabunIT๙"/>
          <w:spacing w:val="-8"/>
          <w:cs/>
        </w:rPr>
        <w:t>ให้ดำเนินการมาตรฐานทั่วไปเดิมต่อไปจนกว่าจะแล้วเสร็จ</w:t>
      </w:r>
      <w:r w:rsidRPr="00976FCF">
        <w:rPr>
          <w:rFonts w:ascii="TH SarabunIT๙" w:hAnsi="TH SarabunIT๙" w:cs="TH SarabunIT๙"/>
          <w:spacing w:val="-8"/>
        </w:rPr>
        <w:t>”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</w:p>
    <w:p w14:paraId="4FC3E3E5" w14:textId="77777777" w:rsidR="00B10F26" w:rsidRDefault="00B10F26" w:rsidP="00B10F2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หารือการรับโอนข้าราชการพลเรือน </w:t>
      </w:r>
    </w:p>
    <w:p w14:paraId="290AB85C" w14:textId="77777777" w:rsidR="00B10F26" w:rsidRPr="006A7B1D" w:rsidRDefault="00B10F26" w:rsidP="00B10F26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spacing w:val="-6"/>
          <w:cs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แจ้งจังหวัด ป. ดำเนินการ ดังนี้</w:t>
      </w:r>
    </w:p>
    <w:p w14:paraId="1B4F780B" w14:textId="77777777" w:rsidR="00B10F26" w:rsidRDefault="00B10F26" w:rsidP="00B10F26">
      <w:pPr>
        <w:ind w:firstLine="1276"/>
        <w:jc w:val="thaiDistribute"/>
        <w:rPr>
          <w:rFonts w:ascii="TH SarabunIT๙" w:hAnsi="TH SarabunIT๙" w:cs="TH SarabunIT๙"/>
        </w:rPr>
      </w:pPr>
      <w:r w:rsidRPr="008867E4">
        <w:rPr>
          <w:rFonts w:ascii="TH SarabunIT๙" w:hAnsi="TH SarabunIT๙" w:cs="TH SarabunIT๙" w:hint="cs"/>
          <w:cs/>
        </w:rPr>
        <w:t xml:space="preserve">1. </w:t>
      </w:r>
      <w:r w:rsidRPr="002878CA">
        <w:rPr>
          <w:rFonts w:ascii="TH SarabunIT๙" w:hAnsi="TH SarabunIT๙" w:cs="TH SarabunIT๙" w:hint="cs"/>
          <w:spacing w:val="-6"/>
          <w:cs/>
        </w:rPr>
        <w:t>คณะกรรมการมาตรฐานการบริหารงานบุคคลส่วนท้องถิ่น (</w:t>
      </w:r>
      <w:proofErr w:type="spellStart"/>
      <w:r w:rsidRPr="002878CA">
        <w:rPr>
          <w:rFonts w:ascii="TH SarabunIT๙" w:hAnsi="TH SarabunIT๙" w:cs="TH SarabunIT๙" w:hint="cs"/>
          <w:spacing w:val="-6"/>
          <w:cs/>
        </w:rPr>
        <w:t>ก.ถ</w:t>
      </w:r>
      <w:proofErr w:type="spellEnd"/>
      <w:r w:rsidRPr="002878CA">
        <w:rPr>
          <w:rFonts w:ascii="TH SarabunIT๙" w:hAnsi="TH SarabunIT๙" w:cs="TH SarabunIT๙" w:hint="cs"/>
          <w:spacing w:val="-6"/>
          <w:cs/>
        </w:rPr>
        <w:t>.) ได้ออกประกาศ เรื่อง กำหนด</w:t>
      </w:r>
      <w:r w:rsidRPr="008867E4">
        <w:rPr>
          <w:rFonts w:ascii="TH SarabunIT๙" w:hAnsi="TH SarabunIT๙" w:cs="TH SarabunIT๙" w:hint="cs"/>
          <w:cs/>
        </w:rPr>
        <w:t>มาตรฐานกลางการบริหารงานบุคคลส่วนท้องถิ่น (ฉบับที่ 19) ลงวันที่ 24 กรกฎาคม 2566 ให้ยกเลิกประกาศคณะกรรมการมาตรฐานการบริหารงานบุคคลส่วนท้องถิ่น เรื่อง มาตรฐานกลางเกี่ยวกับการรับโอนข้าราชการตามกฎหมายอื่นมาบรรจุเป็นพนักงานส่วนท้องถิ่น ลงวันที่ 12 มิถุนายน พ.ศ. 2562 จึงมีผล</w:t>
      </w:r>
      <w:r>
        <w:rPr>
          <w:rFonts w:ascii="TH SarabunIT๙" w:hAnsi="TH SarabunIT๙" w:cs="TH SarabunIT๙" w:hint="cs"/>
          <w:cs/>
        </w:rPr>
        <w:t xml:space="preserve">         </w:t>
      </w:r>
      <w:r w:rsidRPr="002878CA">
        <w:rPr>
          <w:rFonts w:ascii="TH SarabunIT๙" w:hAnsi="TH SarabunIT๙" w:cs="TH SarabunIT๙" w:hint="cs"/>
          <w:spacing w:val="-4"/>
          <w:cs/>
        </w:rPr>
        <w:t>ให้บัญชีเทียบระดับตำแหน่งเพื่อการรับโอนข้าราชการตามกฎหมายอื่นมาบรรจุเป็นพนักงานส่วนท้องถิ่นแนบท้าย</w:t>
      </w:r>
      <w:r w:rsidRPr="008867E4">
        <w:rPr>
          <w:rFonts w:ascii="TH SarabunIT๙" w:hAnsi="TH SarabunIT๙" w:cs="TH SarabunIT๙" w:hint="cs"/>
          <w:cs/>
        </w:rPr>
        <w:t>ประกาศดังกล่าวถูกยกเลิกเช่นกัน และกำหนดว่า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ในระหว่างที่ยังมิได้ดำเนินการให้เป็นไปตามประกาศนี้ 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Pr="008867E4">
        <w:rPr>
          <w:rFonts w:ascii="TH SarabunIT๙" w:hAnsi="TH SarabunIT๙" w:cs="TH SarabunIT๙"/>
          <w:color w:val="000000" w:themeColor="text1"/>
          <w:cs/>
        </w:rPr>
        <w:t>ให้บรรดามาตรฐานทั่วไปที่คณะกรรมการกลางข้าราชการหรือพนักงานส่วนท้องถิ่นกำหนดในเรื่องดังกล่าว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Pr="008867E4">
        <w:rPr>
          <w:rFonts w:ascii="TH SarabunIT๙" w:hAnsi="TH SarabunIT๙" w:cs="TH SarabunIT๙"/>
          <w:color w:val="000000" w:themeColor="text1"/>
          <w:cs/>
        </w:rPr>
        <w:t>ที่ใช้บังคับอยู่ก่อนวันที่ประกาศนี้ใช้บังคับยังคงมีผลใช้บังคับต่อไป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52BCF092" w14:textId="77777777" w:rsidR="00B10F26" w:rsidRDefault="00B10F26" w:rsidP="00B10F26">
      <w:pPr>
        <w:ind w:firstLine="1276"/>
        <w:jc w:val="thaiDistribute"/>
        <w:rPr>
          <w:rFonts w:ascii="TH SarabunIT๙" w:hAnsi="TH SarabunIT๙" w:cs="TH SarabunIT๙"/>
          <w:cs/>
        </w:rPr>
        <w:sectPr w:rsidR="00B10F26" w:rsidSect="00C577D8">
          <w:headerReference w:type="even" r:id="rId11"/>
          <w:headerReference w:type="default" r:id="rId12"/>
          <w:pgSz w:w="11906" w:h="16838"/>
          <w:pgMar w:top="1304" w:right="1134" w:bottom="964" w:left="1701" w:header="851" w:footer="0" w:gutter="0"/>
          <w:pgNumType w:fmt="numberInDash"/>
          <w:cols w:space="708"/>
          <w:docGrid w:linePitch="435"/>
        </w:sectPr>
      </w:pPr>
    </w:p>
    <w:p w14:paraId="3566022F" w14:textId="77777777" w:rsidR="00B10F26" w:rsidRDefault="00B10F26" w:rsidP="00B10F26">
      <w:pPr>
        <w:ind w:firstLine="1276"/>
        <w:jc w:val="thaiDistribute"/>
        <w:rPr>
          <w:rFonts w:ascii="TH SarabunIT๙" w:hAnsi="TH SarabunIT๙" w:cs="TH SarabunIT๙"/>
        </w:rPr>
      </w:pPr>
      <w:r w:rsidRPr="008867E4">
        <w:rPr>
          <w:rFonts w:ascii="TH SarabunIT๙" w:hAnsi="TH SarabunIT๙" w:cs="TH SarabunIT๙" w:hint="cs"/>
          <w:cs/>
        </w:rPr>
        <w:lastRenderedPageBreak/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 w:hint="cs"/>
          <w:cs/>
        </w:rPr>
        <w:t>กรณีข้อหารือเป็นการรับโอนข้าราชการประเภทอื่นมาดำรงตำแหน่งบริหารที่ว่าง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8867E4">
        <w:rPr>
          <w:rFonts w:ascii="TH SarabunIT๙" w:hAnsi="TH SarabunIT๙" w:cs="TH SarabunIT๙" w:hint="cs"/>
          <w:cs/>
        </w:rPr>
        <w:t>ขององค์การบริหารส่วนตำบลต้องดำเนินการตามประกาศ ก.อบต.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 เรื่อง มาตรฐานทั่วไปเกี่ยวกับหลักเกณฑ์และเงื่อนไขการคัดเลือก การบรรจุและแต่งตั้ง การย้าย การโอน การรับโอน การเลื่อนระดับ และการเลื่อนขั้น</w:t>
      </w:r>
      <w:r w:rsidRPr="002878CA">
        <w:rPr>
          <w:rFonts w:ascii="TH SarabunIT๙" w:hAnsi="TH SarabunIT๙" w:cs="TH SarabunIT๙"/>
          <w:color w:val="000000" w:themeColor="text1"/>
          <w:spacing w:val="-4"/>
          <w:cs/>
        </w:rPr>
        <w:t xml:space="preserve">เงินเดือนสำหรับพนักงานส่วนตำบล </w:t>
      </w:r>
      <w:r w:rsidRPr="002878CA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(ฉบับที่ 13) </w:t>
      </w:r>
      <w:r w:rsidRPr="002878CA">
        <w:rPr>
          <w:rFonts w:ascii="TH SarabunIT๙" w:hAnsi="TH SarabunIT๙" w:cs="TH SarabunIT๙"/>
          <w:color w:val="000000" w:themeColor="text1"/>
          <w:spacing w:val="-4"/>
          <w:cs/>
        </w:rPr>
        <w:t>พ.ศ.</w:t>
      </w:r>
      <w:r w:rsidRPr="002878CA">
        <w:rPr>
          <w:rFonts w:ascii="TH SarabunIT๙" w:hAnsi="TH SarabunIT๙" w:cs="TH SarabunIT๙"/>
          <w:color w:val="000000" w:themeColor="text1"/>
          <w:spacing w:val="-4"/>
        </w:rPr>
        <w:t xml:space="preserve">2562 </w:t>
      </w:r>
      <w:r w:rsidRPr="002878CA">
        <w:rPr>
          <w:rFonts w:ascii="TH SarabunIT๙" w:hAnsi="TH SarabunIT๙" w:cs="TH SarabunIT๙"/>
          <w:color w:val="000000" w:themeColor="text1"/>
          <w:spacing w:val="-4"/>
          <w:cs/>
        </w:rPr>
        <w:t xml:space="preserve">ลงวันที่ </w:t>
      </w:r>
      <w:r w:rsidRPr="002878CA">
        <w:rPr>
          <w:rFonts w:ascii="TH SarabunIT๙" w:hAnsi="TH SarabunIT๙" w:cs="TH SarabunIT๙"/>
          <w:color w:val="000000" w:themeColor="text1"/>
          <w:spacing w:val="-4"/>
        </w:rPr>
        <w:t xml:space="preserve">18 </w:t>
      </w:r>
      <w:r w:rsidRPr="002878CA">
        <w:rPr>
          <w:rFonts w:ascii="TH SarabunIT๙" w:hAnsi="TH SarabunIT๙" w:cs="TH SarabunIT๙"/>
          <w:color w:val="000000" w:themeColor="text1"/>
          <w:spacing w:val="-4"/>
          <w:cs/>
        </w:rPr>
        <w:t xml:space="preserve">เมษายน </w:t>
      </w:r>
      <w:r w:rsidRPr="002878CA">
        <w:rPr>
          <w:rFonts w:ascii="TH SarabunIT๙" w:hAnsi="TH SarabunIT๙" w:cs="TH SarabunIT๙"/>
          <w:color w:val="000000" w:themeColor="text1"/>
          <w:spacing w:val="-4"/>
        </w:rPr>
        <w:t xml:space="preserve">2562 </w:t>
      </w:r>
      <w:r w:rsidRPr="002878CA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ข้อ </w:t>
      </w:r>
      <w:r w:rsidRPr="002878CA">
        <w:rPr>
          <w:rFonts w:ascii="TH SarabunIT๙" w:hAnsi="TH SarabunIT๙" w:cs="TH SarabunIT๙"/>
          <w:color w:val="000000" w:themeColor="text1"/>
          <w:spacing w:val="-4"/>
          <w:cs/>
        </w:rPr>
        <w:t>3</w:t>
      </w:r>
      <w:r w:rsidRPr="002878CA">
        <w:rPr>
          <w:rFonts w:ascii="TH SarabunIT๙" w:hAnsi="TH SarabunIT๙" w:cs="TH SarabunIT๙" w:hint="cs"/>
          <w:color w:val="000000" w:themeColor="text1"/>
          <w:spacing w:val="-4"/>
          <w:cs/>
        </w:rPr>
        <w:t>4</w:t>
      </w:r>
      <w:r w:rsidRPr="002878CA"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>ที่กำหนดว่า</w:t>
      </w:r>
      <w:r w:rsidRPr="002878CA">
        <w:rPr>
          <w:rFonts w:ascii="TH SarabunIT๙" w:hAnsi="TH SarabunIT๙" w:cs="TH SarabunIT๙" w:hint="cs"/>
          <w:spacing w:val="-4"/>
          <w:cs/>
        </w:rPr>
        <w:t xml:space="preserve">การรับโอนข้าราชการประเภทอื่นที่ไม่ใช่ข้าราชการการเมือง มาบรรจุและแต่งตั้งเป็นพนักงานส่วนตำบล </w:t>
      </w:r>
      <w:r>
        <w:rPr>
          <w:rFonts w:ascii="TH SarabunIT๙" w:hAnsi="TH SarabunIT๙" w:cs="TH SarabunIT๙" w:hint="cs"/>
          <w:spacing w:val="-4"/>
          <w:cs/>
        </w:rPr>
        <w:t xml:space="preserve">          </w:t>
      </w:r>
      <w:r w:rsidRPr="00A523D8">
        <w:rPr>
          <w:rFonts w:ascii="TH SarabunIT๙" w:hAnsi="TH SarabunIT๙" w:cs="TH SarabunIT๙" w:hint="cs"/>
          <w:spacing w:val="-10"/>
          <w:cs/>
        </w:rPr>
        <w:t>โดยความสมัครใจของผู้ขอโอน กรณี</w:t>
      </w:r>
      <w:r w:rsidRPr="00A523D8">
        <w:rPr>
          <w:rFonts w:ascii="TH SarabunIT๙" w:hAnsi="TH SarabunIT๙" w:cs="TH SarabunIT๙"/>
          <w:spacing w:val="-10"/>
          <w:cs/>
        </w:rPr>
        <w:t>การรับโอนข้าราชการประเภทอื่นซึ่งมีลักษณะงานเทียบเคียงได้กับตำแหน่งบริหาร</w:t>
      </w:r>
      <w:r w:rsidRPr="008867E4">
        <w:rPr>
          <w:rFonts w:ascii="TH SarabunIT๙" w:hAnsi="TH SarabunIT๙" w:cs="TH SarabunIT๙" w:hint="cs"/>
          <w:cs/>
        </w:rPr>
        <w:t xml:space="preserve"> กระทำได้</w:t>
      </w:r>
      <w:r w:rsidRPr="002878CA">
        <w:rPr>
          <w:rFonts w:ascii="TH SarabunIT๙" w:hAnsi="TH SarabunIT๙" w:cs="TH SarabunIT๙" w:hint="cs"/>
          <w:spacing w:val="-4"/>
          <w:cs/>
        </w:rPr>
        <w:t>โดยให้ชี้แจงเหตุผลความจำเป็นความรู้ความสามารถ ประสบการณ์ทำงาน และความชำนาญการของผู้ที่จะขอโอน</w:t>
      </w:r>
      <w:r w:rsidRPr="008867E4">
        <w:rPr>
          <w:rFonts w:ascii="TH SarabunIT๙" w:hAnsi="TH SarabunIT๙" w:cs="TH SarabunIT๙" w:hint="cs"/>
          <w:cs/>
        </w:rPr>
        <w:t xml:space="preserve"> และประโยชน์ที่ทางราชการจะได้รับ และมีหนังสือรับรองจากส่วนราชการต้นสังกัดที่ออกโดย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8867E4">
        <w:rPr>
          <w:rFonts w:ascii="TH SarabunIT๙" w:hAnsi="TH SarabunIT๙" w:cs="TH SarabunIT๙" w:hint="cs"/>
          <w:cs/>
        </w:rPr>
        <w:t>ผู้มีอำนาจในการออกคำสั่งบรรจุแต่งตั้งตามที่กฎหมายการบริหารงานบุคคลของข้าราชการประเภทนั้น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 w:hint="cs"/>
          <w:cs/>
        </w:rPr>
        <w:t>ๆ กำหนดว่าผู้นั้นมีลักษณะงานเทียบเคียงได้กับตำแหน่งบริหารที่จะรับโอนมาบรรจุและแต่งตั้งเป็นพนักงาน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8867E4">
        <w:rPr>
          <w:rFonts w:ascii="TH SarabunIT๙" w:hAnsi="TH SarabunIT๙" w:cs="TH SarabunIT๙" w:hint="cs"/>
          <w:cs/>
        </w:rPr>
        <w:t>ส่วนตำบล</w:t>
      </w:r>
      <w:r w:rsidRPr="008867E4">
        <w:rPr>
          <w:rFonts w:ascii="TH SarabunIT๙" w:hAnsi="TH SarabunIT๙" w:cs="TH SarabunIT๙"/>
          <w:cs/>
        </w:rPr>
        <w:t>ในตำแหน่งประเภทบริหารท้องถิ่น ประเภทอำนวยการท้องถิ่น หรือสายงานบริหารสถานศึกษา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A523D8">
        <w:rPr>
          <w:rFonts w:ascii="TH SarabunIT๙" w:hAnsi="TH SarabunIT๙" w:cs="TH SarabunIT๙"/>
          <w:spacing w:val="-6"/>
          <w:cs/>
        </w:rPr>
        <w:t>ให้รับโอนและแต่งตั้งเป็นพนักงานส่วนตำบลจากผู้ได้รับการคัดเลือกโดยให้มาดำรงตำแหน่งในประเภท สายงาน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และระดับที่ไม่สูงกว่าเดิม</w:t>
      </w:r>
      <w:r w:rsidRPr="008867E4">
        <w:rPr>
          <w:rFonts w:ascii="TH SarabunIT๙" w:hAnsi="TH SarabunIT๙" w:cs="TH SarabunIT๙" w:hint="cs"/>
          <w:cs/>
        </w:rPr>
        <w:t xml:space="preserve"> สำหรับ</w:t>
      </w:r>
      <w:r w:rsidRPr="008867E4">
        <w:rPr>
          <w:rFonts w:ascii="TH SarabunIT๙" w:hAnsi="TH SarabunIT๙" w:cs="TH SarabunIT๙"/>
          <w:cs/>
        </w:rPr>
        <w:t>หลักเกณฑ์การคัดเลือกและวิธีการคัดเลือกเพื่อรับโอนให้นำหลักเกณฑ์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8867E4">
        <w:rPr>
          <w:rFonts w:ascii="TH SarabunIT๙" w:hAnsi="TH SarabunIT๙" w:cs="TH SarabunIT๙"/>
          <w:cs/>
        </w:rPr>
        <w:t>และวิธีการที่กำหนดไว้สำหรับการคัดเลือกผู้ดำรงตำแหน่งบริหารเพื่อแต่งตั้งให้มีระดับที่สูงขึ้นตามที่กำหนด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8867E4">
        <w:rPr>
          <w:rFonts w:ascii="TH SarabunIT๙" w:hAnsi="TH SarabunIT๙" w:cs="TH SarabunIT๙"/>
          <w:cs/>
        </w:rPr>
        <w:t>ในหมวด 1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ว่าด้วยการคัดเลือกมาใช้บังคับโดยอนุโลม</w:t>
      </w:r>
      <w:r w:rsidRPr="008867E4">
        <w:rPr>
          <w:rFonts w:ascii="TH SarabunIT๙" w:hAnsi="TH SarabunIT๙" w:cs="TH SarabunIT๙" w:hint="cs"/>
          <w:cs/>
        </w:rPr>
        <w:t xml:space="preserve"> </w:t>
      </w:r>
    </w:p>
    <w:p w14:paraId="256E8331" w14:textId="77777777" w:rsidR="00B10F26" w:rsidRPr="008867E4" w:rsidRDefault="00B10F26" w:rsidP="00B10F26">
      <w:pPr>
        <w:ind w:firstLine="1276"/>
        <w:jc w:val="thaiDistribute"/>
        <w:rPr>
          <w:rFonts w:ascii="TH SarabunIT๙" w:hAnsi="TH SarabunIT๙" w:cs="TH SarabunIT๙"/>
        </w:rPr>
      </w:pPr>
      <w:r w:rsidRPr="008867E4">
        <w:rPr>
          <w:rFonts w:ascii="TH SarabunIT๙" w:hAnsi="TH SarabunIT๙" w:cs="TH SarabunIT๙" w:hint="cs"/>
          <w:cs/>
        </w:rPr>
        <w:t>3.</w:t>
      </w:r>
      <w:r>
        <w:rPr>
          <w:rFonts w:ascii="TH SarabunIT๙" w:hAnsi="TH SarabunIT๙" w:cs="TH SarabunIT๙" w:hint="cs"/>
          <w:cs/>
        </w:rPr>
        <w:t xml:space="preserve"> </w:t>
      </w:r>
      <w:r w:rsidRPr="002878CA">
        <w:rPr>
          <w:rFonts w:ascii="TH SarabunIT๙" w:hAnsi="TH SarabunIT๙" w:cs="TH SarabunIT๙"/>
          <w:spacing w:val="-10"/>
          <w:cs/>
        </w:rPr>
        <w:t>กรณีการรับโอนข้าราชการพลเรือนสามัญ ราย</w:t>
      </w:r>
      <w:r w:rsidRPr="002878CA">
        <w:rPr>
          <w:rFonts w:ascii="TH SarabunIT๙" w:hAnsi="TH SarabunIT๙" w:cs="TH SarabunIT๙" w:hint="cs"/>
          <w:spacing w:val="-10"/>
          <w:cs/>
        </w:rPr>
        <w:t>นาง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/>
          <w:spacing w:val="-10"/>
          <w:cs/>
        </w:rPr>
        <w:t>ณ</w:t>
      </w:r>
      <w:r>
        <w:rPr>
          <w:rFonts w:ascii="TH SarabunIT๙" w:hAnsi="TH SarabunIT๙" w:cs="TH SarabunIT๙" w:hint="cs"/>
          <w:spacing w:val="-10"/>
          <w:cs/>
        </w:rPr>
        <w:t xml:space="preserve">. </w:t>
      </w:r>
      <w:r w:rsidRPr="002878CA">
        <w:rPr>
          <w:rFonts w:ascii="TH SarabunIT๙" w:hAnsi="TH SarabunIT๙" w:cs="TH SarabunIT๙"/>
          <w:spacing w:val="-10"/>
          <w:cs/>
        </w:rPr>
        <w:t>ตำแหน่งนักจัดการงานทั่วไป</w:t>
      </w:r>
      <w:r>
        <w:rPr>
          <w:rFonts w:ascii="TH SarabunIT๙" w:hAnsi="TH SarabunIT๙" w:cs="TH SarabunIT๙" w:hint="cs"/>
          <w:spacing w:val="-10"/>
          <w:cs/>
        </w:rPr>
        <w:t xml:space="preserve">                     </w:t>
      </w:r>
      <w:r w:rsidRPr="002878CA">
        <w:rPr>
          <w:rFonts w:ascii="TH SarabunIT๙" w:hAnsi="TH SarabunIT๙" w:cs="TH SarabunIT๙" w:hint="cs"/>
          <w:spacing w:val="-10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ระดับชำนาญการ (หัวหน้าฝ่ายบริหารทั่วไป) เลขที่ตำแหน่ง 1037 อัตราเงินเดือน 43</w:t>
      </w:r>
      <w:r w:rsidRPr="008867E4">
        <w:rPr>
          <w:rFonts w:ascii="TH SarabunIT๙" w:hAnsi="TH SarabunIT๙" w:cs="TH SarabunIT๙"/>
        </w:rPr>
        <w:t>,</w:t>
      </w:r>
      <w:r w:rsidRPr="008867E4">
        <w:rPr>
          <w:rFonts w:ascii="TH SarabunIT๙" w:hAnsi="TH SarabunIT๙" w:cs="TH SarabunIT๙"/>
          <w:cs/>
        </w:rPr>
        <w:t>140 บาท สังกัด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8867E4">
        <w:rPr>
          <w:rFonts w:ascii="TH SarabunIT๙" w:hAnsi="TH SarabunIT๙" w:cs="TH SarabunIT๙"/>
          <w:cs/>
        </w:rPr>
        <w:t>ฝ่ายบริหารทั่วไป</w:t>
      </w:r>
      <w:r w:rsidRPr="008867E4">
        <w:rPr>
          <w:rFonts w:ascii="TH SarabunIT๙" w:hAnsi="TH SarabunIT๙" w:cs="TH SarabunIT๙" w:hint="cs"/>
          <w:sz w:val="22"/>
          <w:szCs w:val="22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สำนักงานสหกรณ์จังหวัด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ส</w:t>
      </w:r>
      <w:r>
        <w:rPr>
          <w:rFonts w:ascii="TH SarabunIT๙" w:hAnsi="TH SarabunIT๙" w:cs="TH SarabunIT๙" w:hint="cs"/>
          <w:cs/>
        </w:rPr>
        <w:t xml:space="preserve">. </w:t>
      </w:r>
      <w:r w:rsidRPr="008867E4">
        <w:rPr>
          <w:rFonts w:ascii="TH SarabunIT๙" w:hAnsi="TH SarabunIT๙" w:cs="TH SarabunIT๙"/>
          <w:cs/>
        </w:rPr>
        <w:t>มาดำรงตำแหน่ง</w:t>
      </w:r>
      <w:r w:rsidRPr="008867E4">
        <w:rPr>
          <w:rFonts w:ascii="TH SarabunIT๙" w:hAnsi="TH SarabunIT๙" w:cs="TH SarabunIT๙" w:hint="cs"/>
          <w:cs/>
        </w:rPr>
        <w:t>ประเภทอำนวยการท้องถิ่นในตำแหน่ง</w:t>
      </w:r>
      <w:r w:rsidRPr="008867E4">
        <w:rPr>
          <w:rFonts w:ascii="TH SarabunIT๙" w:hAnsi="TH SarabunIT๙" w:cs="TH SarabunIT๙"/>
          <w:cs/>
        </w:rPr>
        <w:t>หัวหน้าฝ่ายบริหารงานทั่วไป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(นักบริหารงานทั่วไป ระดับต้น) เลขที่ตำแหน่ง 28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–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3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–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01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–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2101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-</w:t>
      </w:r>
      <w:r w:rsidRPr="008867E4"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001 สังกัดฝ่ายบริหารงานทั่วไป สำนักปลัดองค์การบริหารส่วนตำบล</w:t>
      </w:r>
      <w:r w:rsidRPr="008867E4">
        <w:rPr>
          <w:rFonts w:ascii="TH SarabunIT๙" w:hAnsi="TH SarabunIT๙" w:cs="TH SarabunIT๙" w:hint="cs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บ</w:t>
      </w:r>
      <w:r>
        <w:rPr>
          <w:rFonts w:ascii="TH SarabunIT๙" w:hAnsi="TH SarabunIT๙" w:cs="TH SarabunIT๙" w:hint="cs"/>
          <w:cs/>
        </w:rPr>
        <w:t xml:space="preserve">. </w:t>
      </w:r>
      <w:r w:rsidRPr="008867E4">
        <w:rPr>
          <w:rFonts w:ascii="TH SarabunIT๙" w:hAnsi="TH SarabunIT๙" w:cs="TH SarabunIT๙" w:hint="cs"/>
          <w:cs/>
        </w:rPr>
        <w:t xml:space="preserve">เป็นอำนาจของ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8867E4">
        <w:rPr>
          <w:rFonts w:ascii="TH SarabunIT๙" w:hAnsi="TH SarabunIT๙" w:cs="TH SarabunIT๙" w:hint="cs"/>
          <w:cs/>
        </w:rPr>
        <w:t>ก.อบต.</w:t>
      </w:r>
      <w:r w:rsidRPr="008867E4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/>
          <w:cs/>
        </w:rPr>
        <w:t>ป</w:t>
      </w:r>
      <w:r>
        <w:rPr>
          <w:rFonts w:ascii="TH SarabunIT๙" w:hAnsi="TH SarabunIT๙" w:cs="TH SarabunIT๙" w:hint="cs"/>
          <w:cs/>
        </w:rPr>
        <w:t xml:space="preserve">. </w:t>
      </w:r>
      <w:r w:rsidRPr="008867E4">
        <w:rPr>
          <w:rFonts w:ascii="TH SarabunIT๙" w:hAnsi="TH SarabunIT๙" w:cs="TH SarabunIT๙" w:hint="cs"/>
          <w:cs/>
        </w:rPr>
        <w:t xml:space="preserve">ในการพิจารณาให้ความเห็นชอบ โดยต้องพิจารณาดำเนินการตามประกาศ ก.อบต.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8867E4">
        <w:rPr>
          <w:rFonts w:ascii="TH SarabunIT๙" w:hAnsi="TH SarabunIT๙" w:cs="TH SarabunIT๙"/>
          <w:color w:val="000000" w:themeColor="text1"/>
          <w:cs/>
        </w:rPr>
        <w:t>เรื่อง มาตรฐานทั่วไปเกี่ยวกับหลักเกณฑ์และเงื่อนไขการคัดเลือก การบรรจุและแต่งตั้ง การย้าย การโอน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 การรับโอน การเลื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่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อนระดับและการเลื่อนขั้นเงินเดือนสำหรับพนักงานส่วนตำบล 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(ฉบับที่ 13) </w:t>
      </w:r>
      <w:r w:rsidRPr="008867E4">
        <w:rPr>
          <w:rFonts w:ascii="TH SarabunIT๙" w:hAnsi="TH SarabunIT๙" w:cs="TH SarabunIT๙"/>
          <w:color w:val="000000" w:themeColor="text1"/>
          <w:cs/>
        </w:rPr>
        <w:t>พ.ศ.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867E4">
        <w:rPr>
          <w:rFonts w:ascii="TH SarabunIT๙" w:hAnsi="TH SarabunIT๙" w:cs="TH SarabunIT๙"/>
          <w:color w:val="000000" w:themeColor="text1"/>
        </w:rPr>
        <w:t>2562</w:t>
      </w:r>
      <w:r>
        <w:rPr>
          <w:rFonts w:ascii="TH SarabunIT๙" w:hAnsi="TH SarabunIT๙" w:cs="TH SarabunIT๙"/>
          <w:color w:val="000000" w:themeColor="text1"/>
          <w:sz w:val="18"/>
          <w:szCs w:val="18"/>
        </w:rPr>
        <w:t xml:space="preserve">      </w:t>
      </w:r>
      <w:r w:rsidRPr="008867E4">
        <w:rPr>
          <w:rFonts w:ascii="TH SarabunIT๙" w:hAnsi="TH SarabunIT๙" w:cs="TH SarabunIT๙"/>
          <w:color w:val="000000" w:themeColor="text1"/>
          <w:sz w:val="18"/>
          <w:szCs w:val="18"/>
        </w:rPr>
        <w:t xml:space="preserve"> 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ลงวันที่ </w:t>
      </w:r>
      <w:r w:rsidRPr="008867E4">
        <w:rPr>
          <w:rFonts w:ascii="TH SarabunIT๙" w:hAnsi="TH SarabunIT๙" w:cs="TH SarabunIT๙"/>
          <w:color w:val="000000" w:themeColor="text1"/>
        </w:rPr>
        <w:t>18</w:t>
      </w:r>
      <w:r w:rsidRPr="008867E4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 xml:space="preserve"> 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เมษายน </w:t>
      </w:r>
      <w:r w:rsidRPr="008867E4">
        <w:rPr>
          <w:rFonts w:ascii="TH SarabunIT๙" w:hAnsi="TH SarabunIT๙" w:cs="TH SarabunIT๙"/>
          <w:color w:val="000000" w:themeColor="text1"/>
        </w:rPr>
        <w:t>2562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ข้อ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34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 w:hint="cs"/>
          <w:cs/>
        </w:rPr>
        <w:t>และมติ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 w:hint="cs"/>
          <w:cs/>
        </w:rPr>
        <w:t>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 w:hint="cs"/>
          <w:cs/>
        </w:rPr>
        <w:t xml:space="preserve">ในการประชุมครั้งที่ 10/2552 เมื่อวันที่ </w:t>
      </w:r>
      <w:r>
        <w:rPr>
          <w:rFonts w:ascii="TH SarabunIT๙" w:hAnsi="TH SarabunIT๙" w:cs="TH SarabunIT๙" w:hint="cs"/>
          <w:cs/>
        </w:rPr>
        <w:t xml:space="preserve">                        </w:t>
      </w:r>
      <w:r w:rsidRPr="008867E4">
        <w:rPr>
          <w:rFonts w:ascii="TH SarabunIT๙" w:hAnsi="TH SarabunIT๙" w:cs="TH SarabunIT๙" w:hint="cs"/>
          <w:cs/>
        </w:rPr>
        <w:t>4 พฤศจิกายน 2552 แจ้งตามหนังสือสำนักงาน ก.อบต.</w:t>
      </w:r>
      <w:r>
        <w:rPr>
          <w:rFonts w:ascii="TH SarabunIT๙" w:hAnsi="TH SarabunIT๙" w:cs="TH SarabunIT๙" w:hint="cs"/>
          <w:cs/>
        </w:rPr>
        <w:t xml:space="preserve"> </w:t>
      </w:r>
      <w:r w:rsidRPr="008867E4">
        <w:rPr>
          <w:rFonts w:ascii="TH SarabunIT๙" w:hAnsi="TH SarabunIT๙" w:cs="TH SarabunIT๙" w:hint="cs"/>
          <w:cs/>
        </w:rPr>
        <w:t>ด่วนที่สุด ที่ มท 0809.2/ว 269 ลงวันที่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8867E4">
        <w:rPr>
          <w:rFonts w:ascii="TH SarabunIT๙" w:hAnsi="TH SarabunIT๙" w:cs="TH SarabunIT๙" w:hint="cs"/>
          <w:cs/>
        </w:rPr>
        <w:t xml:space="preserve"> 17 ธันวาคม 2552 เรื่อง การเทียบตำแหน่งข้าราชการพลเรือนกับพนักงานส่วนตำบลซึ่งใช้ระบบจำแนกตำแหน่งต่างกัน โดยให้ตรวจสอบ ดังนี้</w:t>
      </w:r>
    </w:p>
    <w:p w14:paraId="1BABB888" w14:textId="77777777" w:rsidR="00B10F26" w:rsidRDefault="00B10F26" w:rsidP="00B10F26">
      <w:pPr>
        <w:spacing w:line="360" w:lineRule="exact"/>
        <w:ind w:firstLine="1560"/>
        <w:jc w:val="thaiDistribute"/>
        <w:rPr>
          <w:rFonts w:ascii="TH SarabunIT๙" w:hAnsi="TH SarabunIT๙" w:cs="TH SarabunIT๙"/>
          <w:color w:val="000000" w:themeColor="text1"/>
        </w:rPr>
      </w:pPr>
      <w:r w:rsidRPr="008867E4">
        <w:rPr>
          <w:rFonts w:ascii="TH SarabunIT๙" w:hAnsi="TH SarabunIT๙" w:cs="TH SarabunIT๙" w:hint="cs"/>
          <w:color w:val="000000" w:themeColor="text1"/>
          <w:cs/>
        </w:rPr>
        <w:t>(1)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867E4">
        <w:rPr>
          <w:rFonts w:ascii="TH SarabunIT๙" w:hAnsi="TH SarabunIT๙" w:cs="TH SarabunIT๙"/>
          <w:color w:val="000000" w:themeColor="text1"/>
          <w:cs/>
        </w:rPr>
        <w:t>ผู้สมัครจะต้องมีคุณสมบัติตรงตามคุณสมบัติเฉพาะสำหรับ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ตำ</w:t>
      </w:r>
      <w:r w:rsidRPr="008867E4">
        <w:rPr>
          <w:rFonts w:ascii="TH SarabunIT๙" w:hAnsi="TH SarabunIT๙" w:cs="TH SarabunIT๙"/>
          <w:color w:val="000000" w:themeColor="text1"/>
          <w:cs/>
        </w:rPr>
        <w:t>แหน่งตามที่กำหนดไว้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Pr="008867E4">
        <w:rPr>
          <w:rFonts w:ascii="TH SarabunIT๙" w:hAnsi="TH SarabunIT๙" w:cs="TH SarabunIT๙"/>
          <w:color w:val="000000" w:themeColor="text1"/>
          <w:cs/>
        </w:rPr>
        <w:t>ในมาตรฐานกำหนด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ตำ</w:t>
      </w:r>
      <w:r w:rsidRPr="008867E4">
        <w:rPr>
          <w:rFonts w:ascii="TH SarabunIT๙" w:hAnsi="TH SarabunIT๙" w:cs="TH SarabunIT๙"/>
          <w:color w:val="000000" w:themeColor="text1"/>
          <w:cs/>
        </w:rPr>
        <w:t>แหน่ง และ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ดำ</w:t>
      </w:r>
      <w:r w:rsidRPr="008867E4">
        <w:rPr>
          <w:rFonts w:ascii="TH SarabunIT๙" w:hAnsi="TH SarabunIT๙" w:cs="TH SarabunIT๙"/>
          <w:color w:val="000000" w:themeColor="text1"/>
          <w:cs/>
        </w:rPr>
        <w:t>รง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ตำ</w:t>
      </w:r>
      <w:r w:rsidRPr="008867E4">
        <w:rPr>
          <w:rFonts w:ascii="TH SarabunIT๙" w:hAnsi="TH SarabunIT๙" w:cs="TH SarabunIT๙"/>
          <w:color w:val="000000" w:themeColor="text1"/>
          <w:cs/>
        </w:rPr>
        <w:t>แหน่งที่มีลักษณะงานเทียบเ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คี</w:t>
      </w:r>
      <w:r w:rsidRPr="008867E4">
        <w:rPr>
          <w:rFonts w:ascii="TH SarabunIT๙" w:hAnsi="TH SarabunIT๙" w:cs="TH SarabunIT๙"/>
          <w:color w:val="000000" w:themeColor="text1"/>
          <w:cs/>
        </w:rPr>
        <w:t>ยงได้กับตำแหน่งบริหารที่จะรับโอน โ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ด</w:t>
      </w:r>
      <w:r w:rsidRPr="008867E4">
        <w:rPr>
          <w:rFonts w:ascii="TH SarabunIT๙" w:hAnsi="TH SarabunIT๙" w:cs="TH SarabunIT๙"/>
          <w:color w:val="000000" w:themeColor="text1"/>
          <w:cs/>
        </w:rPr>
        <w:t>ยพิจาร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ณ</w:t>
      </w:r>
      <w:r w:rsidRPr="008867E4">
        <w:rPr>
          <w:rFonts w:ascii="TH SarabunIT๙" w:hAnsi="TH SarabunIT๙" w:cs="TH SarabunIT๙"/>
          <w:color w:val="000000" w:themeColor="text1"/>
          <w:cs/>
        </w:rPr>
        <w:t>าจากคุณสมบัติและ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ลั</w:t>
      </w:r>
      <w:r w:rsidRPr="008867E4">
        <w:rPr>
          <w:rFonts w:ascii="TH SarabunIT๙" w:hAnsi="TH SarabunIT๙" w:cs="TH SarabunIT๙"/>
          <w:color w:val="000000" w:themeColor="text1"/>
          <w:cs/>
        </w:rPr>
        <w:t>กษณะง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า</w:t>
      </w:r>
      <w:r w:rsidRPr="008867E4">
        <w:rPr>
          <w:rFonts w:ascii="TH SarabunIT๙" w:hAnsi="TH SarabunIT๙" w:cs="TH SarabunIT๙"/>
          <w:color w:val="000000" w:themeColor="text1"/>
          <w:cs/>
        </w:rPr>
        <w:t>นที่ปฏิบัติ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</w:t>
      </w:r>
      <w:r w:rsidRPr="008867E4">
        <w:rPr>
          <w:rFonts w:ascii="TH SarabunIT๙" w:hAnsi="TH SarabunIT๙" w:cs="TH SarabunIT๙"/>
          <w:color w:val="000000" w:themeColor="text1"/>
          <w:cs/>
        </w:rPr>
        <w:t>ามมา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</w:t>
      </w:r>
      <w:r w:rsidRPr="008867E4">
        <w:rPr>
          <w:rFonts w:ascii="TH SarabunIT๙" w:hAnsi="TH SarabunIT๙" w:cs="TH SarabunIT๙"/>
          <w:color w:val="000000" w:themeColor="text1"/>
          <w:cs/>
        </w:rPr>
        <w:t>รฐานกำหนด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ตำ</w:t>
      </w:r>
      <w:r w:rsidRPr="008867E4">
        <w:rPr>
          <w:rFonts w:ascii="TH SarabunIT๙" w:hAnsi="TH SarabunIT๙" w:cs="TH SarabunIT๙"/>
          <w:color w:val="000000" w:themeColor="text1"/>
          <w:cs/>
        </w:rPr>
        <w:t>แหน่งที่ผู้สมั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ค</w:t>
      </w:r>
      <w:r w:rsidRPr="008867E4">
        <w:rPr>
          <w:rFonts w:ascii="TH SarabunIT๙" w:hAnsi="TH SarabunIT๙" w:cs="TH SarabunIT๙"/>
          <w:color w:val="000000" w:themeColor="text1"/>
          <w:cs/>
        </w:rPr>
        <w:t>ร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ดำรงตำ</w:t>
      </w:r>
      <w:r w:rsidRPr="008867E4">
        <w:rPr>
          <w:rFonts w:ascii="TH SarabunIT๙" w:hAnsi="TH SarabunIT๙" w:cs="TH SarabunIT๙"/>
          <w:color w:val="000000" w:themeColor="text1"/>
          <w:cs/>
        </w:rPr>
        <w:t>แหน่งอยู่และ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ลั</w:t>
      </w:r>
      <w:r w:rsidRPr="008867E4">
        <w:rPr>
          <w:rFonts w:ascii="TH SarabunIT๙" w:hAnsi="TH SarabunIT๙" w:cs="TH SarabunIT๙"/>
          <w:color w:val="000000" w:themeColor="text1"/>
          <w:cs/>
        </w:rPr>
        <w:t>กษณะงานที่ปฏิบัติอยู่จริง เที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ย</w:t>
      </w:r>
      <w:r w:rsidRPr="008867E4">
        <w:rPr>
          <w:rFonts w:ascii="TH SarabunIT๙" w:hAnsi="TH SarabunIT๙" w:cs="TH SarabunIT๙"/>
          <w:color w:val="000000" w:themeColor="text1"/>
          <w:cs/>
        </w:rPr>
        <w:t>บกับคุณสมบัติและลักษณะงานที่ปฏิบัติตาม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มาตรฐานกำ</w:t>
      </w:r>
      <w:r w:rsidRPr="008867E4">
        <w:rPr>
          <w:rFonts w:ascii="TH SarabunIT๙" w:hAnsi="TH SarabunIT๙" w:cs="TH SarabunIT๙"/>
          <w:color w:val="000000" w:themeColor="text1"/>
          <w:cs/>
        </w:rPr>
        <w:t>หนดตำแหน่ง</w:t>
      </w:r>
      <w:r w:rsidRPr="002878CA">
        <w:rPr>
          <w:rFonts w:ascii="TH SarabunIT๙" w:hAnsi="TH SarabunIT๙" w:cs="TH SarabunIT๙"/>
          <w:color w:val="000000" w:themeColor="text1"/>
          <w:spacing w:val="-6"/>
          <w:cs/>
        </w:rPr>
        <w:t>บริหารที่ว่างนั้นและลักษณะงานที่</w:t>
      </w:r>
      <w:r w:rsidRPr="002878CA">
        <w:rPr>
          <w:rFonts w:ascii="TH SarabunIT๙" w:hAnsi="TH SarabunIT๙" w:cs="TH SarabunIT๙" w:hint="cs"/>
          <w:color w:val="000000" w:themeColor="text1"/>
          <w:spacing w:val="-6"/>
          <w:cs/>
        </w:rPr>
        <w:t>ต้</w:t>
      </w:r>
      <w:r w:rsidRPr="002878CA">
        <w:rPr>
          <w:rFonts w:ascii="TH SarabunIT๙" w:hAnsi="TH SarabunIT๙" w:cs="TH SarabunIT๙"/>
          <w:color w:val="000000" w:themeColor="text1"/>
          <w:spacing w:val="-6"/>
          <w:cs/>
        </w:rPr>
        <w:t>องปฏิบัติจริง โดยอาจพิจารณาจากคำสั่ง</w:t>
      </w:r>
      <w:r w:rsidRPr="002878CA">
        <w:rPr>
          <w:rFonts w:ascii="TH SarabunIT๙" w:hAnsi="TH SarabunIT๙" w:cs="TH SarabunIT๙" w:hint="cs"/>
          <w:color w:val="000000" w:themeColor="text1"/>
          <w:spacing w:val="-6"/>
          <w:cs/>
        </w:rPr>
        <w:t>แต่งตั้งหรือ</w:t>
      </w:r>
      <w:r w:rsidRPr="002878CA">
        <w:rPr>
          <w:rFonts w:ascii="TH SarabunIT๙" w:hAnsi="TH SarabunIT๙" w:cs="TH SarabunIT๙"/>
          <w:color w:val="000000" w:themeColor="text1"/>
          <w:spacing w:val="-6"/>
          <w:cs/>
        </w:rPr>
        <w:t>การ</w:t>
      </w:r>
      <w:r w:rsidRPr="002878CA">
        <w:rPr>
          <w:rFonts w:ascii="TH SarabunIT๙" w:hAnsi="TH SarabunIT๙" w:cs="TH SarabunIT๙" w:hint="cs"/>
          <w:color w:val="000000" w:themeColor="text1"/>
          <w:spacing w:val="-6"/>
          <w:cs/>
        </w:rPr>
        <w:t>ไ</w:t>
      </w:r>
      <w:r w:rsidRPr="002878CA">
        <w:rPr>
          <w:rFonts w:ascii="TH SarabunIT๙" w:hAnsi="TH SarabunIT๙" w:cs="TH SarabunIT๙"/>
          <w:color w:val="000000" w:themeColor="text1"/>
          <w:spacing w:val="-6"/>
          <w:cs/>
        </w:rPr>
        <w:t>ด้รับมอบหมายงาน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    </w:t>
      </w:r>
      <w:r w:rsidRPr="008867E4">
        <w:rPr>
          <w:rFonts w:ascii="TH SarabunIT๙" w:hAnsi="TH SarabunIT๙" w:cs="TH SarabunIT๙"/>
          <w:color w:val="000000" w:themeColor="text1"/>
          <w:cs/>
        </w:rPr>
        <w:t>ให้ปฏิบัติงาน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</w:t>
      </w:r>
      <w:r w:rsidRPr="008867E4">
        <w:rPr>
          <w:rFonts w:ascii="TH SarabunIT๙" w:hAnsi="TH SarabunIT๙" w:cs="TH SarabunIT๙"/>
          <w:color w:val="000000" w:themeColor="text1"/>
          <w:cs/>
        </w:rPr>
        <w:t>ามลักษณะงานที่กำหนดในมาตรฐานกำหน</w:t>
      </w:r>
      <w:r>
        <w:rPr>
          <w:rFonts w:ascii="TH SarabunIT๙" w:hAnsi="TH SarabunIT๙" w:cs="TH SarabunIT๙" w:hint="cs"/>
          <w:color w:val="000000" w:themeColor="text1"/>
          <w:cs/>
        </w:rPr>
        <w:t>ด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ตำ</w:t>
      </w:r>
      <w:r w:rsidRPr="008867E4">
        <w:rPr>
          <w:rFonts w:ascii="TH SarabunIT๙" w:hAnsi="TH SarabunIT๙" w:cs="TH SarabunIT๙"/>
          <w:color w:val="000000" w:themeColor="text1"/>
          <w:cs/>
        </w:rPr>
        <w:t>แหน่งของตำแหน่งที่คัดเลือกนั้น ประกอบด้วยได้</w:t>
      </w:r>
    </w:p>
    <w:p w14:paraId="25D3090F" w14:textId="77777777" w:rsidR="00B10F26" w:rsidRDefault="00B10F26" w:rsidP="00B10F26">
      <w:pPr>
        <w:spacing w:line="360" w:lineRule="exact"/>
        <w:ind w:firstLine="1560"/>
        <w:jc w:val="thaiDistribute"/>
        <w:rPr>
          <w:rFonts w:ascii="TH SarabunIT๙" w:hAnsi="TH SarabunIT๙" w:cs="TH SarabunIT๙"/>
          <w:color w:val="000000" w:themeColor="text1"/>
        </w:rPr>
      </w:pP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(2) </w:t>
      </w:r>
      <w:r w:rsidRPr="008867E4">
        <w:rPr>
          <w:rFonts w:ascii="TH SarabunIT๙" w:hAnsi="TH SarabunIT๙" w:cs="TH SarabunIT๙"/>
          <w:color w:val="000000" w:themeColor="text1"/>
          <w:cs/>
        </w:rPr>
        <w:t>แนวทางการพิจารณา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ตำ</w:t>
      </w:r>
      <w:r w:rsidRPr="008867E4">
        <w:rPr>
          <w:rFonts w:ascii="TH SarabunIT๙" w:hAnsi="TH SarabunIT๙" w:cs="TH SarabunIT๙"/>
          <w:color w:val="000000" w:themeColor="text1"/>
          <w:cs/>
        </w:rPr>
        <w:t>แหน่งผ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ู้</w:t>
      </w:r>
      <w:r w:rsidRPr="008867E4">
        <w:rPr>
          <w:rFonts w:ascii="TH SarabunIT๙" w:hAnsi="TH SarabunIT๙" w:cs="TH SarabunIT๙"/>
          <w:color w:val="000000" w:themeColor="text1"/>
          <w:cs/>
        </w:rPr>
        <w:t>บริหารนั้น อาจพิจารณาจากคำบรรยายลักษณะงาน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Pr="008867E4">
        <w:rPr>
          <w:rFonts w:ascii="TH SarabunIT๙" w:hAnsi="TH SarabunIT๙" w:cs="TH SarabunIT๙"/>
          <w:color w:val="000000" w:themeColor="text1"/>
          <w:cs/>
        </w:rPr>
        <w:t>ที่ผู้นั้นดำรงตำแหน่งอยู่ว่า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ไ</w:t>
      </w:r>
      <w:r w:rsidRPr="008867E4">
        <w:rPr>
          <w:rFonts w:ascii="TH SarabunIT๙" w:hAnsi="TH SarabunIT๙" w:cs="TH SarabunIT๙"/>
          <w:color w:val="000000" w:themeColor="text1"/>
          <w:cs/>
        </w:rPr>
        <w:t>ด้รับผิด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ช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อบทั้งแผนงาน 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แ</w:t>
      </w:r>
      <w:r w:rsidRPr="008867E4">
        <w:rPr>
          <w:rFonts w:ascii="TH SarabunIT๙" w:hAnsi="TH SarabunIT๙" w:cs="TH SarabunIT๙"/>
          <w:color w:val="000000" w:themeColor="text1"/>
          <w:cs/>
        </w:rPr>
        <w:t>ผน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เ</w:t>
      </w:r>
      <w:r w:rsidRPr="008867E4">
        <w:rPr>
          <w:rFonts w:ascii="TH SarabunIT๙" w:hAnsi="TH SarabunIT๙" w:cs="TH SarabunIT๙"/>
          <w:color w:val="000000" w:themeColor="text1"/>
          <w:cs/>
        </w:rPr>
        <w:t>งิน และแผน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ค</w:t>
      </w:r>
      <w:r w:rsidRPr="008867E4">
        <w:rPr>
          <w:rFonts w:ascii="TH SarabunIT๙" w:hAnsi="TH SarabunIT๙" w:cs="TH SarabunIT๙"/>
          <w:color w:val="000000" w:themeColor="text1"/>
          <w:cs/>
        </w:rPr>
        <w:t>น ของส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่</w:t>
      </w:r>
      <w:r w:rsidRPr="008867E4">
        <w:rPr>
          <w:rFonts w:ascii="TH SarabunIT๙" w:hAnsi="TH SarabunIT๙" w:cs="TH SarabunIT๙"/>
          <w:color w:val="000000" w:themeColor="text1"/>
          <w:cs/>
        </w:rPr>
        <w:t>วนรา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ช</w:t>
      </w:r>
      <w:r w:rsidRPr="008867E4">
        <w:rPr>
          <w:rFonts w:ascii="TH SarabunIT๙" w:hAnsi="TH SarabunIT๙" w:cs="TH SarabunIT๙"/>
          <w:color w:val="000000" w:themeColor="text1"/>
          <w:cs/>
        </w:rPr>
        <w:t>การนั้น</w:t>
      </w:r>
    </w:p>
    <w:p w14:paraId="2C0F3B26" w14:textId="77777777" w:rsidR="00B10F26" w:rsidRDefault="00B10F26" w:rsidP="00B10F26">
      <w:pPr>
        <w:spacing w:line="360" w:lineRule="exact"/>
        <w:ind w:firstLine="1560"/>
        <w:jc w:val="thaiDistribute"/>
        <w:rPr>
          <w:rFonts w:ascii="TH SarabunIT๙" w:hAnsi="TH SarabunIT๙" w:cs="TH SarabunIT๙"/>
        </w:rPr>
      </w:pP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(3) </w:t>
      </w:r>
      <w:r w:rsidRPr="008867E4">
        <w:rPr>
          <w:rFonts w:ascii="TH SarabunIT๙" w:hAnsi="TH SarabunIT๙" w:cs="TH SarabunIT๙"/>
          <w:color w:val="000000" w:themeColor="text1"/>
          <w:cs/>
        </w:rPr>
        <w:t>หนังสือรับรองจากส่วนรา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ช</w:t>
      </w:r>
      <w:r w:rsidRPr="008867E4">
        <w:rPr>
          <w:rFonts w:ascii="TH SarabunIT๙" w:hAnsi="TH SarabunIT๙" w:cs="TH SarabunIT๙"/>
          <w:color w:val="000000" w:themeColor="text1"/>
          <w:cs/>
        </w:rPr>
        <w:t>การ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ต้</w:t>
      </w:r>
      <w:r w:rsidRPr="008867E4">
        <w:rPr>
          <w:rFonts w:ascii="TH SarabunIT๙" w:hAnsi="TH SarabunIT๙" w:cs="TH SarabunIT๙"/>
          <w:color w:val="000000" w:themeColor="text1"/>
          <w:cs/>
        </w:rPr>
        <w:t>นสังกัด ว่าผู้นั้นมีลักษณะงานเที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ยบเคีย</w:t>
      </w:r>
      <w:r w:rsidRPr="008867E4">
        <w:rPr>
          <w:rFonts w:ascii="TH SarabunIT๙" w:hAnsi="TH SarabunIT๙" w:cs="TH SarabunIT๙"/>
          <w:color w:val="000000" w:themeColor="text1"/>
          <w:cs/>
        </w:rPr>
        <w:t>งได้กับตำแหน่งบริหารที่จะรับโอน ให้พิจารณาจากหนังสือรับรองของส่วนราชการ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ต้</w:t>
      </w:r>
      <w:r w:rsidRPr="008867E4">
        <w:rPr>
          <w:rFonts w:ascii="TH SarabunIT๙" w:hAnsi="TH SarabunIT๙" w:cs="TH SarabunIT๙"/>
          <w:color w:val="000000" w:themeColor="text1"/>
          <w:cs/>
        </w:rPr>
        <w:t>นสังกัด ซึ่งหมายถึงหนังสือรับรองที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่</w:t>
      </w:r>
      <w:r w:rsidRPr="008867E4">
        <w:rPr>
          <w:rFonts w:ascii="TH SarabunIT๙" w:hAnsi="TH SarabunIT๙" w:cs="TH SarabunIT๙"/>
          <w:color w:val="000000" w:themeColor="text1"/>
          <w:cs/>
        </w:rPr>
        <w:t>ออก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โ</w:t>
      </w:r>
      <w:r w:rsidRPr="008867E4">
        <w:rPr>
          <w:rFonts w:ascii="TH SarabunIT๙" w:hAnsi="TH SarabunIT๙" w:cs="TH SarabunIT๙"/>
          <w:color w:val="000000" w:themeColor="text1"/>
          <w:cs/>
        </w:rPr>
        <w:t>ดยผู้มีอำนาจในการออกคำสั่งบรร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จุ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แต่งตั้ง 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ต</w:t>
      </w:r>
      <w:r w:rsidRPr="008867E4">
        <w:rPr>
          <w:rFonts w:ascii="TH SarabunIT๙" w:hAnsi="TH SarabunIT๙" w:cs="TH SarabunIT๙"/>
          <w:color w:val="000000" w:themeColor="text1"/>
          <w:cs/>
        </w:rPr>
        <w:t>ามที่กฎหมายการบริหารงานบุ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>ค</w:t>
      </w:r>
      <w:r w:rsidRPr="008867E4">
        <w:rPr>
          <w:rFonts w:ascii="TH SarabunIT๙" w:hAnsi="TH SarabunIT๙" w:cs="TH SarabunIT๙"/>
          <w:color w:val="000000" w:themeColor="text1"/>
          <w:cs/>
        </w:rPr>
        <w:t>คลของข้าราชการประเภทนั้น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867E4">
        <w:rPr>
          <w:rFonts w:ascii="TH SarabunIT๙" w:hAnsi="TH SarabunIT๙" w:cs="TH SarabunIT๙"/>
          <w:color w:val="000000" w:themeColor="text1"/>
          <w:cs/>
        </w:rPr>
        <w:t xml:space="preserve">ๆ 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               </w:t>
      </w:r>
      <w:r w:rsidRPr="008867E4">
        <w:rPr>
          <w:rFonts w:ascii="TH SarabunIT๙" w:hAnsi="TH SarabunIT๙" w:cs="TH SarabunIT๙"/>
          <w:color w:val="000000" w:themeColor="text1"/>
          <w:cs/>
        </w:rPr>
        <w:t>กำหนด</w:t>
      </w:r>
    </w:p>
    <w:p w14:paraId="5F5CEB35" w14:textId="77777777" w:rsidR="00B10F26" w:rsidRPr="008867E4" w:rsidRDefault="00B10F26" w:rsidP="00B10F26">
      <w:pPr>
        <w:spacing w:line="360" w:lineRule="exact"/>
        <w:ind w:firstLine="1276"/>
        <w:jc w:val="thaiDistribute"/>
        <w:rPr>
          <w:rFonts w:ascii="TH SarabunIT๙" w:hAnsi="TH SarabunIT๙" w:cs="TH SarabunIT๙"/>
          <w:cs/>
        </w:rPr>
      </w:pPr>
      <w:r w:rsidRPr="008867E4">
        <w:rPr>
          <w:rFonts w:ascii="TH SarabunIT๙" w:hAnsi="TH SarabunIT๙" w:cs="TH SarabunIT๙" w:hint="cs"/>
          <w:cs/>
        </w:rPr>
        <w:lastRenderedPageBreak/>
        <w:t xml:space="preserve">4. ตำแหน่งสายงานผู้บริหารที่จะรับโอนต้องเป็นตำแหน่งสายงานผู้บริหารที่ว่างไม่เกิน 60 วัน             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นับตั้งแต่ตำแหน่งว่าง โดยให้ถือปฏิบัติตามประกาศ ก.อบต. </w:t>
      </w:r>
      <w:r w:rsidRPr="008867E4">
        <w:rPr>
          <w:rFonts w:ascii="TH SarabunIT๙" w:hAnsi="TH SarabunIT๙" w:cs="TH SarabunIT๙"/>
          <w:color w:val="000000" w:themeColor="text1"/>
          <w:cs/>
        </w:rPr>
        <w:t>เรื่อง มาตรฐานทั่วไปเกี่ยวกับการสอบคัดเลือก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2878CA">
        <w:rPr>
          <w:rFonts w:ascii="TH SarabunIT๙" w:hAnsi="TH SarabunIT๙" w:cs="TH SarabunIT๙"/>
          <w:color w:val="000000" w:themeColor="text1"/>
          <w:spacing w:val="-4"/>
          <w:cs/>
        </w:rPr>
        <w:t>และการคัดเลือกพนักงานส่วนตำบลให้ดำรงตำแหน่งสายงานผู้บริหาร พ.ศ. 2560 ลงวันที่ 27 กรกฎาคม 2560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867E4">
        <w:rPr>
          <w:rFonts w:ascii="TH SarabunIT๙" w:hAnsi="TH SarabunIT๙" w:cs="TH SarabunIT๙"/>
          <w:color w:val="000000" w:themeColor="text1"/>
          <w:cs/>
        </w:rPr>
        <w:t>และที่แก้ไขเพิ่มเติม</w:t>
      </w:r>
      <w:r w:rsidRPr="008867E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8867E4">
        <w:rPr>
          <w:rFonts w:ascii="TH SarabunIT๙" w:hAnsi="TH SarabunIT๙" w:cs="TH SarabunIT๙"/>
          <w:color w:val="000000" w:themeColor="text1"/>
          <w:cs/>
        </w:rPr>
        <w:t>โดยเคร่งครัด</w:t>
      </w:r>
      <w:r w:rsidRPr="008867E4">
        <w:rPr>
          <w:rFonts w:ascii="TH SarabunIT๙" w:hAnsi="TH SarabunIT๙" w:cs="TH SarabunIT๙" w:hint="cs"/>
          <w:cs/>
        </w:rPr>
        <w:t xml:space="preserve"> </w:t>
      </w:r>
    </w:p>
    <w:p w14:paraId="0AB83842" w14:textId="77777777" w:rsidR="00B10F26" w:rsidRPr="002B5650" w:rsidRDefault="00B10F26" w:rsidP="00B10F26">
      <w:pPr>
        <w:ind w:firstLine="851"/>
        <w:jc w:val="thaiDistribute"/>
        <w:rPr>
          <w:rFonts w:ascii="TH SarabunIT๙" w:hAnsi="TH SarabunIT๙" w:cs="TH SarabunIT๙"/>
        </w:rPr>
      </w:pPr>
      <w:r w:rsidRPr="002B5650">
        <w:rPr>
          <w:rFonts w:ascii="TH SarabunIT๙" w:hAnsi="TH SarabunIT๙" w:cs="TH SarabunIT๙" w:hint="cs"/>
          <w:cs/>
        </w:rPr>
        <w:t>3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B13ACC">
        <w:rPr>
          <w:rFonts w:ascii="TH SarabunIT๙" w:hAnsi="TH SarabunIT๙" w:cs="TH SarabunIT๙" w:hint="cs"/>
          <w:cs/>
        </w:rPr>
        <w:t>หารือการนับระยะเวลาการดำรงตำแหน่งที่เกี่ยวข้องและเกื้อกูลเพื่อประโยชน์ในการรับโอน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852F3F2" w14:textId="77777777" w:rsidR="00B10F26" w:rsidRDefault="00B10F26" w:rsidP="00B10F26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เห็นชอบให้</w:t>
      </w:r>
      <w:r w:rsidRPr="00B13ACC">
        <w:rPr>
          <w:rFonts w:ascii="TH SarabunIT๙" w:hAnsi="TH SarabunIT๙" w:cs="TH SarabunIT๙" w:hint="cs"/>
          <w:cs/>
        </w:rPr>
        <w:t>นับระยะเวลาการดำรงตำแหน่งที่เกี่ยวข้องและเกื้อกูลเพื่อประโยชน์ในการรับโอน</w:t>
      </w:r>
      <w:r>
        <w:rPr>
          <w:rFonts w:ascii="TH SarabunIT๙" w:hAnsi="TH SarabunIT๙" w:cs="TH SarabunIT๙" w:hint="cs"/>
          <w:cs/>
        </w:rPr>
        <w:t>จำนวน 1 ราย คือ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878CA">
        <w:rPr>
          <w:rFonts w:ascii="TH SarabunIT๙" w:hAnsi="TH SarabunIT๙" w:cs="TH SarabunIT๙" w:hint="cs"/>
          <w:cs/>
        </w:rPr>
        <w:t>น.ส.สิริภัทร ทัศนานุกุลกิจ</w:t>
      </w:r>
    </w:p>
    <w:p w14:paraId="01657F0F" w14:textId="77777777" w:rsidR="00B10F26" w:rsidRPr="002B5650" w:rsidRDefault="00B10F26" w:rsidP="00B10F26">
      <w:pPr>
        <w:ind w:firstLine="85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2B565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E84E1B">
        <w:rPr>
          <w:rFonts w:ascii="TH SarabunIT๙" w:hAnsi="TH SarabunIT๙" w:cs="TH SarabunIT๙" w:hint="cs"/>
          <w:cs/>
        </w:rPr>
        <w:t>การโอนพนักงานส่วนตำบลกรณีมีเหตุผลความจำเป็น</w:t>
      </w:r>
      <w:r>
        <w:rPr>
          <w:rFonts w:ascii="TH SarabunIT๙" w:hAnsi="TH SarabunIT๙" w:cs="TH SarabunIT๙" w:hint="cs"/>
          <w:cs/>
        </w:rPr>
        <w:t xml:space="preserve"> </w:t>
      </w:r>
    </w:p>
    <w:p w14:paraId="2DC80465" w14:textId="77777777" w:rsidR="00B10F26" w:rsidRDefault="00B10F26" w:rsidP="00B10F26">
      <w:pPr>
        <w:ind w:firstLine="1134"/>
        <w:jc w:val="thaiDistribute"/>
        <w:rPr>
          <w:rFonts w:ascii="TH SarabunIT๙" w:hAnsi="TH SarabunIT๙" w:cs="TH SarabunIT๙"/>
        </w:rPr>
      </w:pPr>
      <w:r w:rsidRPr="00D97D36">
        <w:rPr>
          <w:rFonts w:ascii="TH SarabunIT๙" w:hAnsi="TH SarabunIT๙" w:cs="TH SarabunIT๙" w:hint="cs"/>
          <w:spacing w:val="-8"/>
          <w:cs/>
        </w:rPr>
        <w:t>-</w:t>
      </w:r>
      <w:r>
        <w:rPr>
          <w:rFonts w:ascii="TH SarabunIT๙" w:hAnsi="TH SarabunIT๙" w:cs="TH SarabunIT๙" w:hint="cs"/>
          <w:spacing w:val="-8"/>
          <w:cs/>
        </w:rPr>
        <w:t xml:space="preserve"> เห็นชอบให้ยุติเรื่องจำนวน 1 ราย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D5D5508" w14:textId="77777777" w:rsidR="00B10F26" w:rsidRDefault="00B10F26" w:rsidP="00B10F26">
      <w:pPr>
        <w:ind w:firstLine="851"/>
        <w:jc w:val="thaiDistribute"/>
        <w:rPr>
          <w:rFonts w:ascii="TH SarabunIT๙" w:hAnsi="TH SarabunIT๙" w:cs="TH SarabunIT๙"/>
          <w:cs/>
        </w:rPr>
      </w:pPr>
    </w:p>
    <w:p w14:paraId="3093FE0B" w14:textId="77777777" w:rsidR="00B10F26" w:rsidRDefault="00B10F26" w:rsidP="00B10F26">
      <w:pPr>
        <w:pStyle w:val="ad"/>
        <w:ind w:firstLine="1134"/>
        <w:jc w:val="thaiDistribute"/>
        <w:rPr>
          <w:rFonts w:ascii="TH SarabunIT๙" w:hAnsi="TH SarabunIT๙" w:cs="TH SarabunIT๙"/>
        </w:rPr>
      </w:pPr>
    </w:p>
    <w:p w14:paraId="3885BE0B" w14:textId="77777777" w:rsidR="00B10F26" w:rsidRPr="003E5F80" w:rsidRDefault="00B10F26" w:rsidP="00B10F26">
      <w:pPr>
        <w:ind w:firstLine="1134"/>
        <w:jc w:val="thaiDistribute"/>
        <w:rPr>
          <w:rFonts w:ascii="TH SarabunIT๙" w:hAnsi="TH SarabunIT๙" w:cs="TH SarabunIT๙"/>
          <w:spacing w:val="-6"/>
        </w:rPr>
      </w:pPr>
    </w:p>
    <w:p w14:paraId="7DD881DC" w14:textId="77777777" w:rsidR="00B10F26" w:rsidRPr="00C84107" w:rsidRDefault="00B10F26" w:rsidP="00B10F26">
      <w:pPr>
        <w:jc w:val="center"/>
        <w:rPr>
          <w:rFonts w:ascii="TH SarabunIT๙" w:hAnsi="TH SarabunIT๙" w:cs="TH SarabunIT๙"/>
        </w:rPr>
      </w:pPr>
      <w:r w:rsidRPr="00C84107">
        <w:rPr>
          <w:rFonts w:ascii="TH SarabunIT๙" w:hAnsi="TH SarabunIT๙" w:cs="TH SarabunIT๙"/>
          <w:cs/>
        </w:rPr>
        <w:t>.........................................................................</w:t>
      </w:r>
    </w:p>
    <w:p w14:paraId="75FADB44" w14:textId="77777777" w:rsidR="00B10F26" w:rsidRPr="00EC1E14" w:rsidRDefault="00B10F26" w:rsidP="00EA7102">
      <w:pPr>
        <w:tabs>
          <w:tab w:val="left" w:pos="851"/>
          <w:tab w:val="left" w:pos="1134"/>
        </w:tabs>
        <w:jc w:val="center"/>
        <w:rPr>
          <w:rFonts w:ascii="TH SarabunIT๙" w:hAnsi="TH SarabunIT๙" w:cs="TH SarabunIT๙"/>
          <w:spacing w:val="-8"/>
        </w:rPr>
      </w:pPr>
    </w:p>
    <w:sectPr w:rsidR="00B10F26" w:rsidRPr="00EC1E14" w:rsidSect="00C577D8">
      <w:pgSz w:w="11906" w:h="16838"/>
      <w:pgMar w:top="1304" w:right="1134" w:bottom="964" w:left="1701" w:header="851" w:footer="0" w:gutter="0"/>
      <w:pgNumType w:fmt="numberInDash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4507" w14:textId="77777777" w:rsidR="00C577D8" w:rsidRDefault="00C577D8" w:rsidP="009C486C">
      <w:r>
        <w:separator/>
      </w:r>
    </w:p>
  </w:endnote>
  <w:endnote w:type="continuationSeparator" w:id="0">
    <w:p w14:paraId="017BCA30" w14:textId="77777777" w:rsidR="00C577D8" w:rsidRDefault="00C577D8" w:rsidP="009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00D6" w14:textId="77777777" w:rsidR="00C577D8" w:rsidRDefault="00C577D8" w:rsidP="009C486C">
      <w:r>
        <w:separator/>
      </w:r>
    </w:p>
  </w:footnote>
  <w:footnote w:type="continuationSeparator" w:id="0">
    <w:p w14:paraId="7E688920" w14:textId="77777777" w:rsidR="00C577D8" w:rsidRDefault="00C577D8" w:rsidP="009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01F8" w14:textId="77777777" w:rsidR="00A31F66" w:rsidRPr="004F00D7" w:rsidRDefault="00A31F66" w:rsidP="004F00D7">
    <w:pPr>
      <w:pStyle w:val="a6"/>
      <w:jc w:val="center"/>
      <w:rPr>
        <w:rFonts w:ascii="TH SarabunIT๙" w:eastAsiaTheme="majorEastAsia" w:hAnsi="TH SarabunIT๙" w:cs="TH SarabunIT๙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3B2" w14:textId="77777777" w:rsidR="00B10F26" w:rsidRDefault="00B10F26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14:paraId="1C1B1812" w14:textId="77777777" w:rsidR="00B10F26" w:rsidRDefault="00B10F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B6BE" w14:textId="77777777" w:rsidR="00B10F26" w:rsidRPr="00EF021E" w:rsidRDefault="00B10F26">
    <w:pPr>
      <w:pStyle w:val="a6"/>
      <w:jc w:val="center"/>
      <w:rPr>
        <w:rFonts w:ascii="TH SarabunIT๙" w:eastAsiaTheme="majorEastAsia" w:hAnsi="TH SarabunIT๙" w:cs="TH SarabunIT๙"/>
        <w:szCs w:val="32"/>
      </w:rPr>
    </w:pPr>
  </w:p>
  <w:p w14:paraId="039C73B7" w14:textId="77777777" w:rsidR="00B10F26" w:rsidRPr="00EF021E" w:rsidRDefault="00B10F26" w:rsidP="00EF021E">
    <w:pPr>
      <w:pStyle w:val="a6"/>
      <w:jc w:val="center"/>
      <w:rPr>
        <w:rFonts w:ascii="TH SarabunIT๙" w:hAnsi="TH SarabunIT๙" w:cs="TH SarabunIT๙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0B3E" w14:textId="77777777" w:rsidR="00B10F26" w:rsidRDefault="00B10F26" w:rsidP="00D6626B">
    <w:pPr>
      <w:pStyle w:val="a6"/>
      <w:framePr w:wrap="around" w:vAnchor="text" w:hAnchor="margin" w:xAlign="center" w:y="1"/>
      <w:rPr>
        <w:rStyle w:val="af1"/>
      </w:rPr>
    </w:pPr>
    <w:r>
      <w:rPr>
        <w:rStyle w:val="af1"/>
        <w:cs/>
      </w:rPr>
      <w:fldChar w:fldCharType="begin"/>
    </w:r>
    <w:r>
      <w:rPr>
        <w:rStyle w:val="af1"/>
      </w:rPr>
      <w:instrText xml:space="preserve">PAGE  </w:instrText>
    </w:r>
    <w:r>
      <w:rPr>
        <w:rStyle w:val="af1"/>
        <w:cs/>
      </w:rPr>
      <w:fldChar w:fldCharType="end"/>
    </w:r>
  </w:p>
  <w:p w14:paraId="7FE2FF9E" w14:textId="77777777" w:rsidR="00B10F26" w:rsidRDefault="00B10F26">
    <w:pPr>
      <w:pStyle w:val="a6"/>
    </w:pPr>
  </w:p>
  <w:p w14:paraId="42755625" w14:textId="77777777" w:rsidR="00B10F26" w:rsidRDefault="00B10F2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0392" w14:textId="77777777" w:rsidR="00B10F26" w:rsidRPr="00E155B7" w:rsidRDefault="00B10F26">
    <w:pPr>
      <w:pStyle w:val="a6"/>
      <w:jc w:val="center"/>
      <w:rPr>
        <w:rFonts w:ascii="TH SarabunIT๙" w:hAnsi="TH SarabunIT๙" w:cs="TH SarabunIT๙"/>
      </w:rPr>
    </w:pPr>
  </w:p>
  <w:p w14:paraId="52B3B781" w14:textId="77777777" w:rsidR="00B10F26" w:rsidRPr="00876D06" w:rsidRDefault="00B10F26" w:rsidP="00876D06">
    <w:pPr>
      <w:pStyle w:val="a6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46EC4"/>
    <w:multiLevelType w:val="hybridMultilevel"/>
    <w:tmpl w:val="021677E6"/>
    <w:lvl w:ilvl="0" w:tplc="5B2AC2C8">
      <w:start w:val="1"/>
      <w:numFmt w:val="thaiLett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AC6798B"/>
    <w:multiLevelType w:val="hybridMultilevel"/>
    <w:tmpl w:val="5C521E0E"/>
    <w:lvl w:ilvl="0" w:tplc="802E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E0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1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A11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CF9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2F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20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3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42604"/>
    <w:multiLevelType w:val="hybridMultilevel"/>
    <w:tmpl w:val="06D459FA"/>
    <w:lvl w:ilvl="0" w:tplc="4D063C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09270871">
    <w:abstractNumId w:val="1"/>
  </w:num>
  <w:num w:numId="2" w16cid:durableId="532303714">
    <w:abstractNumId w:val="0"/>
  </w:num>
  <w:num w:numId="3" w16cid:durableId="1268999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8"/>
    <w:rsid w:val="00000815"/>
    <w:rsid w:val="00002603"/>
    <w:rsid w:val="00002D59"/>
    <w:rsid w:val="0000567A"/>
    <w:rsid w:val="00005CCC"/>
    <w:rsid w:val="00013782"/>
    <w:rsid w:val="00015B6A"/>
    <w:rsid w:val="00021637"/>
    <w:rsid w:val="0002291A"/>
    <w:rsid w:val="00032455"/>
    <w:rsid w:val="00040164"/>
    <w:rsid w:val="00057E25"/>
    <w:rsid w:val="00064149"/>
    <w:rsid w:val="00064C1C"/>
    <w:rsid w:val="00065A02"/>
    <w:rsid w:val="00067034"/>
    <w:rsid w:val="000672F0"/>
    <w:rsid w:val="00067465"/>
    <w:rsid w:val="00074870"/>
    <w:rsid w:val="00082122"/>
    <w:rsid w:val="000829B6"/>
    <w:rsid w:val="00093AC5"/>
    <w:rsid w:val="000A5E00"/>
    <w:rsid w:val="000B35AD"/>
    <w:rsid w:val="000B6474"/>
    <w:rsid w:val="000C3A1A"/>
    <w:rsid w:val="000C59A0"/>
    <w:rsid w:val="000D3110"/>
    <w:rsid w:val="000D3A62"/>
    <w:rsid w:val="000D7C3A"/>
    <w:rsid w:val="000E2313"/>
    <w:rsid w:val="000E2A14"/>
    <w:rsid w:val="000E5E5F"/>
    <w:rsid w:val="000E638D"/>
    <w:rsid w:val="000E7FCC"/>
    <w:rsid w:val="000F30FC"/>
    <w:rsid w:val="00103F23"/>
    <w:rsid w:val="001050A5"/>
    <w:rsid w:val="001102AC"/>
    <w:rsid w:val="00111A5A"/>
    <w:rsid w:val="00111C14"/>
    <w:rsid w:val="001160AC"/>
    <w:rsid w:val="00117613"/>
    <w:rsid w:val="00123666"/>
    <w:rsid w:val="00125CDA"/>
    <w:rsid w:val="0012679B"/>
    <w:rsid w:val="00132617"/>
    <w:rsid w:val="00133549"/>
    <w:rsid w:val="00133B4C"/>
    <w:rsid w:val="00134542"/>
    <w:rsid w:val="00134571"/>
    <w:rsid w:val="00134D38"/>
    <w:rsid w:val="0013690F"/>
    <w:rsid w:val="00152904"/>
    <w:rsid w:val="00152BBF"/>
    <w:rsid w:val="00154737"/>
    <w:rsid w:val="001610C4"/>
    <w:rsid w:val="00161D36"/>
    <w:rsid w:val="0016353F"/>
    <w:rsid w:val="00171707"/>
    <w:rsid w:val="00171A59"/>
    <w:rsid w:val="0017702D"/>
    <w:rsid w:val="0018055A"/>
    <w:rsid w:val="00182077"/>
    <w:rsid w:val="00183C06"/>
    <w:rsid w:val="001875C8"/>
    <w:rsid w:val="00191867"/>
    <w:rsid w:val="00191954"/>
    <w:rsid w:val="0019334E"/>
    <w:rsid w:val="001A31FD"/>
    <w:rsid w:val="001B399D"/>
    <w:rsid w:val="001C09EC"/>
    <w:rsid w:val="001C4513"/>
    <w:rsid w:val="001C7023"/>
    <w:rsid w:val="001D15C6"/>
    <w:rsid w:val="001D21D5"/>
    <w:rsid w:val="001D3CBE"/>
    <w:rsid w:val="001D3D55"/>
    <w:rsid w:val="001D61DF"/>
    <w:rsid w:val="001D725A"/>
    <w:rsid w:val="001E5340"/>
    <w:rsid w:val="001E7F98"/>
    <w:rsid w:val="001F0D00"/>
    <w:rsid w:val="00201F66"/>
    <w:rsid w:val="00210321"/>
    <w:rsid w:val="00210E2E"/>
    <w:rsid w:val="00214848"/>
    <w:rsid w:val="0022696F"/>
    <w:rsid w:val="00237750"/>
    <w:rsid w:val="00245701"/>
    <w:rsid w:val="00260C8C"/>
    <w:rsid w:val="002617AE"/>
    <w:rsid w:val="002676AB"/>
    <w:rsid w:val="0027004A"/>
    <w:rsid w:val="00270268"/>
    <w:rsid w:val="00277169"/>
    <w:rsid w:val="00284971"/>
    <w:rsid w:val="00286CD8"/>
    <w:rsid w:val="002965C3"/>
    <w:rsid w:val="00297752"/>
    <w:rsid w:val="002A0092"/>
    <w:rsid w:val="002A55B6"/>
    <w:rsid w:val="002A65D4"/>
    <w:rsid w:val="002A67E3"/>
    <w:rsid w:val="002B4122"/>
    <w:rsid w:val="002B41D1"/>
    <w:rsid w:val="002B5650"/>
    <w:rsid w:val="002B7ABC"/>
    <w:rsid w:val="002C0935"/>
    <w:rsid w:val="002C1B8B"/>
    <w:rsid w:val="002D57F6"/>
    <w:rsid w:val="002D6687"/>
    <w:rsid w:val="002D69FF"/>
    <w:rsid w:val="002E3754"/>
    <w:rsid w:val="002F3DF2"/>
    <w:rsid w:val="002F45E3"/>
    <w:rsid w:val="002F4CD5"/>
    <w:rsid w:val="002F6835"/>
    <w:rsid w:val="00300339"/>
    <w:rsid w:val="00300578"/>
    <w:rsid w:val="0030488B"/>
    <w:rsid w:val="00306C0E"/>
    <w:rsid w:val="00314583"/>
    <w:rsid w:val="00317B42"/>
    <w:rsid w:val="00324065"/>
    <w:rsid w:val="00337B11"/>
    <w:rsid w:val="00341138"/>
    <w:rsid w:val="003413DD"/>
    <w:rsid w:val="00342769"/>
    <w:rsid w:val="00353F77"/>
    <w:rsid w:val="003608BB"/>
    <w:rsid w:val="003618C5"/>
    <w:rsid w:val="00365996"/>
    <w:rsid w:val="003779F6"/>
    <w:rsid w:val="00380395"/>
    <w:rsid w:val="00380EF4"/>
    <w:rsid w:val="00383498"/>
    <w:rsid w:val="00386F5C"/>
    <w:rsid w:val="00394AD7"/>
    <w:rsid w:val="00395535"/>
    <w:rsid w:val="003A3741"/>
    <w:rsid w:val="003A4E9F"/>
    <w:rsid w:val="003A581C"/>
    <w:rsid w:val="003B5412"/>
    <w:rsid w:val="003B6C2E"/>
    <w:rsid w:val="003C10F6"/>
    <w:rsid w:val="003C727B"/>
    <w:rsid w:val="003C7D76"/>
    <w:rsid w:val="003D1E9F"/>
    <w:rsid w:val="003D215D"/>
    <w:rsid w:val="003D59DC"/>
    <w:rsid w:val="003D60B0"/>
    <w:rsid w:val="003E19D4"/>
    <w:rsid w:val="003E42D0"/>
    <w:rsid w:val="003E45CD"/>
    <w:rsid w:val="003E5182"/>
    <w:rsid w:val="003E6D20"/>
    <w:rsid w:val="003E7663"/>
    <w:rsid w:val="003F0244"/>
    <w:rsid w:val="003F2708"/>
    <w:rsid w:val="003F33A3"/>
    <w:rsid w:val="003F479B"/>
    <w:rsid w:val="003F7118"/>
    <w:rsid w:val="00401AFB"/>
    <w:rsid w:val="00402212"/>
    <w:rsid w:val="004062F4"/>
    <w:rsid w:val="00420D2C"/>
    <w:rsid w:val="00424B98"/>
    <w:rsid w:val="00424D02"/>
    <w:rsid w:val="00426581"/>
    <w:rsid w:val="00427636"/>
    <w:rsid w:val="004350CF"/>
    <w:rsid w:val="00441D19"/>
    <w:rsid w:val="0044483C"/>
    <w:rsid w:val="004542A2"/>
    <w:rsid w:val="00460718"/>
    <w:rsid w:val="004627E2"/>
    <w:rsid w:val="004629B1"/>
    <w:rsid w:val="00463FB8"/>
    <w:rsid w:val="004645EC"/>
    <w:rsid w:val="00464ABF"/>
    <w:rsid w:val="00487073"/>
    <w:rsid w:val="004879BB"/>
    <w:rsid w:val="00493D80"/>
    <w:rsid w:val="004A2A24"/>
    <w:rsid w:val="004B19C6"/>
    <w:rsid w:val="004B28F4"/>
    <w:rsid w:val="004B529C"/>
    <w:rsid w:val="004C4E12"/>
    <w:rsid w:val="004C5B62"/>
    <w:rsid w:val="004C5E61"/>
    <w:rsid w:val="004C694A"/>
    <w:rsid w:val="004C7F2C"/>
    <w:rsid w:val="004D0A9C"/>
    <w:rsid w:val="004D1E9B"/>
    <w:rsid w:val="004D2FC8"/>
    <w:rsid w:val="004D38FA"/>
    <w:rsid w:val="004D6899"/>
    <w:rsid w:val="004E0697"/>
    <w:rsid w:val="004E3AF9"/>
    <w:rsid w:val="004E4D81"/>
    <w:rsid w:val="004F00D7"/>
    <w:rsid w:val="004F19B8"/>
    <w:rsid w:val="004F1A3B"/>
    <w:rsid w:val="00504152"/>
    <w:rsid w:val="00504EFE"/>
    <w:rsid w:val="00507767"/>
    <w:rsid w:val="00514B33"/>
    <w:rsid w:val="005159CD"/>
    <w:rsid w:val="0052408C"/>
    <w:rsid w:val="005243C1"/>
    <w:rsid w:val="00527CA8"/>
    <w:rsid w:val="00530672"/>
    <w:rsid w:val="00531178"/>
    <w:rsid w:val="0053525A"/>
    <w:rsid w:val="005352FD"/>
    <w:rsid w:val="00536CC4"/>
    <w:rsid w:val="00536F3D"/>
    <w:rsid w:val="00537F03"/>
    <w:rsid w:val="00541595"/>
    <w:rsid w:val="00541FA0"/>
    <w:rsid w:val="00542EAE"/>
    <w:rsid w:val="005439A8"/>
    <w:rsid w:val="00545D7A"/>
    <w:rsid w:val="005467D1"/>
    <w:rsid w:val="00555FDB"/>
    <w:rsid w:val="00557ABE"/>
    <w:rsid w:val="00557B3A"/>
    <w:rsid w:val="005620B8"/>
    <w:rsid w:val="00565CAF"/>
    <w:rsid w:val="00570476"/>
    <w:rsid w:val="00577A62"/>
    <w:rsid w:val="0058081D"/>
    <w:rsid w:val="00585DBC"/>
    <w:rsid w:val="0059199A"/>
    <w:rsid w:val="00591F20"/>
    <w:rsid w:val="005952CC"/>
    <w:rsid w:val="005961A9"/>
    <w:rsid w:val="0059650D"/>
    <w:rsid w:val="005B29DF"/>
    <w:rsid w:val="005B4B2C"/>
    <w:rsid w:val="005C175E"/>
    <w:rsid w:val="005C17BF"/>
    <w:rsid w:val="005C3530"/>
    <w:rsid w:val="005C423D"/>
    <w:rsid w:val="005C4257"/>
    <w:rsid w:val="005C43AB"/>
    <w:rsid w:val="005D1657"/>
    <w:rsid w:val="005D26D2"/>
    <w:rsid w:val="005D57DB"/>
    <w:rsid w:val="005D798D"/>
    <w:rsid w:val="005E1B01"/>
    <w:rsid w:val="005E23FE"/>
    <w:rsid w:val="005E2A9B"/>
    <w:rsid w:val="005E2CC7"/>
    <w:rsid w:val="005F7C23"/>
    <w:rsid w:val="00612570"/>
    <w:rsid w:val="00612938"/>
    <w:rsid w:val="006134AC"/>
    <w:rsid w:val="00624D94"/>
    <w:rsid w:val="0062633E"/>
    <w:rsid w:val="00626983"/>
    <w:rsid w:val="00634A0C"/>
    <w:rsid w:val="00634E13"/>
    <w:rsid w:val="00635B58"/>
    <w:rsid w:val="00637EB0"/>
    <w:rsid w:val="0064069F"/>
    <w:rsid w:val="0064305B"/>
    <w:rsid w:val="00653B89"/>
    <w:rsid w:val="00655107"/>
    <w:rsid w:val="00657402"/>
    <w:rsid w:val="00660D70"/>
    <w:rsid w:val="00662E15"/>
    <w:rsid w:val="00665360"/>
    <w:rsid w:val="00666908"/>
    <w:rsid w:val="0066752E"/>
    <w:rsid w:val="006704AD"/>
    <w:rsid w:val="006721CA"/>
    <w:rsid w:val="0067374E"/>
    <w:rsid w:val="00680D60"/>
    <w:rsid w:val="006811C0"/>
    <w:rsid w:val="00682135"/>
    <w:rsid w:val="00687ED5"/>
    <w:rsid w:val="00691BB4"/>
    <w:rsid w:val="00692286"/>
    <w:rsid w:val="00694C85"/>
    <w:rsid w:val="00697877"/>
    <w:rsid w:val="006A2E81"/>
    <w:rsid w:val="006A3FF0"/>
    <w:rsid w:val="006B65C2"/>
    <w:rsid w:val="006B6DD1"/>
    <w:rsid w:val="006B6E34"/>
    <w:rsid w:val="006C1149"/>
    <w:rsid w:val="006D0A78"/>
    <w:rsid w:val="006D12F1"/>
    <w:rsid w:val="006D1972"/>
    <w:rsid w:val="006D381C"/>
    <w:rsid w:val="006D53D3"/>
    <w:rsid w:val="006E7041"/>
    <w:rsid w:val="0070011D"/>
    <w:rsid w:val="0070357C"/>
    <w:rsid w:val="007038B5"/>
    <w:rsid w:val="00712ECA"/>
    <w:rsid w:val="007164B5"/>
    <w:rsid w:val="00721B47"/>
    <w:rsid w:val="0072227D"/>
    <w:rsid w:val="007248C0"/>
    <w:rsid w:val="00726103"/>
    <w:rsid w:val="00732B14"/>
    <w:rsid w:val="0074256B"/>
    <w:rsid w:val="007457D2"/>
    <w:rsid w:val="007669D1"/>
    <w:rsid w:val="00766E43"/>
    <w:rsid w:val="00774058"/>
    <w:rsid w:val="0077738E"/>
    <w:rsid w:val="007859A3"/>
    <w:rsid w:val="007864D2"/>
    <w:rsid w:val="00786738"/>
    <w:rsid w:val="007942F9"/>
    <w:rsid w:val="00796E3C"/>
    <w:rsid w:val="00796F58"/>
    <w:rsid w:val="007A26BB"/>
    <w:rsid w:val="007A2B8B"/>
    <w:rsid w:val="007A7B1E"/>
    <w:rsid w:val="007B3018"/>
    <w:rsid w:val="007B3B7B"/>
    <w:rsid w:val="007C2BBB"/>
    <w:rsid w:val="007C43D7"/>
    <w:rsid w:val="007C4DA7"/>
    <w:rsid w:val="007C5D29"/>
    <w:rsid w:val="007C7408"/>
    <w:rsid w:val="007E04BC"/>
    <w:rsid w:val="007E06FA"/>
    <w:rsid w:val="007E24B9"/>
    <w:rsid w:val="007E3E7C"/>
    <w:rsid w:val="007E47AC"/>
    <w:rsid w:val="007F1BDA"/>
    <w:rsid w:val="0080094C"/>
    <w:rsid w:val="0080211A"/>
    <w:rsid w:val="0080546F"/>
    <w:rsid w:val="008066AD"/>
    <w:rsid w:val="008129ED"/>
    <w:rsid w:val="008135F5"/>
    <w:rsid w:val="008141AD"/>
    <w:rsid w:val="00814838"/>
    <w:rsid w:val="00814BA2"/>
    <w:rsid w:val="00814CCE"/>
    <w:rsid w:val="0082088E"/>
    <w:rsid w:val="00821938"/>
    <w:rsid w:val="00825896"/>
    <w:rsid w:val="00836CE4"/>
    <w:rsid w:val="00841E5F"/>
    <w:rsid w:val="00842E59"/>
    <w:rsid w:val="00844490"/>
    <w:rsid w:val="00847C58"/>
    <w:rsid w:val="0085441E"/>
    <w:rsid w:val="00857F86"/>
    <w:rsid w:val="00865F61"/>
    <w:rsid w:val="008717BA"/>
    <w:rsid w:val="00874BAE"/>
    <w:rsid w:val="00876E77"/>
    <w:rsid w:val="0088151C"/>
    <w:rsid w:val="00881582"/>
    <w:rsid w:val="00891F1E"/>
    <w:rsid w:val="00894BF4"/>
    <w:rsid w:val="008A18DB"/>
    <w:rsid w:val="008A1C16"/>
    <w:rsid w:val="008A217E"/>
    <w:rsid w:val="008A5849"/>
    <w:rsid w:val="008B0AC2"/>
    <w:rsid w:val="008B2295"/>
    <w:rsid w:val="008B27A0"/>
    <w:rsid w:val="008B3418"/>
    <w:rsid w:val="008B4BED"/>
    <w:rsid w:val="008B611D"/>
    <w:rsid w:val="008B77AE"/>
    <w:rsid w:val="008B7E91"/>
    <w:rsid w:val="008C1583"/>
    <w:rsid w:val="008C3027"/>
    <w:rsid w:val="008C4378"/>
    <w:rsid w:val="008D232E"/>
    <w:rsid w:val="008D2F39"/>
    <w:rsid w:val="008D42D7"/>
    <w:rsid w:val="008D4867"/>
    <w:rsid w:val="008D5951"/>
    <w:rsid w:val="008E2058"/>
    <w:rsid w:val="008E3A56"/>
    <w:rsid w:val="008E550F"/>
    <w:rsid w:val="008E5B94"/>
    <w:rsid w:val="008F1749"/>
    <w:rsid w:val="008F3875"/>
    <w:rsid w:val="008F3D42"/>
    <w:rsid w:val="008F52DD"/>
    <w:rsid w:val="009004A2"/>
    <w:rsid w:val="00905CEA"/>
    <w:rsid w:val="00905DA4"/>
    <w:rsid w:val="00912F38"/>
    <w:rsid w:val="00932CFD"/>
    <w:rsid w:val="00934D49"/>
    <w:rsid w:val="00935889"/>
    <w:rsid w:val="0094263E"/>
    <w:rsid w:val="00950FFD"/>
    <w:rsid w:val="009570B9"/>
    <w:rsid w:val="009617B7"/>
    <w:rsid w:val="009629C8"/>
    <w:rsid w:val="0096397A"/>
    <w:rsid w:val="00972197"/>
    <w:rsid w:val="00972A72"/>
    <w:rsid w:val="009736C7"/>
    <w:rsid w:val="009743BD"/>
    <w:rsid w:val="00976FCF"/>
    <w:rsid w:val="00985772"/>
    <w:rsid w:val="00995897"/>
    <w:rsid w:val="0099655C"/>
    <w:rsid w:val="009A62FA"/>
    <w:rsid w:val="009B39F9"/>
    <w:rsid w:val="009B5C8F"/>
    <w:rsid w:val="009B6510"/>
    <w:rsid w:val="009B7B5E"/>
    <w:rsid w:val="009B7EBE"/>
    <w:rsid w:val="009C3390"/>
    <w:rsid w:val="009C486C"/>
    <w:rsid w:val="009E0BCC"/>
    <w:rsid w:val="009E354F"/>
    <w:rsid w:val="009E4136"/>
    <w:rsid w:val="009E4B48"/>
    <w:rsid w:val="009E6DE6"/>
    <w:rsid w:val="009E6F43"/>
    <w:rsid w:val="009F3154"/>
    <w:rsid w:val="009F4BF5"/>
    <w:rsid w:val="00A0181C"/>
    <w:rsid w:val="00A111CE"/>
    <w:rsid w:val="00A13276"/>
    <w:rsid w:val="00A145DD"/>
    <w:rsid w:val="00A169B1"/>
    <w:rsid w:val="00A20000"/>
    <w:rsid w:val="00A31F66"/>
    <w:rsid w:val="00A32BAF"/>
    <w:rsid w:val="00A34D73"/>
    <w:rsid w:val="00A354AD"/>
    <w:rsid w:val="00A3566E"/>
    <w:rsid w:val="00A37D1E"/>
    <w:rsid w:val="00A469BB"/>
    <w:rsid w:val="00A5090E"/>
    <w:rsid w:val="00A5284B"/>
    <w:rsid w:val="00A74361"/>
    <w:rsid w:val="00A75318"/>
    <w:rsid w:val="00A7750E"/>
    <w:rsid w:val="00A8793C"/>
    <w:rsid w:val="00AA203E"/>
    <w:rsid w:val="00AA2214"/>
    <w:rsid w:val="00AA435E"/>
    <w:rsid w:val="00AA5043"/>
    <w:rsid w:val="00AA54C3"/>
    <w:rsid w:val="00AB0343"/>
    <w:rsid w:val="00AB27B3"/>
    <w:rsid w:val="00AB2DFB"/>
    <w:rsid w:val="00AB458A"/>
    <w:rsid w:val="00AB4BEE"/>
    <w:rsid w:val="00AC2039"/>
    <w:rsid w:val="00AC3A53"/>
    <w:rsid w:val="00AC4F52"/>
    <w:rsid w:val="00AD097B"/>
    <w:rsid w:val="00AD0E77"/>
    <w:rsid w:val="00AD37D6"/>
    <w:rsid w:val="00AD66C9"/>
    <w:rsid w:val="00AE1DB4"/>
    <w:rsid w:val="00AE29B1"/>
    <w:rsid w:val="00AF100B"/>
    <w:rsid w:val="00AF214B"/>
    <w:rsid w:val="00AF3480"/>
    <w:rsid w:val="00AF4330"/>
    <w:rsid w:val="00AF43B1"/>
    <w:rsid w:val="00AF590F"/>
    <w:rsid w:val="00B03A65"/>
    <w:rsid w:val="00B07899"/>
    <w:rsid w:val="00B105FF"/>
    <w:rsid w:val="00B10F26"/>
    <w:rsid w:val="00B12F57"/>
    <w:rsid w:val="00B23A33"/>
    <w:rsid w:val="00B246F5"/>
    <w:rsid w:val="00B3212B"/>
    <w:rsid w:val="00B33090"/>
    <w:rsid w:val="00B36CBF"/>
    <w:rsid w:val="00B40CA2"/>
    <w:rsid w:val="00B5514A"/>
    <w:rsid w:val="00B57446"/>
    <w:rsid w:val="00B61602"/>
    <w:rsid w:val="00B62E6B"/>
    <w:rsid w:val="00B654E1"/>
    <w:rsid w:val="00B72916"/>
    <w:rsid w:val="00B735A0"/>
    <w:rsid w:val="00B765B4"/>
    <w:rsid w:val="00B82E3F"/>
    <w:rsid w:val="00B856E1"/>
    <w:rsid w:val="00B85B86"/>
    <w:rsid w:val="00B878FF"/>
    <w:rsid w:val="00B9218C"/>
    <w:rsid w:val="00BB26D8"/>
    <w:rsid w:val="00BB3F6D"/>
    <w:rsid w:val="00BB505E"/>
    <w:rsid w:val="00BC6294"/>
    <w:rsid w:val="00BC6E81"/>
    <w:rsid w:val="00BD0CCD"/>
    <w:rsid w:val="00BD26A8"/>
    <w:rsid w:val="00BD3E96"/>
    <w:rsid w:val="00BD61F4"/>
    <w:rsid w:val="00BE14F6"/>
    <w:rsid w:val="00BE3123"/>
    <w:rsid w:val="00BE312E"/>
    <w:rsid w:val="00BF1449"/>
    <w:rsid w:val="00BF1584"/>
    <w:rsid w:val="00BF5373"/>
    <w:rsid w:val="00BF59C2"/>
    <w:rsid w:val="00BF7106"/>
    <w:rsid w:val="00C048F7"/>
    <w:rsid w:val="00C06076"/>
    <w:rsid w:val="00C13372"/>
    <w:rsid w:val="00C1353F"/>
    <w:rsid w:val="00C13636"/>
    <w:rsid w:val="00C25582"/>
    <w:rsid w:val="00C30F0E"/>
    <w:rsid w:val="00C3146A"/>
    <w:rsid w:val="00C423D5"/>
    <w:rsid w:val="00C4308A"/>
    <w:rsid w:val="00C43A8F"/>
    <w:rsid w:val="00C43BC7"/>
    <w:rsid w:val="00C45D59"/>
    <w:rsid w:val="00C511ED"/>
    <w:rsid w:val="00C577D8"/>
    <w:rsid w:val="00C60C3D"/>
    <w:rsid w:val="00C61E9C"/>
    <w:rsid w:val="00C64AC6"/>
    <w:rsid w:val="00C6796C"/>
    <w:rsid w:val="00C72E26"/>
    <w:rsid w:val="00C81788"/>
    <w:rsid w:val="00C85CE6"/>
    <w:rsid w:val="00C9162F"/>
    <w:rsid w:val="00C92A38"/>
    <w:rsid w:val="00C92E1E"/>
    <w:rsid w:val="00C93E1D"/>
    <w:rsid w:val="00CA3332"/>
    <w:rsid w:val="00CA6C76"/>
    <w:rsid w:val="00CA7528"/>
    <w:rsid w:val="00CB1F25"/>
    <w:rsid w:val="00CB1FEF"/>
    <w:rsid w:val="00CB2028"/>
    <w:rsid w:val="00CC305C"/>
    <w:rsid w:val="00CC45EA"/>
    <w:rsid w:val="00CC7A92"/>
    <w:rsid w:val="00CD2805"/>
    <w:rsid w:val="00CD32DC"/>
    <w:rsid w:val="00CE04DE"/>
    <w:rsid w:val="00CE3526"/>
    <w:rsid w:val="00CE36CA"/>
    <w:rsid w:val="00CE5C55"/>
    <w:rsid w:val="00CE728C"/>
    <w:rsid w:val="00CF0D97"/>
    <w:rsid w:val="00CF204A"/>
    <w:rsid w:val="00CF497F"/>
    <w:rsid w:val="00CF50EE"/>
    <w:rsid w:val="00CF5117"/>
    <w:rsid w:val="00CF5ACF"/>
    <w:rsid w:val="00CF5E10"/>
    <w:rsid w:val="00D03BA8"/>
    <w:rsid w:val="00D05375"/>
    <w:rsid w:val="00D06B05"/>
    <w:rsid w:val="00D105F5"/>
    <w:rsid w:val="00D1321E"/>
    <w:rsid w:val="00D13DDC"/>
    <w:rsid w:val="00D17C4A"/>
    <w:rsid w:val="00D25DC7"/>
    <w:rsid w:val="00D264F5"/>
    <w:rsid w:val="00D41D22"/>
    <w:rsid w:val="00D444BF"/>
    <w:rsid w:val="00D46E98"/>
    <w:rsid w:val="00D47AB6"/>
    <w:rsid w:val="00D52B45"/>
    <w:rsid w:val="00D52C01"/>
    <w:rsid w:val="00D53721"/>
    <w:rsid w:val="00D53DEC"/>
    <w:rsid w:val="00D6005B"/>
    <w:rsid w:val="00D652EB"/>
    <w:rsid w:val="00D72358"/>
    <w:rsid w:val="00D77666"/>
    <w:rsid w:val="00D83931"/>
    <w:rsid w:val="00D9097F"/>
    <w:rsid w:val="00D928CD"/>
    <w:rsid w:val="00D93A34"/>
    <w:rsid w:val="00D94743"/>
    <w:rsid w:val="00D94FB6"/>
    <w:rsid w:val="00D94FCB"/>
    <w:rsid w:val="00D97D36"/>
    <w:rsid w:val="00DA2778"/>
    <w:rsid w:val="00DB411D"/>
    <w:rsid w:val="00DC35B1"/>
    <w:rsid w:val="00DC4AC7"/>
    <w:rsid w:val="00DD2BA8"/>
    <w:rsid w:val="00DD3B6E"/>
    <w:rsid w:val="00DD3BE4"/>
    <w:rsid w:val="00DD46EB"/>
    <w:rsid w:val="00DD4F6E"/>
    <w:rsid w:val="00DE7E62"/>
    <w:rsid w:val="00DF7CB7"/>
    <w:rsid w:val="00E06DB5"/>
    <w:rsid w:val="00E128DC"/>
    <w:rsid w:val="00E1651C"/>
    <w:rsid w:val="00E21B54"/>
    <w:rsid w:val="00E260E6"/>
    <w:rsid w:val="00E34C9F"/>
    <w:rsid w:val="00E356B7"/>
    <w:rsid w:val="00E42E54"/>
    <w:rsid w:val="00E50E0D"/>
    <w:rsid w:val="00E51FC7"/>
    <w:rsid w:val="00E53304"/>
    <w:rsid w:val="00E53415"/>
    <w:rsid w:val="00E662EF"/>
    <w:rsid w:val="00E67A5B"/>
    <w:rsid w:val="00E7390C"/>
    <w:rsid w:val="00E82272"/>
    <w:rsid w:val="00EA7102"/>
    <w:rsid w:val="00EA7C5E"/>
    <w:rsid w:val="00EB5138"/>
    <w:rsid w:val="00EB6B49"/>
    <w:rsid w:val="00EC04B9"/>
    <w:rsid w:val="00EC06C8"/>
    <w:rsid w:val="00EC1AE7"/>
    <w:rsid w:val="00EC1E14"/>
    <w:rsid w:val="00EC32CF"/>
    <w:rsid w:val="00ED3CDB"/>
    <w:rsid w:val="00ED60FF"/>
    <w:rsid w:val="00ED6BCC"/>
    <w:rsid w:val="00ED711E"/>
    <w:rsid w:val="00ED74C8"/>
    <w:rsid w:val="00EE0874"/>
    <w:rsid w:val="00EE1848"/>
    <w:rsid w:val="00EE3236"/>
    <w:rsid w:val="00EE62BF"/>
    <w:rsid w:val="00EE6532"/>
    <w:rsid w:val="00EE7C1A"/>
    <w:rsid w:val="00EF0BFA"/>
    <w:rsid w:val="00EF3081"/>
    <w:rsid w:val="00F033AE"/>
    <w:rsid w:val="00F04630"/>
    <w:rsid w:val="00F058A3"/>
    <w:rsid w:val="00F134C1"/>
    <w:rsid w:val="00F21AA8"/>
    <w:rsid w:val="00F242C9"/>
    <w:rsid w:val="00F30BF8"/>
    <w:rsid w:val="00F31CF1"/>
    <w:rsid w:val="00F32A53"/>
    <w:rsid w:val="00F37F65"/>
    <w:rsid w:val="00F56011"/>
    <w:rsid w:val="00F56D8D"/>
    <w:rsid w:val="00F62C7A"/>
    <w:rsid w:val="00F63935"/>
    <w:rsid w:val="00F705A6"/>
    <w:rsid w:val="00F70D55"/>
    <w:rsid w:val="00F74DE4"/>
    <w:rsid w:val="00F75677"/>
    <w:rsid w:val="00F75BBC"/>
    <w:rsid w:val="00F82315"/>
    <w:rsid w:val="00F8411C"/>
    <w:rsid w:val="00F8601F"/>
    <w:rsid w:val="00F86CA6"/>
    <w:rsid w:val="00F90207"/>
    <w:rsid w:val="00F90E9B"/>
    <w:rsid w:val="00F92279"/>
    <w:rsid w:val="00FA2512"/>
    <w:rsid w:val="00FA257F"/>
    <w:rsid w:val="00FB1D1B"/>
    <w:rsid w:val="00FB31CD"/>
    <w:rsid w:val="00FB6D38"/>
    <w:rsid w:val="00FB6F9E"/>
    <w:rsid w:val="00FB7164"/>
    <w:rsid w:val="00FC0632"/>
    <w:rsid w:val="00FC23A7"/>
    <w:rsid w:val="00FC4014"/>
    <w:rsid w:val="00FC6172"/>
    <w:rsid w:val="00FC7179"/>
    <w:rsid w:val="00FC74ED"/>
    <w:rsid w:val="00FC7C8A"/>
    <w:rsid w:val="00FD060A"/>
    <w:rsid w:val="00FD1DA5"/>
    <w:rsid w:val="00FD3463"/>
    <w:rsid w:val="00FD4476"/>
    <w:rsid w:val="00FD63AB"/>
    <w:rsid w:val="00FE3C78"/>
    <w:rsid w:val="00FE5508"/>
    <w:rsid w:val="00FE7029"/>
    <w:rsid w:val="00FF2AE9"/>
    <w:rsid w:val="00FF2BAA"/>
    <w:rsid w:val="00FF454D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C0C81"/>
  <w15:docId w15:val="{472F5F57-A249-4F50-9C47-0C33097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78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7C4DA7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</w:rPr>
  </w:style>
  <w:style w:type="paragraph" w:styleId="2">
    <w:name w:val="heading 2"/>
    <w:basedOn w:val="a"/>
    <w:next w:val="a"/>
    <w:link w:val="20"/>
    <w:qFormat/>
    <w:rsid w:val="007C4DA7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DA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DA7"/>
    <w:pPr>
      <w:keepNext/>
      <w:spacing w:before="240" w:after="60"/>
      <w:outlineLvl w:val="3"/>
    </w:pPr>
    <w:rPr>
      <w:rFonts w:ascii="Calibri" w:eastAsia="Calibri" w:hAnsi="Calibri" w:cs="Angsan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DA7"/>
    <w:pPr>
      <w:spacing w:before="240" w:after="60"/>
      <w:outlineLvl w:val="4"/>
    </w:pPr>
    <w:rPr>
      <w:rFonts w:ascii="Calibri" w:eastAsia="Calibri" w:hAnsi="Calibri" w:cs="Angsana New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DA7"/>
    <w:pPr>
      <w:spacing w:before="240" w:after="60"/>
      <w:outlineLvl w:val="5"/>
    </w:pPr>
    <w:rPr>
      <w:rFonts w:ascii="Calibri" w:eastAsia="Calibri" w:hAnsi="Calibri" w:cs="Angsana New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C4DA7"/>
    <w:pPr>
      <w:spacing w:before="240" w:after="60"/>
      <w:outlineLvl w:val="6"/>
    </w:pPr>
    <w:rPr>
      <w:rFonts w:ascii="Calibri" w:eastAsia="Calibri" w:hAnsi="Calibri" w:cs="Angsana New"/>
      <w:sz w:val="24"/>
      <w:szCs w:val="24"/>
    </w:rPr>
  </w:style>
  <w:style w:type="paragraph" w:styleId="8">
    <w:name w:val="heading 8"/>
    <w:basedOn w:val="a"/>
    <w:next w:val="a"/>
    <w:link w:val="80"/>
    <w:qFormat/>
    <w:rsid w:val="007C4DA7"/>
    <w:pPr>
      <w:spacing w:before="240" w:after="60"/>
      <w:outlineLvl w:val="7"/>
    </w:pPr>
    <w:rPr>
      <w:rFonts w:ascii="Calibri" w:eastAsia="Calibri" w:hAnsi="Calibri" w:cs="Angsana New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C4DA7"/>
    <w:pPr>
      <w:spacing w:before="240" w:after="60"/>
      <w:outlineLvl w:val="8"/>
    </w:pPr>
    <w:rPr>
      <w:rFonts w:ascii="Cambria" w:eastAsia="Times New Roman" w:hAnsi="Cambria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อักขระ อักขระ Char"/>
    <w:basedOn w:val="a"/>
    <w:semiHidden/>
    <w:rsid w:val="00D05375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3">
    <w:name w:val="Balloon Text"/>
    <w:basedOn w:val="a"/>
    <w:link w:val="a4"/>
    <w:semiHidden/>
    <w:unhideWhenUsed/>
    <w:rsid w:val="00F8411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F8411C"/>
    <w:rPr>
      <w:rFonts w:ascii="Tahoma" w:eastAsia="Cordia New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0829B6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C486C"/>
    <w:rPr>
      <w:rFonts w:ascii="CordiaUPC" w:eastAsia="Cordia New" w:hAnsi="CordiaUPC" w:cs="Angsana New"/>
      <w:sz w:val="32"/>
      <w:szCs w:val="40"/>
    </w:rPr>
  </w:style>
  <w:style w:type="paragraph" w:styleId="a8">
    <w:name w:val="footer"/>
    <w:basedOn w:val="a"/>
    <w:link w:val="a9"/>
    <w:unhideWhenUsed/>
    <w:rsid w:val="009C486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C486C"/>
    <w:rPr>
      <w:rFonts w:ascii="CordiaUPC" w:eastAsia="Cordia New" w:hAnsi="CordiaUPC" w:cs="Angsana New"/>
      <w:sz w:val="32"/>
      <w:szCs w:val="40"/>
    </w:rPr>
  </w:style>
  <w:style w:type="table" w:styleId="aa">
    <w:name w:val="Table Grid"/>
    <w:basedOn w:val="a1"/>
    <w:rsid w:val="008717B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9F3154"/>
    <w:rPr>
      <w:i/>
      <w:iCs/>
    </w:rPr>
  </w:style>
  <w:style w:type="character" w:styleId="ac">
    <w:name w:val="Strong"/>
    <w:basedOn w:val="a0"/>
    <w:uiPriority w:val="22"/>
    <w:qFormat/>
    <w:rsid w:val="00C93E1D"/>
    <w:rPr>
      <w:b/>
      <w:bCs/>
    </w:rPr>
  </w:style>
  <w:style w:type="paragraph" w:customStyle="1" w:styleId="Default">
    <w:name w:val="Default"/>
    <w:rsid w:val="003A4E9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har0">
    <w:name w:val="อักขระ อักขระ Char"/>
    <w:basedOn w:val="a"/>
    <w:semiHidden/>
    <w:rsid w:val="00F8601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d">
    <w:name w:val="Body Text"/>
    <w:aliases w:val=" อักขระ,อักขระ"/>
    <w:basedOn w:val="a"/>
    <w:link w:val="ae"/>
    <w:rsid w:val="00555FDB"/>
    <w:rPr>
      <w:rFonts w:ascii="Cordia New" w:hAnsi="Cordia New" w:cs="Cordia New"/>
    </w:rPr>
  </w:style>
  <w:style w:type="character" w:customStyle="1" w:styleId="ae">
    <w:name w:val="เนื้อความ อักขระ"/>
    <w:aliases w:val=" อักขระ อักขระ,อักขระ อักขระ"/>
    <w:basedOn w:val="a0"/>
    <w:link w:val="ad"/>
    <w:rsid w:val="00555FDB"/>
    <w:rPr>
      <w:rFonts w:ascii="Cordia New" w:eastAsia="Cordia New" w:hAnsi="Cordia New" w:cs="Cordia New"/>
      <w:sz w:val="32"/>
      <w:szCs w:val="32"/>
    </w:rPr>
  </w:style>
  <w:style w:type="paragraph" w:customStyle="1" w:styleId="Char1">
    <w:name w:val="อักขระ อักขระ Char"/>
    <w:basedOn w:val="a"/>
    <w:semiHidden/>
    <w:rsid w:val="00CB1FEF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af">
    <w:name w:val="List Paragraph"/>
    <w:aliases w:val="List Title,En tête 1,1.1.1_List Paragraph,List_Paragraph,Multilevel para_II,Recommendation,List Paragraph11,Bulleted Para,NFP GP Bulleted List,FooterText,numbered,Paragraphe de liste1,Bulletr List Paragraph,列出段落,列出段落1,L"/>
    <w:basedOn w:val="a"/>
    <w:link w:val="af0"/>
    <w:qFormat/>
    <w:rsid w:val="00A13276"/>
    <w:pPr>
      <w:ind w:left="720"/>
      <w:contextualSpacing/>
    </w:pPr>
    <w:rPr>
      <w:rFonts w:ascii="Times New Roman" w:eastAsia="Times New Roman" w:hAnsi="Times New Roman" w:cs="Angsana New"/>
      <w:szCs w:val="40"/>
      <w:lang w:val="th-TH"/>
    </w:rPr>
  </w:style>
  <w:style w:type="character" w:customStyle="1" w:styleId="af0">
    <w:name w:val="ย่อหน้ารายการ อักขระ"/>
    <w:aliases w:val="List Title อักขระ,En tête 1 อักขระ,1.1.1_List Paragraph อักขระ,List_Paragraph อักขระ,Multilevel para_II อักขระ,Recommendation อักขระ,List Paragraph11 อักขระ,Bulleted Para อักขระ,NFP GP Bulleted List อักขระ,FooterText อักขระ,L อักขระ"/>
    <w:link w:val="af"/>
    <w:qFormat/>
    <w:locked/>
    <w:rsid w:val="00A13276"/>
    <w:rPr>
      <w:rFonts w:ascii="Times New Roman" w:eastAsia="Times New Roman" w:hAnsi="Times New Roman" w:cs="Angsana New"/>
      <w:sz w:val="32"/>
      <w:szCs w:val="40"/>
      <w:lang w:val="th-TH"/>
    </w:rPr>
  </w:style>
  <w:style w:type="character" w:styleId="af1">
    <w:name w:val="page number"/>
    <w:basedOn w:val="a0"/>
    <w:rsid w:val="00D105F5"/>
  </w:style>
  <w:style w:type="paragraph" w:customStyle="1" w:styleId="Char2">
    <w:name w:val="อักขระ อักขระ Char"/>
    <w:basedOn w:val="a"/>
    <w:semiHidden/>
    <w:rsid w:val="00C72E26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customStyle="1" w:styleId="31">
    <w:name w:val="เนื้อความ3"/>
    <w:basedOn w:val="a"/>
    <w:link w:val="Bodytext"/>
    <w:rsid w:val="00CF5E10"/>
    <w:pPr>
      <w:widowControl w:val="0"/>
      <w:shd w:val="clear" w:color="auto" w:fill="FFFFFF"/>
      <w:spacing w:line="0" w:lineRule="atLeast"/>
      <w:ind w:hanging="1340"/>
    </w:pPr>
    <w:rPr>
      <w:rFonts w:ascii="Arial Unicode MS" w:eastAsia="Arial Unicode MS" w:hAnsi="Arial Unicode MS" w:cs="Angsana New"/>
      <w:sz w:val="20"/>
      <w:szCs w:val="20"/>
      <w:lang w:val="x-none" w:eastAsia="x-none"/>
    </w:rPr>
  </w:style>
  <w:style w:type="character" w:customStyle="1" w:styleId="Bodytext">
    <w:name w:val="Body text_"/>
    <w:link w:val="31"/>
    <w:rsid w:val="00CF5E10"/>
    <w:rPr>
      <w:rFonts w:ascii="Arial Unicode MS" w:eastAsia="Arial Unicode MS" w:hAnsi="Arial Unicode MS" w:cs="Angsana New"/>
      <w:sz w:val="20"/>
      <w:szCs w:val="20"/>
      <w:shd w:val="clear" w:color="auto" w:fill="FFFFFF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7C4DA7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7C4DA7"/>
    <w:rPr>
      <w:rFonts w:ascii="Cambria" w:eastAsia="Times New Roman" w:hAnsi="Cambria" w:cs="Angsan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7C4D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7C4DA7"/>
    <w:rPr>
      <w:rFonts w:ascii="Calibri" w:eastAsia="Calibri" w:hAnsi="Calibri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uiPriority w:val="9"/>
    <w:rsid w:val="007C4DA7"/>
    <w:rPr>
      <w:rFonts w:ascii="Calibri" w:eastAsia="Calibri" w:hAnsi="Calibri" w:cs="Angsana New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rsid w:val="007C4DA7"/>
    <w:rPr>
      <w:rFonts w:ascii="Calibri" w:eastAsia="Calibri" w:hAnsi="Calibri" w:cs="Angsana New"/>
      <w:b/>
      <w:bCs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rsid w:val="007C4DA7"/>
    <w:rPr>
      <w:rFonts w:ascii="Calibri" w:eastAsia="Calibri" w:hAnsi="Calibri" w:cs="Angsana New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rsid w:val="007C4DA7"/>
    <w:rPr>
      <w:rFonts w:ascii="Calibri" w:eastAsia="Calibri" w:hAnsi="Calibri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rsid w:val="007C4DA7"/>
    <w:rPr>
      <w:rFonts w:ascii="Cambria" w:eastAsia="Times New Roman" w:hAnsi="Cambria" w:cs="Angsana New"/>
      <w:sz w:val="20"/>
      <w:szCs w:val="20"/>
    </w:rPr>
  </w:style>
  <w:style w:type="paragraph" w:styleId="af2">
    <w:name w:val="caption"/>
    <w:basedOn w:val="a"/>
    <w:next w:val="a"/>
    <w:qFormat/>
    <w:rsid w:val="007C4DA7"/>
    <w:rPr>
      <w:rFonts w:ascii="Cordia New" w:eastAsia="Times New Roman" w:hAnsi="Cordia New" w:cs="Cordia New"/>
      <w:b/>
      <w:bCs/>
      <w:color w:val="943634"/>
      <w:sz w:val="18"/>
      <w:szCs w:val="18"/>
    </w:rPr>
  </w:style>
  <w:style w:type="paragraph" w:styleId="af3">
    <w:name w:val="Title"/>
    <w:basedOn w:val="a"/>
    <w:next w:val="a"/>
    <w:link w:val="af4"/>
    <w:qFormat/>
    <w:rsid w:val="007C4DA7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</w:rPr>
  </w:style>
  <w:style w:type="character" w:customStyle="1" w:styleId="af4">
    <w:name w:val="ชื่อเรื่อง อักขระ"/>
    <w:basedOn w:val="a0"/>
    <w:link w:val="af3"/>
    <w:uiPriority w:val="10"/>
    <w:rsid w:val="007C4DA7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7C4DA7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24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7C4DA7"/>
    <w:rPr>
      <w:rFonts w:ascii="Cambria" w:eastAsia="Times New Roman" w:hAnsi="Cambria" w:cs="Angsana New"/>
      <w:sz w:val="24"/>
      <w:szCs w:val="24"/>
    </w:rPr>
  </w:style>
  <w:style w:type="paragraph" w:styleId="af7">
    <w:name w:val="No Spacing"/>
    <w:basedOn w:val="a"/>
    <w:uiPriority w:val="1"/>
    <w:qFormat/>
    <w:rsid w:val="007C4DA7"/>
    <w:rPr>
      <w:rFonts w:ascii="Cordia New" w:eastAsia="Times New Roman" w:hAnsi="Cordia New" w:cs="Cordia New"/>
    </w:rPr>
  </w:style>
  <w:style w:type="paragraph" w:styleId="af8">
    <w:name w:val="Quote"/>
    <w:basedOn w:val="a"/>
    <w:next w:val="a"/>
    <w:link w:val="af9"/>
    <w:uiPriority w:val="29"/>
    <w:qFormat/>
    <w:rsid w:val="007C4DA7"/>
    <w:rPr>
      <w:rFonts w:ascii="Calibri" w:eastAsia="Calibri" w:hAnsi="Calibri" w:cs="Angsana New"/>
      <w:i/>
      <w:sz w:val="24"/>
      <w:szCs w:val="24"/>
    </w:rPr>
  </w:style>
  <w:style w:type="character" w:customStyle="1" w:styleId="af9">
    <w:name w:val="คำอ้างอิง อักขระ"/>
    <w:basedOn w:val="a0"/>
    <w:link w:val="af8"/>
    <w:uiPriority w:val="29"/>
    <w:rsid w:val="007C4DA7"/>
    <w:rPr>
      <w:rFonts w:ascii="Calibri" w:eastAsia="Calibri" w:hAnsi="Calibri" w:cs="Angsana New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C4DA7"/>
    <w:pPr>
      <w:ind w:left="720" w:right="720"/>
    </w:pPr>
    <w:rPr>
      <w:rFonts w:ascii="Calibri" w:eastAsia="Calibri" w:hAnsi="Calibri" w:cs="Angsana New"/>
      <w:b/>
      <w:i/>
      <w:sz w:val="24"/>
      <w:szCs w:val="20"/>
    </w:rPr>
  </w:style>
  <w:style w:type="character" w:customStyle="1" w:styleId="afb">
    <w:name w:val="ทำให้คำอ้างอิงเป็นสีเข้มขึ้น อักขระ"/>
    <w:basedOn w:val="a0"/>
    <w:link w:val="afa"/>
    <w:uiPriority w:val="30"/>
    <w:rsid w:val="007C4DA7"/>
    <w:rPr>
      <w:rFonts w:ascii="Calibri" w:eastAsia="Calibri" w:hAnsi="Calibri" w:cs="Angsana New"/>
      <w:b/>
      <w:i/>
      <w:sz w:val="24"/>
      <w:szCs w:val="20"/>
    </w:rPr>
  </w:style>
  <w:style w:type="character" w:styleId="afc">
    <w:name w:val="Subtle Emphasis"/>
    <w:uiPriority w:val="19"/>
    <w:qFormat/>
    <w:rsid w:val="007C4DA7"/>
    <w:rPr>
      <w:i/>
      <w:color w:val="5A5A5A"/>
    </w:rPr>
  </w:style>
  <w:style w:type="character" w:styleId="afd">
    <w:name w:val="Intense Emphasis"/>
    <w:uiPriority w:val="21"/>
    <w:qFormat/>
    <w:rsid w:val="007C4DA7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C4DA7"/>
    <w:rPr>
      <w:sz w:val="24"/>
      <w:szCs w:val="24"/>
      <w:u w:val="single"/>
    </w:rPr>
  </w:style>
  <w:style w:type="character" w:styleId="aff">
    <w:name w:val="Intense Reference"/>
    <w:uiPriority w:val="32"/>
    <w:qFormat/>
    <w:rsid w:val="007C4DA7"/>
    <w:rPr>
      <w:b/>
      <w:sz w:val="24"/>
      <w:u w:val="single"/>
    </w:rPr>
  </w:style>
  <w:style w:type="character" w:styleId="aff0">
    <w:name w:val="Book Title"/>
    <w:uiPriority w:val="33"/>
    <w:qFormat/>
    <w:rsid w:val="007C4DA7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"/>
    <w:next w:val="a"/>
    <w:uiPriority w:val="39"/>
    <w:qFormat/>
    <w:rsid w:val="007C4DA7"/>
    <w:pPr>
      <w:outlineLvl w:val="9"/>
    </w:pPr>
  </w:style>
  <w:style w:type="paragraph" w:styleId="aff2">
    <w:name w:val="footnote text"/>
    <w:basedOn w:val="a"/>
    <w:link w:val="aff3"/>
    <w:uiPriority w:val="99"/>
    <w:semiHidden/>
    <w:unhideWhenUsed/>
    <w:rsid w:val="007C4DA7"/>
    <w:rPr>
      <w:rFonts w:ascii="Cordia New" w:eastAsia="Times New Roman" w:hAnsi="Cordia New" w:cs="Angsana New"/>
      <w:sz w:val="20"/>
      <w:szCs w:val="25"/>
    </w:rPr>
  </w:style>
  <w:style w:type="character" w:customStyle="1" w:styleId="aff3">
    <w:name w:val="ข้อความเชิงอรรถ อักขระ"/>
    <w:basedOn w:val="a0"/>
    <w:link w:val="aff2"/>
    <w:uiPriority w:val="99"/>
    <w:semiHidden/>
    <w:rsid w:val="007C4DA7"/>
    <w:rPr>
      <w:rFonts w:ascii="Cordia New" w:eastAsia="Times New Roman" w:hAnsi="Cordia New" w:cs="Angsana New"/>
      <w:sz w:val="20"/>
      <w:szCs w:val="25"/>
    </w:rPr>
  </w:style>
  <w:style w:type="character" w:styleId="aff4">
    <w:name w:val="footnote reference"/>
    <w:uiPriority w:val="99"/>
    <w:semiHidden/>
    <w:unhideWhenUsed/>
    <w:rsid w:val="007C4DA7"/>
    <w:rPr>
      <w:sz w:val="32"/>
      <w:szCs w:val="32"/>
      <w:vertAlign w:val="superscript"/>
    </w:rPr>
  </w:style>
  <w:style w:type="character" w:styleId="aff5">
    <w:name w:val="Hyperlink"/>
    <w:rsid w:val="007C4DA7"/>
    <w:rPr>
      <w:color w:val="0000FF"/>
      <w:u w:val="single"/>
      <w:lang w:bidi="th-TH"/>
    </w:rPr>
  </w:style>
  <w:style w:type="paragraph" w:customStyle="1" w:styleId="21">
    <w:name w:val="เนื้อความ2"/>
    <w:basedOn w:val="a"/>
    <w:rsid w:val="007C4DA7"/>
    <w:pPr>
      <w:widowControl w:val="0"/>
      <w:shd w:val="clear" w:color="auto" w:fill="FFFFFF"/>
      <w:spacing w:line="413" w:lineRule="exact"/>
      <w:ind w:hanging="1200"/>
      <w:jc w:val="thaiDistribute"/>
    </w:pPr>
    <w:rPr>
      <w:rFonts w:ascii="AngsanaUPC" w:eastAsia="AngsanaUPC" w:hAnsi="AngsanaUPC" w:cs="Angsana New"/>
    </w:rPr>
  </w:style>
  <w:style w:type="paragraph" w:customStyle="1" w:styleId="CharChar1">
    <w:name w:val="Char Char1"/>
    <w:basedOn w:val="a"/>
    <w:semiHidden/>
    <w:rsid w:val="007C4DA7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  <w:style w:type="paragraph" w:styleId="32">
    <w:name w:val="Body Text 3"/>
    <w:basedOn w:val="a"/>
    <w:link w:val="33"/>
    <w:rsid w:val="007C4DA7"/>
    <w:pPr>
      <w:spacing w:after="120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3">
    <w:name w:val="เนื้อความ 3 อักขระ"/>
    <w:basedOn w:val="a0"/>
    <w:link w:val="32"/>
    <w:rsid w:val="007C4DA7"/>
    <w:rPr>
      <w:rFonts w:ascii="Times New Roman" w:eastAsia="Times New Roman" w:hAnsi="Times New Roman" w:cs="Angsana New"/>
      <w:sz w:val="16"/>
      <w:szCs w:val="20"/>
    </w:rPr>
  </w:style>
  <w:style w:type="paragraph" w:customStyle="1" w:styleId="34">
    <w:name w:val="ลักษณะ3"/>
    <w:basedOn w:val="a"/>
    <w:autoRedefine/>
    <w:rsid w:val="007C4DA7"/>
    <w:rPr>
      <w:rFonts w:ascii="Times New Roman" w:hAnsi="Times New Roman" w:cs="FreesiaUPC"/>
      <w:b/>
      <w:bCs/>
      <w:u w:val="single"/>
      <w:lang w:eastAsia="th-TH"/>
    </w:rPr>
  </w:style>
  <w:style w:type="paragraph" w:styleId="aff6">
    <w:name w:val="Body Text Indent"/>
    <w:basedOn w:val="a"/>
    <w:link w:val="aff7"/>
    <w:rsid w:val="007C4DA7"/>
    <w:rPr>
      <w:rFonts w:ascii="Times New Roman" w:hAnsi="Times New Roman" w:cs="FreesiaUPC"/>
      <w:sz w:val="28"/>
      <w:szCs w:val="28"/>
      <w:lang w:eastAsia="th-TH"/>
    </w:rPr>
  </w:style>
  <w:style w:type="character" w:customStyle="1" w:styleId="aff7">
    <w:name w:val="การเยื้องเนื้อความ อักขระ"/>
    <w:basedOn w:val="a0"/>
    <w:link w:val="aff6"/>
    <w:rsid w:val="007C4DA7"/>
    <w:rPr>
      <w:rFonts w:ascii="Times New Roman" w:eastAsia="Cordia New" w:hAnsi="Times New Roman" w:cs="FreesiaUPC"/>
      <w:sz w:val="28"/>
      <w:lang w:eastAsia="th-TH"/>
    </w:rPr>
  </w:style>
  <w:style w:type="paragraph" w:styleId="22">
    <w:name w:val="Body Text 2"/>
    <w:basedOn w:val="a"/>
    <w:link w:val="23"/>
    <w:rsid w:val="007C4DA7"/>
    <w:rPr>
      <w:rFonts w:ascii="FreesiaUPC" w:eastAsia="SimSun" w:hAnsi="FreesiaUPC" w:cs="FreesiaUPC"/>
      <w:b/>
      <w:bCs/>
      <w:sz w:val="28"/>
      <w:szCs w:val="28"/>
    </w:rPr>
  </w:style>
  <w:style w:type="character" w:customStyle="1" w:styleId="23">
    <w:name w:val="เนื้อความ 2 อักขระ"/>
    <w:basedOn w:val="a0"/>
    <w:link w:val="22"/>
    <w:rsid w:val="007C4DA7"/>
    <w:rPr>
      <w:rFonts w:ascii="FreesiaUPC" w:eastAsia="SimSun" w:hAnsi="FreesiaUPC" w:cs="FreesiaUPC"/>
      <w:b/>
      <w:bCs/>
      <w:sz w:val="28"/>
    </w:rPr>
  </w:style>
  <w:style w:type="paragraph" w:styleId="24">
    <w:name w:val="Body Text Indent 2"/>
    <w:basedOn w:val="a"/>
    <w:link w:val="25"/>
    <w:rsid w:val="007C4DA7"/>
    <w:pPr>
      <w:ind w:firstLine="1440"/>
    </w:pPr>
    <w:rPr>
      <w:rFonts w:ascii="Cordia New" w:eastAsia="Times New Roman" w:hAnsi="Cordia New" w:cs="Cordia New"/>
    </w:rPr>
  </w:style>
  <w:style w:type="character" w:customStyle="1" w:styleId="25">
    <w:name w:val="การเยื้องเนื้อความ 2 อักขระ"/>
    <w:basedOn w:val="a0"/>
    <w:link w:val="24"/>
    <w:rsid w:val="007C4DA7"/>
    <w:rPr>
      <w:rFonts w:ascii="Cordia New" w:eastAsia="Times New Roman" w:hAnsi="Cordia New" w:cs="Cordia New"/>
      <w:sz w:val="32"/>
      <w:szCs w:val="32"/>
    </w:rPr>
  </w:style>
  <w:style w:type="paragraph" w:customStyle="1" w:styleId="11">
    <w:name w:val="ลักษณะ1"/>
    <w:basedOn w:val="a"/>
    <w:rsid w:val="007C4DA7"/>
    <w:rPr>
      <w:rFonts w:ascii="Cordia New" w:hAnsi="Cordia New" w:cs="Cordia New"/>
      <w:lang w:eastAsia="th-TH"/>
    </w:rPr>
  </w:style>
  <w:style w:type="character" w:customStyle="1" w:styleId="CordiaNewFreesiaUPC04">
    <w:name w:val="ลักษณะ (ละติน) Cordia New (ไทยและอื่นๆ) FreesiaUPC บีบ  0.4 พ."/>
    <w:rsid w:val="007C4DA7"/>
    <w:rPr>
      <w:rFonts w:ascii="Cordia New" w:hAnsi="Cordia New" w:cs="Cordia New"/>
      <w:spacing w:val="-8"/>
      <w:lang w:bidi="th-TH"/>
    </w:rPr>
  </w:style>
  <w:style w:type="character" w:customStyle="1" w:styleId="BodytextItalic">
    <w:name w:val="Body text + Italic"/>
    <w:rsid w:val="007C4DA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/>
    </w:rPr>
  </w:style>
  <w:style w:type="paragraph" w:customStyle="1" w:styleId="12">
    <w:name w:val="เนื้อความ1"/>
    <w:basedOn w:val="a"/>
    <w:rsid w:val="007C4DA7"/>
    <w:pPr>
      <w:widowControl w:val="0"/>
      <w:shd w:val="clear" w:color="auto" w:fill="FFFFFF"/>
      <w:spacing w:line="418" w:lineRule="exact"/>
      <w:ind w:hanging="1360"/>
    </w:pPr>
    <w:rPr>
      <w:rFonts w:ascii="Arial Unicode MS" w:eastAsia="Arial Unicode MS" w:hAnsi="Arial Unicode MS" w:cs="Angsana New"/>
      <w:sz w:val="21"/>
      <w:szCs w:val="21"/>
    </w:rPr>
  </w:style>
  <w:style w:type="character" w:customStyle="1" w:styleId="Bodytext3">
    <w:name w:val="Body text (3)_"/>
    <w:link w:val="Bodytext30"/>
    <w:rsid w:val="007C4DA7"/>
    <w:rPr>
      <w:rFonts w:ascii="AngsanaUPC" w:eastAsia="AngsanaUPC" w:hAnsi="AngsanaUPC" w:cs="Angsana New"/>
      <w:spacing w:val="210"/>
      <w:sz w:val="13"/>
      <w:szCs w:val="1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pacing w:val="210"/>
      <w:sz w:val="13"/>
      <w:szCs w:val="13"/>
    </w:rPr>
  </w:style>
  <w:style w:type="character" w:customStyle="1" w:styleId="Headerorfooter">
    <w:name w:val="Header or footer_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pacing w:val="30"/>
      <w:sz w:val="29"/>
      <w:szCs w:val="29"/>
      <w:u w:val="none"/>
    </w:rPr>
  </w:style>
  <w:style w:type="character" w:customStyle="1" w:styleId="Headerorfooter0">
    <w:name w:val="Header or footer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30"/>
      <w:w w:val="100"/>
      <w:position w:val="0"/>
      <w:sz w:val="29"/>
      <w:szCs w:val="29"/>
      <w:u w:val="none"/>
      <w:lang w:val="th-TH"/>
    </w:rPr>
  </w:style>
  <w:style w:type="character" w:customStyle="1" w:styleId="Heading5">
    <w:name w:val="Heading #5_"/>
    <w:link w:val="Heading5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2">
    <w:name w:val="Body text (2)_"/>
    <w:link w:val="Bodytext20"/>
    <w:rsid w:val="007C4DA7"/>
    <w:rPr>
      <w:rFonts w:ascii="AngsanaUPC" w:eastAsia="AngsanaUPC" w:hAnsi="AngsanaUPC" w:cs="Angsana New"/>
      <w:sz w:val="11"/>
      <w:szCs w:val="11"/>
      <w:shd w:val="clear" w:color="auto" w:fill="FFFFFF"/>
    </w:rPr>
  </w:style>
  <w:style w:type="character" w:customStyle="1" w:styleId="Bodytext10pt">
    <w:name w:val="Body text + 10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4">
    <w:name w:val="Body text (4)_"/>
    <w:link w:val="Bodytext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Bodytext416pt">
    <w:name w:val="Body text (4) + 16 pt"/>
    <w:aliases w:val="Bold,Body text + 11.5 pt,Body text + 14 pt,Body text + 14.5 pt,Body text + 2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Bodytext5">
    <w:name w:val="Body text (5)_"/>
    <w:link w:val="Bodytext50"/>
    <w:rsid w:val="007C4DA7"/>
    <w:rPr>
      <w:rFonts w:ascii="AngsanaUPC" w:eastAsia="AngsanaUPC" w:hAnsi="AngsanaUPC" w:cs="Angsana New"/>
      <w:spacing w:val="-10"/>
      <w:sz w:val="11"/>
      <w:szCs w:val="11"/>
      <w:shd w:val="clear" w:color="auto" w:fill="FFFFFF"/>
    </w:rPr>
  </w:style>
  <w:style w:type="paragraph" w:customStyle="1" w:styleId="Heading50">
    <w:name w:val="Heading #5"/>
    <w:basedOn w:val="a"/>
    <w:link w:val="Heading5"/>
    <w:rsid w:val="007C4DA7"/>
    <w:pPr>
      <w:widowControl w:val="0"/>
      <w:shd w:val="clear" w:color="auto" w:fill="FFFFFF"/>
      <w:spacing w:before="660" w:after="180" w:line="0" w:lineRule="atLeast"/>
      <w:outlineLvl w:val="4"/>
    </w:pPr>
    <w:rPr>
      <w:rFonts w:ascii="AngsanaUPC" w:eastAsia="AngsanaUPC" w:hAnsi="AngsanaUPC" w:cs="Angsana New"/>
    </w:rPr>
  </w:style>
  <w:style w:type="paragraph" w:customStyle="1" w:styleId="Bodytext20">
    <w:name w:val="Body text (2)"/>
    <w:basedOn w:val="a"/>
    <w:link w:val="Bodytext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11"/>
      <w:szCs w:val="11"/>
    </w:rPr>
  </w:style>
  <w:style w:type="paragraph" w:customStyle="1" w:styleId="Bodytext40">
    <w:name w:val="Body text (4)"/>
    <w:basedOn w:val="a"/>
    <w:link w:val="Bodytext4"/>
    <w:rsid w:val="007C4DA7"/>
    <w:pPr>
      <w:widowControl w:val="0"/>
      <w:shd w:val="clear" w:color="auto" w:fill="FFFFFF"/>
      <w:spacing w:before="180" w:line="418" w:lineRule="exact"/>
    </w:pPr>
    <w:rPr>
      <w:rFonts w:ascii="AngsanaUPC" w:eastAsia="AngsanaUPC" w:hAnsi="AngsanaUPC" w:cs="Angsana New"/>
      <w:sz w:val="22"/>
      <w:szCs w:val="28"/>
    </w:rPr>
  </w:style>
  <w:style w:type="paragraph" w:customStyle="1" w:styleId="Bodytext50">
    <w:name w:val="Body text (5)"/>
    <w:basedOn w:val="a"/>
    <w:link w:val="Bodytext5"/>
    <w:rsid w:val="007C4DA7"/>
    <w:pPr>
      <w:widowControl w:val="0"/>
      <w:shd w:val="clear" w:color="auto" w:fill="FFFFFF"/>
      <w:spacing w:after="60" w:line="0" w:lineRule="atLeast"/>
    </w:pPr>
    <w:rPr>
      <w:rFonts w:ascii="AngsanaUPC" w:eastAsia="AngsanaUPC" w:hAnsi="AngsanaUPC" w:cs="Angsana New"/>
      <w:spacing w:val="-10"/>
      <w:sz w:val="11"/>
      <w:szCs w:val="11"/>
    </w:rPr>
  </w:style>
  <w:style w:type="character" w:customStyle="1" w:styleId="PicturecaptionExact">
    <w:name w:val="Picture caption Exact"/>
    <w:link w:val="Picturecaption"/>
    <w:rsid w:val="007C4DA7"/>
    <w:rPr>
      <w:rFonts w:ascii="AngsanaUPC" w:eastAsia="AngsanaUPC" w:hAnsi="AngsanaUPC" w:cs="Angsana New"/>
      <w:sz w:val="29"/>
      <w:szCs w:val="29"/>
      <w:shd w:val="clear" w:color="auto" w:fill="FFFFFF"/>
    </w:rPr>
  </w:style>
  <w:style w:type="character" w:customStyle="1" w:styleId="BodytextExact">
    <w:name w:val="Body tex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75pt">
    <w:name w:val="Body text + 7.5 pt"/>
    <w:aliases w:val="Spacing 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Heading3">
    <w:name w:val="Heading #3_"/>
    <w:link w:val="Heading30"/>
    <w:rsid w:val="007C4DA7"/>
    <w:rPr>
      <w:rFonts w:ascii="AngsanaUPC" w:eastAsia="AngsanaUPC" w:hAnsi="AngsanaUPC" w:cs="Angsana New"/>
      <w:b/>
      <w:bCs/>
      <w:sz w:val="36"/>
      <w:szCs w:val="36"/>
      <w:shd w:val="clear" w:color="auto" w:fill="FFFFFF"/>
    </w:rPr>
  </w:style>
  <w:style w:type="character" w:customStyle="1" w:styleId="Headerorfooter17pt">
    <w:name w:val="Header or footer + 17 pt"/>
    <w:aliases w:val="Spacing 0 pt,Body text + 9.5 pt,Body text + 11 p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/>
    </w:rPr>
  </w:style>
  <w:style w:type="character" w:customStyle="1" w:styleId="Bodytext6Exact">
    <w:name w:val="Body text (6) Exact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Bodytext6">
    <w:name w:val="Body text (6)_"/>
    <w:link w:val="Bodytext6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Tablecaption2">
    <w:name w:val="Table caption (2)_"/>
    <w:link w:val="Tablecaption2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Bold">
    <w:name w:val="Body text +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Tablecaption">
    <w:name w:val="Table caption_"/>
    <w:link w:val="Tablecaption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8ptExact">
    <w:name w:val="Body text + 8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character" w:customStyle="1" w:styleId="Heading4">
    <w:name w:val="Heading #4_"/>
    <w:link w:val="Heading40"/>
    <w:rsid w:val="007C4DA7"/>
    <w:rPr>
      <w:rFonts w:ascii="AngsanaUPC" w:eastAsia="AngsanaUPC" w:hAnsi="AngsanaUPC" w:cs="Angsana New"/>
      <w:shd w:val="clear" w:color="auto" w:fill="FFFFFF"/>
    </w:rPr>
  </w:style>
  <w:style w:type="character" w:customStyle="1" w:styleId="Heading42">
    <w:name w:val="Heading #4 (2)_"/>
    <w:link w:val="Heading420"/>
    <w:rsid w:val="007C4DA7"/>
    <w:rPr>
      <w:rFonts w:ascii="AngsanaUPC" w:eastAsia="AngsanaUPC" w:hAnsi="AngsanaUPC" w:cs="Angsana New"/>
      <w:sz w:val="32"/>
      <w:szCs w:val="32"/>
      <w:shd w:val="clear" w:color="auto" w:fill="FFFFFF"/>
    </w:rPr>
  </w:style>
  <w:style w:type="character" w:customStyle="1" w:styleId="Bodytext10ptExact">
    <w:name w:val="Body text + 10 pt Exac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/>
    </w:rPr>
  </w:style>
  <w:style w:type="character" w:customStyle="1" w:styleId="Bodytext6NotBold">
    <w:name w:val="Body text (6) + Not Bold"/>
    <w:rsid w:val="007C4DA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/>
    </w:rPr>
  </w:style>
  <w:style w:type="character" w:customStyle="1" w:styleId="Heading2">
    <w:name w:val="Heading #2_"/>
    <w:link w:val="Heading20"/>
    <w:rsid w:val="007C4DA7"/>
    <w:rPr>
      <w:rFonts w:ascii="AngsanaUPC" w:eastAsia="AngsanaUPC" w:hAnsi="AngsanaUPC" w:cs="Angsana New"/>
      <w:b/>
      <w:bCs/>
      <w:spacing w:val="-10"/>
      <w:sz w:val="38"/>
      <w:szCs w:val="38"/>
      <w:shd w:val="clear" w:color="auto" w:fill="FFFFFF"/>
    </w:rPr>
  </w:style>
  <w:style w:type="character" w:customStyle="1" w:styleId="Bodytext275pt">
    <w:name w:val="Body text + 27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th-TH"/>
    </w:rPr>
  </w:style>
  <w:style w:type="character" w:customStyle="1" w:styleId="Bodytext245pt">
    <w:name w:val="Body text + 24.5 pt"/>
    <w:aliases w:val="Scale 90%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49"/>
      <w:szCs w:val="49"/>
      <w:u w:val="none"/>
    </w:rPr>
  </w:style>
  <w:style w:type="character" w:customStyle="1" w:styleId="Heading1">
    <w:name w:val="Heading #1_"/>
    <w:link w:val="Heading10"/>
    <w:rsid w:val="007C4DA7"/>
    <w:rPr>
      <w:rFonts w:ascii="AngsanaUPC" w:eastAsia="AngsanaUPC" w:hAnsi="AngsanaUPC" w:cs="Angsana New"/>
      <w:b/>
      <w:bCs/>
      <w:sz w:val="32"/>
      <w:szCs w:val="32"/>
      <w:shd w:val="clear" w:color="auto" w:fill="FFFFFF"/>
    </w:rPr>
  </w:style>
  <w:style w:type="character" w:customStyle="1" w:styleId="BodytextTahoma">
    <w:name w:val="Body text + Tahoma"/>
    <w:aliases w:val="8 pt"/>
    <w:rsid w:val="007C4D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h-TH"/>
    </w:rPr>
  </w:style>
  <w:style w:type="paragraph" w:customStyle="1" w:styleId="Picturecaption">
    <w:name w:val="Picture caption"/>
    <w:basedOn w:val="a"/>
    <w:link w:val="PicturecaptionExact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sz w:val="29"/>
      <w:szCs w:val="29"/>
    </w:rPr>
  </w:style>
  <w:style w:type="paragraph" w:customStyle="1" w:styleId="Heading30">
    <w:name w:val="Heading #3"/>
    <w:basedOn w:val="a"/>
    <w:link w:val="Heading3"/>
    <w:rsid w:val="007C4DA7"/>
    <w:pPr>
      <w:widowControl w:val="0"/>
      <w:shd w:val="clear" w:color="auto" w:fill="FFFFFF"/>
      <w:spacing w:line="480" w:lineRule="exact"/>
      <w:jc w:val="center"/>
      <w:outlineLvl w:val="2"/>
    </w:pPr>
    <w:rPr>
      <w:rFonts w:ascii="AngsanaUPC" w:eastAsia="AngsanaUPC" w:hAnsi="AngsanaUPC" w:cs="Angsana New"/>
      <w:b/>
      <w:bCs/>
      <w:sz w:val="36"/>
      <w:szCs w:val="36"/>
    </w:rPr>
  </w:style>
  <w:style w:type="paragraph" w:customStyle="1" w:styleId="Bodytext60">
    <w:name w:val="Body text (6)"/>
    <w:basedOn w:val="a"/>
    <w:link w:val="Bodytext6"/>
    <w:rsid w:val="007C4DA7"/>
    <w:pPr>
      <w:widowControl w:val="0"/>
      <w:shd w:val="clear" w:color="auto" w:fill="FFFFFF"/>
      <w:spacing w:after="300" w:line="0" w:lineRule="atLeast"/>
      <w:ind w:hanging="720"/>
    </w:pPr>
    <w:rPr>
      <w:rFonts w:ascii="AngsanaUPC" w:eastAsia="AngsanaUPC" w:hAnsi="AngsanaUPC" w:cs="Angsana New"/>
      <w:b/>
      <w:bCs/>
    </w:rPr>
  </w:style>
  <w:style w:type="paragraph" w:customStyle="1" w:styleId="Tablecaption20">
    <w:name w:val="Table caption (2)"/>
    <w:basedOn w:val="a"/>
    <w:link w:val="Tablecaption2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  <w:b/>
      <w:bCs/>
    </w:rPr>
  </w:style>
  <w:style w:type="paragraph" w:customStyle="1" w:styleId="Tablecaption0">
    <w:name w:val="Table caption"/>
    <w:basedOn w:val="a"/>
    <w:link w:val="Tablecaption"/>
    <w:rsid w:val="007C4DA7"/>
    <w:pPr>
      <w:widowControl w:val="0"/>
      <w:shd w:val="clear" w:color="auto" w:fill="FFFFFF"/>
      <w:spacing w:line="0" w:lineRule="atLeast"/>
    </w:pPr>
    <w:rPr>
      <w:rFonts w:ascii="AngsanaUPC" w:eastAsia="AngsanaUPC" w:hAnsi="AngsanaUPC" w:cs="Angsana New"/>
    </w:rPr>
  </w:style>
  <w:style w:type="paragraph" w:customStyle="1" w:styleId="Heading40">
    <w:name w:val="Heading #4"/>
    <w:basedOn w:val="a"/>
    <w:link w:val="Heading4"/>
    <w:rsid w:val="007C4DA7"/>
    <w:pPr>
      <w:widowControl w:val="0"/>
      <w:shd w:val="clear" w:color="auto" w:fill="FFFFFF"/>
      <w:spacing w:before="240" w:after="720" w:line="0" w:lineRule="atLeast"/>
      <w:jc w:val="center"/>
      <w:outlineLvl w:val="3"/>
    </w:pPr>
    <w:rPr>
      <w:rFonts w:ascii="AngsanaUPC" w:eastAsia="AngsanaUPC" w:hAnsi="AngsanaUPC" w:cs="Angsana New"/>
      <w:sz w:val="22"/>
      <w:szCs w:val="28"/>
    </w:rPr>
  </w:style>
  <w:style w:type="paragraph" w:customStyle="1" w:styleId="Heading420">
    <w:name w:val="Heading #4 (2)"/>
    <w:basedOn w:val="a"/>
    <w:link w:val="Heading42"/>
    <w:rsid w:val="007C4DA7"/>
    <w:pPr>
      <w:widowControl w:val="0"/>
      <w:shd w:val="clear" w:color="auto" w:fill="FFFFFF"/>
      <w:spacing w:before="240" w:after="240" w:line="0" w:lineRule="atLeast"/>
      <w:jc w:val="center"/>
      <w:outlineLvl w:val="3"/>
    </w:pPr>
    <w:rPr>
      <w:rFonts w:ascii="AngsanaUPC" w:eastAsia="AngsanaUPC" w:hAnsi="AngsanaUPC" w:cs="Angsana New"/>
    </w:rPr>
  </w:style>
  <w:style w:type="paragraph" w:customStyle="1" w:styleId="Heading20">
    <w:name w:val="Heading #2"/>
    <w:basedOn w:val="a"/>
    <w:link w:val="Heading2"/>
    <w:rsid w:val="007C4DA7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AngsanaUPC" w:eastAsia="AngsanaUPC" w:hAnsi="AngsanaUPC" w:cs="Angsana New"/>
      <w:b/>
      <w:bCs/>
      <w:spacing w:val="-10"/>
      <w:sz w:val="38"/>
      <w:szCs w:val="38"/>
    </w:rPr>
  </w:style>
  <w:style w:type="paragraph" w:customStyle="1" w:styleId="Heading10">
    <w:name w:val="Heading #1"/>
    <w:basedOn w:val="a"/>
    <w:link w:val="Heading1"/>
    <w:rsid w:val="007C4DA7"/>
    <w:pPr>
      <w:widowControl w:val="0"/>
      <w:shd w:val="clear" w:color="auto" w:fill="FFFFFF"/>
      <w:spacing w:before="180" w:after="180" w:line="0" w:lineRule="atLeast"/>
      <w:outlineLvl w:val="0"/>
    </w:pPr>
    <w:rPr>
      <w:rFonts w:ascii="AngsanaUPC" w:eastAsia="AngsanaUPC" w:hAnsi="AngsanaUPC" w:cs="Angsana New"/>
      <w:b/>
      <w:bCs/>
    </w:rPr>
  </w:style>
  <w:style w:type="character" w:customStyle="1" w:styleId="BodytextAngsanaUPC">
    <w:name w:val="Body text + AngsanaUPC"/>
    <w:aliases w:val="14.5 pt"/>
    <w:rsid w:val="007C4DA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th-TH" w:bidi="th-TH"/>
    </w:rPr>
  </w:style>
  <w:style w:type="paragraph" w:styleId="HTML">
    <w:name w:val="HTML Preformatted"/>
    <w:basedOn w:val="a"/>
    <w:link w:val="HTML0"/>
    <w:uiPriority w:val="99"/>
    <w:unhideWhenUsed/>
    <w:rsid w:val="00EB6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EB6B49"/>
    <w:rPr>
      <w:rFonts w:ascii="Courier New" w:eastAsia="Times New Roman" w:hAnsi="Courier New" w:cs="Courier New"/>
      <w:sz w:val="20"/>
      <w:szCs w:val="20"/>
    </w:rPr>
  </w:style>
  <w:style w:type="paragraph" w:customStyle="1" w:styleId="Char3">
    <w:name w:val="อักขระ อักขระ Char"/>
    <w:basedOn w:val="a"/>
    <w:semiHidden/>
    <w:rsid w:val="00AF4330"/>
    <w:pPr>
      <w:spacing w:after="160" w:line="240" w:lineRule="exact"/>
    </w:pPr>
    <w:rPr>
      <w:rFonts w:ascii="Verdana" w:eastAsia="Times New Roman" w:hAnsi="Verdana" w:cs="Times New Roman"/>
      <w:sz w:val="2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3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23A0-1EA0-4D51-8C22-A7FBB652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2024-01-09T09:54:00Z</cp:lastPrinted>
  <dcterms:created xsi:type="dcterms:W3CDTF">2024-01-18T06:36:00Z</dcterms:created>
  <dcterms:modified xsi:type="dcterms:W3CDTF">2024-01-18T06:36:00Z</dcterms:modified>
</cp:coreProperties>
</file>