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9"/>
        <w:gridCol w:w="2366"/>
        <w:gridCol w:w="3646"/>
      </w:tblGrid>
      <w:tr w:rsidR="00710CF2" w:rsidRPr="00710CF2" w14:paraId="7BCC7348" w14:textId="77777777" w:rsidTr="00CB7818">
        <w:trPr>
          <w:trHeight w:val="1987"/>
        </w:trPr>
        <w:tc>
          <w:tcPr>
            <w:tcW w:w="3151" w:type="dxa"/>
          </w:tcPr>
          <w:p w14:paraId="43902E20" w14:textId="77777777" w:rsidR="00710CF2" w:rsidRPr="00710CF2" w:rsidRDefault="00710CF2" w:rsidP="00710CF2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</w:p>
          <w:p w14:paraId="0D464D02" w14:textId="77777777" w:rsidR="00710CF2" w:rsidRPr="00710CF2" w:rsidRDefault="00710CF2" w:rsidP="00710CF2">
            <w:pPr>
              <w:rPr>
                <w:rFonts w:ascii="TH SarabunIT๙" w:eastAsia="Cordia New" w:hAnsi="TH SarabunIT๙" w:cs="TH SarabunIT๙"/>
                <w:noProof/>
                <w:sz w:val="30"/>
                <w:szCs w:val="30"/>
              </w:rPr>
            </w:pPr>
          </w:p>
          <w:p w14:paraId="5D04EEDC" w14:textId="77777777" w:rsidR="00710CF2" w:rsidRPr="00710CF2" w:rsidRDefault="00710CF2" w:rsidP="00710CF2">
            <w:pPr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</w:pPr>
          </w:p>
          <w:p w14:paraId="214C6369" w14:textId="77777777" w:rsidR="00710CF2" w:rsidRPr="00710CF2" w:rsidRDefault="00710CF2" w:rsidP="00710CF2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</w:p>
          <w:p w14:paraId="0A8E85CB" w14:textId="77777777" w:rsidR="00710CF2" w:rsidRPr="00710CF2" w:rsidRDefault="00710CF2" w:rsidP="00710CF2">
            <w:pPr>
              <w:ind w:left="-110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710CF2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 xml:space="preserve">ที่ มท ๐๘๑๙.๒/ว </w:t>
            </w:r>
            <w:r w:rsidRPr="00710CF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710CF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710CF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710CF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84" w:type="dxa"/>
          </w:tcPr>
          <w:p w14:paraId="18AF7DA3" w14:textId="77777777" w:rsidR="00710CF2" w:rsidRPr="00710CF2" w:rsidRDefault="00710CF2" w:rsidP="00710CF2">
            <w:pPr>
              <w:jc w:val="center"/>
              <w:rPr>
                <w:rFonts w:ascii="TH SarabunIT๙" w:eastAsia="SimSun" w:hAnsi="TH SarabunIT๙" w:cs="TH SarabunIT๙"/>
                <w:noProof/>
                <w:color w:val="000000"/>
                <w:sz w:val="32"/>
                <w:szCs w:val="32"/>
                <w:lang w:eastAsia="zh-CN"/>
              </w:rPr>
            </w:pPr>
            <w:r w:rsidRPr="00710CF2">
              <w:rPr>
                <w:rFonts w:ascii="TH SarabunIT๙" w:eastAsia="SimSun" w:hAnsi="TH SarabunIT๙" w:cs="TH SarabunIT๙"/>
                <w:noProof/>
                <w:color w:val="000000"/>
                <w:sz w:val="32"/>
                <w:szCs w:val="32"/>
                <w:cs/>
                <w:lang w:eastAsia="zh-CN"/>
              </w:rPr>
              <w:t xml:space="preserve">   </w:t>
            </w:r>
            <w:r w:rsidRPr="00710CF2">
              <w:rPr>
                <w:rFonts w:ascii="TH SarabunIT๙" w:eastAsia="SimSu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0BEAEB3" wp14:editId="7E40CA5D">
                  <wp:extent cx="1077404" cy="1252423"/>
                  <wp:effectExtent l="19050" t="0" r="8446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1F73953B" w14:textId="77777777" w:rsidR="00710CF2" w:rsidRPr="00710CF2" w:rsidRDefault="00710CF2" w:rsidP="00710CF2">
            <w:pPr>
              <w:spacing w:after="120"/>
              <w:rPr>
                <w:rFonts w:ascii="TH SarabunIT๙" w:hAnsi="TH SarabunIT๙" w:cs="TH SarabunIT๙"/>
                <w:sz w:val="36"/>
                <w:szCs w:val="36"/>
              </w:rPr>
            </w:pPr>
            <w:r w:rsidRPr="00710CF2">
              <w:rPr>
                <w:rFonts w:ascii="TH SarabunIT๙" w:hAnsi="TH SarabunIT๙" w:cs="TH SarabunIT๙"/>
                <w:noProof/>
                <w:sz w:val="24"/>
                <w:szCs w:val="28"/>
                <w:cs/>
              </w:rPr>
              <w:br/>
            </w:r>
            <w:r w:rsidRPr="00710CF2">
              <w:rPr>
                <w:rFonts w:ascii="TH SarabunIT๙" w:hAnsi="TH SarabunIT๙" w:cs="TH SarabunIT๙"/>
                <w:noProof/>
                <w:sz w:val="14"/>
                <w:szCs w:val="14"/>
                <w:cs/>
              </w:rPr>
              <w:br/>
            </w:r>
            <w:r w:rsidRPr="00710CF2">
              <w:rPr>
                <w:rFonts w:ascii="TH SarabunIT๙" w:hAnsi="TH SarabunIT๙" w:cs="TH SarabunIT๙"/>
                <w:noProof/>
                <w:sz w:val="14"/>
                <w:szCs w:val="14"/>
                <w:cs/>
              </w:rPr>
              <w:br/>
            </w:r>
            <w:r w:rsidRPr="00710CF2">
              <w:rPr>
                <w:rFonts w:ascii="TH SarabunIT๙" w:hAnsi="TH SarabunIT๙" w:cs="TH SarabunIT๙"/>
                <w:sz w:val="16"/>
                <w:szCs w:val="16"/>
              </w:rPr>
              <w:br/>
            </w:r>
          </w:p>
          <w:p w14:paraId="3030C90F" w14:textId="77777777" w:rsidR="00710CF2" w:rsidRPr="00710CF2" w:rsidRDefault="00710CF2" w:rsidP="00710CF2">
            <w:pPr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lang w:eastAsia="zh-CN"/>
              </w:rPr>
            </w:pPr>
            <w:r w:rsidRPr="00710CF2">
              <w:rPr>
                <w:rFonts w:ascii="TH SarabunIT๙" w:eastAsia="SimSun" w:hAnsi="TH SarabunIT๙" w:cs="TH SarabunIT๙"/>
                <w:color w:val="000000"/>
                <w:sz w:val="32"/>
                <w:szCs w:val="32"/>
                <w:cs/>
                <w:lang w:eastAsia="zh-CN"/>
              </w:rPr>
              <w:t>กรมส่งเสริมการปกครองท้องถิ่น</w:t>
            </w:r>
          </w:p>
          <w:p w14:paraId="5A9E0902" w14:textId="77777777" w:rsidR="00710CF2" w:rsidRPr="00710CF2" w:rsidRDefault="00710CF2" w:rsidP="00710CF2">
            <w:pPr>
              <w:jc w:val="thaiDistribute"/>
              <w:rPr>
                <w:rFonts w:ascii="TH SarabunIT๙" w:eastAsia="SimSun" w:hAnsi="TH SarabunIT๙" w:cs="TH SarabunIT๙"/>
                <w:color w:val="000000"/>
                <w:spacing w:val="-6"/>
                <w:sz w:val="32"/>
                <w:szCs w:val="32"/>
                <w:lang w:eastAsia="zh-CN"/>
              </w:rPr>
            </w:pPr>
            <w:r w:rsidRPr="00710CF2">
              <w:rPr>
                <w:rFonts w:ascii="TH SarabunIT๙" w:eastAsia="SimSun" w:hAnsi="TH SarabunIT๙" w:cs="TH SarabunIT๙"/>
                <w:color w:val="000000"/>
                <w:spacing w:val="-6"/>
                <w:sz w:val="32"/>
                <w:szCs w:val="32"/>
                <w:cs/>
                <w:lang w:eastAsia="zh-CN"/>
              </w:rPr>
              <w:t>ถนนนครราชสีมา เขตดุสิต กทม. ๑๐๓๐๐</w:t>
            </w:r>
          </w:p>
        </w:tc>
      </w:tr>
    </w:tbl>
    <w:p w14:paraId="6D6F7E06" w14:textId="77777777" w:rsidR="00710CF2" w:rsidRPr="00710CF2" w:rsidRDefault="00710CF2" w:rsidP="00710CF2">
      <w:pPr>
        <w:spacing w:before="120"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กรกฎาคม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๒๕๖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6</w:t>
      </w:r>
    </w:p>
    <w:p w14:paraId="6942A988" w14:textId="77777777" w:rsidR="00710CF2" w:rsidRPr="00710CF2" w:rsidRDefault="00710CF2" w:rsidP="00710CF2">
      <w:pPr>
        <w:spacing w:after="0" w:line="240" w:lineRule="auto"/>
        <w:rPr>
          <w:rFonts w:ascii="TH SarabunIT๙" w:eastAsia="SimSun" w:hAnsi="TH SarabunIT๙" w:cs="TH SarabunIT๙"/>
          <w:color w:val="000000"/>
          <w:sz w:val="12"/>
          <w:szCs w:val="12"/>
          <w:cs/>
          <w:lang w:eastAsia="zh-CN"/>
        </w:rPr>
      </w:pPr>
    </w:p>
    <w:p w14:paraId="3D6EC243" w14:textId="77777777" w:rsidR="00710CF2" w:rsidRPr="00710CF2" w:rsidRDefault="00710CF2" w:rsidP="00710CF2">
      <w:pPr>
        <w:tabs>
          <w:tab w:val="left" w:pos="567"/>
          <w:tab w:val="left" w:pos="709"/>
        </w:tabs>
        <w:spacing w:after="0" w:line="240" w:lineRule="auto"/>
        <w:ind w:left="567" w:hanging="567"/>
        <w:jc w:val="thaiDistribute"/>
        <w:rPr>
          <w:rFonts w:ascii="TH SarabunIT๙" w:eastAsia="SimSun" w:hAnsi="TH SarabunIT๙" w:cs="TH SarabunIT๙"/>
          <w:color w:val="000000"/>
          <w:spacing w:val="4"/>
          <w:sz w:val="12"/>
          <w:szCs w:val="12"/>
          <w:cs/>
          <w:lang w:eastAsia="zh-CN"/>
        </w:rPr>
      </w:pP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เรื่อง  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แจ้งเวียนประกาศกรมปศุสัตว์ เรื่อง กำหนดแบบคำขอ แบบใบอนุญาต และแบบหนังสืออื่น ๆ 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ตามกฎหมายว่าด้วยการควบคุมการฆ่าสัตว์เพื่อการจำหน่ายเนื้อสัตว์ พ.ศ. 2566</w:t>
      </w:r>
    </w:p>
    <w:p w14:paraId="5D1F67D8" w14:textId="77777777" w:rsidR="00710CF2" w:rsidRPr="00710CF2" w:rsidRDefault="00710CF2" w:rsidP="00710CF2">
      <w:pPr>
        <w:tabs>
          <w:tab w:val="left" w:pos="567"/>
          <w:tab w:val="left" w:pos="8222"/>
        </w:tabs>
        <w:spacing w:before="120"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เรียน 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ผู้ว่าราชการ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จังหวัด ทุกจังหวัด</w:t>
      </w:r>
    </w:p>
    <w:p w14:paraId="18DFABB4" w14:textId="77777777" w:rsidR="00710CF2" w:rsidRPr="00710CF2" w:rsidRDefault="00710CF2" w:rsidP="00710CF2">
      <w:pPr>
        <w:tabs>
          <w:tab w:val="left" w:pos="709"/>
          <w:tab w:val="left" w:pos="993"/>
          <w:tab w:val="left" w:pos="1276"/>
          <w:tab w:val="left" w:pos="1560"/>
          <w:tab w:val="left" w:pos="7797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สิ่งที่ส่งมาด้วย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สำเนาหนังสือกรมปศุสัตว์ ที่ กษ 0615/12448 </w:t>
      </w:r>
      <w:r w:rsidRPr="00710CF2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ลงวันที่ 26 มิถุนายน 2566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จำนวน ๑ 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ชุด</w:t>
      </w:r>
    </w:p>
    <w:p w14:paraId="57CAD0E3" w14:textId="77777777" w:rsidR="00710CF2" w:rsidRPr="00710CF2" w:rsidRDefault="00710CF2" w:rsidP="00710CF2">
      <w:pPr>
        <w:tabs>
          <w:tab w:val="left" w:pos="567"/>
          <w:tab w:val="left" w:pos="709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/>
          <w:color w:val="000000"/>
          <w:spacing w:val="-8"/>
          <w:sz w:val="30"/>
          <w:szCs w:val="30"/>
          <w:cs/>
          <w:lang w:eastAsia="zh-CN"/>
        </w:rPr>
        <w:tab/>
        <w:t xml:space="preserve"> </w:t>
      </w:r>
      <w:r w:rsidRPr="00710CF2">
        <w:rPr>
          <w:rFonts w:ascii="TH SarabunIT๙" w:eastAsia="SimSun" w:hAnsi="TH SarabunIT๙" w:cs="TH SarabunIT๙"/>
          <w:color w:val="000000"/>
          <w:spacing w:val="-8"/>
          <w:sz w:val="30"/>
          <w:szCs w:val="30"/>
          <w:cs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pacing w:val="-8"/>
          <w:sz w:val="30"/>
          <w:szCs w:val="30"/>
          <w:cs/>
          <w:lang w:eastAsia="zh-CN"/>
        </w:rPr>
        <w:tab/>
      </w:r>
      <w:r w:rsidRPr="00710CF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ด้วยกรมส่งเสริมการปกครองท้องถิ่นได้รับแจ้งจากกรมปศุสัตว์ว่า ได้มีประกาศในราชกิจจานุเบกษา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เผยแพร่ประกาศกรมปศุสัตว์ เรื่องกำหนดแบบคำขอ แบบใบอนุญาต และแบบหนังสืออื่น ๆ ตามกฎหมาย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br/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ว่าด้วยการควบคุมการฆ่าสัตว์เพื่อการจำหน่ายเนื้อสัตว์ พ.ศ. 2566 ที่ออกตามความในพระราชบัญญัติควบคุมการฆ่าสัตว์เพื่อจำหน่าย</w:t>
      </w:r>
      <w:r w:rsidRPr="00710CF2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เนื้อสัตว์ พ.ศ. 2559 โดยประกาศในราชกิจจานุเบกษา เล่ม 140 ตอนพิเศษ 142 ง </w:t>
      </w:r>
      <w:r w:rsidRPr="00710CF2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br/>
      </w:r>
      <w:r w:rsidRPr="00710CF2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>เมื่อวันที่ 19 มิถุนายน 2566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</w:p>
    <w:p w14:paraId="1ABC6CA8" w14:textId="77777777" w:rsidR="00710CF2" w:rsidRPr="00710CF2" w:rsidRDefault="00710CF2" w:rsidP="00710CF2">
      <w:pPr>
        <w:tabs>
          <w:tab w:val="left" w:pos="567"/>
          <w:tab w:val="left" w:pos="709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color w:val="000000"/>
          <w:sz w:val="24"/>
          <w:szCs w:val="32"/>
          <w:lang w:eastAsia="zh-CN"/>
        </w:rPr>
      </w:pP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710CF2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>กรมส่งเสริมการปกครองท้องถิ่น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ขอความร่วมมือจังหวัดแจ้งประชาสัมพันธ์ให้องค์กรปกครอง</w:t>
      </w:r>
      <w:r w:rsidRPr="00710CF2"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>ส่วนท้องถิ่นในพื้นที่ดำเนินการให้ถูกต้องตามเจตนารมณ์ของกฎหมายต่อไป รายละเอียดปรากฏตามสิ่งที่ส่งมาด้วย</w:t>
      </w:r>
    </w:p>
    <w:p w14:paraId="49A13ADA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  <w:t>จึงเรียนมาเพื่อ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โปรด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พิจารณา</w:t>
      </w:r>
    </w:p>
    <w:p w14:paraId="495BA485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before="120" w:after="0" w:line="240" w:lineRule="auto"/>
        <w:jc w:val="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/>
          <w:noProof/>
          <w:color w:val="00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03A9D" wp14:editId="1BF55102">
                <wp:simplePos x="0" y="0"/>
                <wp:positionH relativeFrom="column">
                  <wp:posOffset>2005965</wp:posOffset>
                </wp:positionH>
                <wp:positionV relativeFrom="paragraph">
                  <wp:posOffset>31115</wp:posOffset>
                </wp:positionV>
                <wp:extent cx="2476500" cy="1885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DE52" w14:textId="77777777" w:rsidR="00710CF2" w:rsidRPr="00710CF2" w:rsidRDefault="00710CF2" w:rsidP="00710C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32"/>
                              </w:rPr>
                            </w:pPr>
                            <w:r w:rsidRPr="00710CF2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CF2F4C9" w14:textId="77777777" w:rsidR="00710CF2" w:rsidRPr="00710CF2" w:rsidRDefault="00710CF2" w:rsidP="00710CF2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32"/>
                              </w:rPr>
                            </w:pPr>
                          </w:p>
                          <w:p w14:paraId="1FA5ACBF" w14:textId="77777777" w:rsidR="00710CF2" w:rsidRPr="00710CF2" w:rsidRDefault="00710CF2" w:rsidP="00710CF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</w:rPr>
                            </w:pPr>
                          </w:p>
                          <w:p w14:paraId="31E0DA2E" w14:textId="77777777" w:rsidR="00710CF2" w:rsidRPr="00710CF2" w:rsidRDefault="00710CF2" w:rsidP="00710CF2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A1ED26E" w14:textId="77777777" w:rsidR="00710CF2" w:rsidRPr="00710CF2" w:rsidRDefault="00710CF2" w:rsidP="00710CF2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B7B96E3" w14:textId="77777777" w:rsidR="00710CF2" w:rsidRPr="00710CF2" w:rsidRDefault="00710CF2" w:rsidP="00710CF2">
                            <w:pPr>
                              <w:tabs>
                                <w:tab w:val="left" w:pos="1134"/>
                              </w:tabs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710CF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14:paraId="3F583C89" w14:textId="77777777" w:rsidR="00710CF2" w:rsidRPr="00710CF2" w:rsidRDefault="00710CF2" w:rsidP="00710CF2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3A9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7.95pt;margin-top:2.45pt;width:19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LO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" stroked="f">
                <v:textbox>
                  <w:txbxContent>
                    <w:p w14:paraId="7F99DE52" w14:textId="77777777" w:rsidR="00710CF2" w:rsidRPr="00710CF2" w:rsidRDefault="00710CF2" w:rsidP="00710CF2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32"/>
                        </w:rPr>
                      </w:pPr>
                      <w:r w:rsidRPr="00710CF2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CF2F4C9" w14:textId="77777777" w:rsidR="00710CF2" w:rsidRPr="00710CF2" w:rsidRDefault="00710CF2" w:rsidP="00710CF2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32"/>
                        </w:rPr>
                      </w:pPr>
                    </w:p>
                    <w:p w14:paraId="1FA5ACBF" w14:textId="77777777" w:rsidR="00710CF2" w:rsidRPr="00710CF2" w:rsidRDefault="00710CF2" w:rsidP="00710CF2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4"/>
                        </w:rPr>
                      </w:pPr>
                    </w:p>
                    <w:p w14:paraId="31E0DA2E" w14:textId="77777777" w:rsidR="00710CF2" w:rsidRPr="00710CF2" w:rsidRDefault="00710CF2" w:rsidP="00710CF2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1A1ED26E" w14:textId="77777777" w:rsidR="00710CF2" w:rsidRPr="00710CF2" w:rsidRDefault="00710CF2" w:rsidP="00710CF2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2B7B96E3" w14:textId="77777777" w:rsidR="00710CF2" w:rsidRPr="00710CF2" w:rsidRDefault="00710CF2" w:rsidP="00710CF2">
                      <w:pPr>
                        <w:tabs>
                          <w:tab w:val="left" w:pos="1134"/>
                        </w:tabs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710CF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14:paraId="3F583C89" w14:textId="77777777" w:rsidR="00710CF2" w:rsidRPr="00710CF2" w:rsidRDefault="00710CF2" w:rsidP="00710CF2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36EA9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3793C42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D099B47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496AA77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3166F7F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EC033ED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E94EE4D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286ECB2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สิ่งที่ส่งมาด้วย</w:t>
      </w:r>
    </w:p>
    <w:p w14:paraId="5D3331A5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/>
          <w:noProof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 wp14:anchorId="2D318781" wp14:editId="6028282B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828675" cy="82867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Code_168870428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45DA3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288EFC3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A62D280" w14:textId="77777777" w:rsidR="00710CF2" w:rsidRPr="00710CF2" w:rsidRDefault="00710CF2" w:rsidP="00710CF2">
      <w:pPr>
        <w:tabs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C3236FE" w14:textId="77777777" w:rsidR="00710CF2" w:rsidRPr="00710CF2" w:rsidRDefault="00710CF2" w:rsidP="00710CF2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กองสาธารณสุขท้องถิ่น</w:t>
      </w:r>
    </w:p>
    <w:p w14:paraId="1D74747C" w14:textId="77777777" w:rsidR="00710CF2" w:rsidRPr="00710CF2" w:rsidRDefault="00710CF2" w:rsidP="00710CF2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กลุ่มงานส่งเสริมสุขภาพ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br/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โทรศัพท์ ๐-๒๒๔๑-</w:t>
      </w: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9000 ต่อ 5405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/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๐๘-๑๑๗๔-๓๗๓๘</w:t>
      </w:r>
    </w:p>
    <w:p w14:paraId="17A57418" w14:textId="77777777" w:rsidR="00710CF2" w:rsidRPr="00710CF2" w:rsidRDefault="00710CF2" w:rsidP="00710CF2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bookmarkStart w:id="0" w:name="_Hlk124955151"/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ไปรษณีย์อิเล็กทรอนิกส์ </w:t>
      </w:r>
      <w:r w:rsidRPr="00710CF2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saraban@dla.go.th</w:t>
      </w:r>
    </w:p>
    <w:p w14:paraId="4163754A" w14:textId="77777777" w:rsidR="00710CF2" w:rsidRPr="00710CF2" w:rsidRDefault="00710CF2" w:rsidP="00710CF2">
      <w:pPr>
        <w:spacing w:after="0" w:line="240" w:lineRule="auto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710CF2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ผู้ประสานงาน นางสาวภัชร์จิรัสม์  ธัชเมฆรัตน์ /นายพีระพงษ์ รอดจินดา</w:t>
      </w:r>
      <w:bookmarkEnd w:id="0"/>
    </w:p>
    <w:p w14:paraId="1F97770B" w14:textId="77777777" w:rsidR="00710CF2" w:rsidRDefault="00710CF2"/>
    <w:sectPr w:rsidR="00710CF2" w:rsidSect="008E51DC">
      <w:pgSz w:w="11906" w:h="16838"/>
      <w:pgMar w:top="851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CF2"/>
    <w:rsid w:val="00710CF2"/>
    <w:rsid w:val="0086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57EC"/>
  <w15:chartTrackingRefBased/>
  <w15:docId w15:val="{4929CCE3-E007-49DD-8D53-2B3FA89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CF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</cp:lastModifiedBy>
  <cp:revision>2</cp:revision>
  <dcterms:created xsi:type="dcterms:W3CDTF">2023-07-07T07:54:00Z</dcterms:created>
  <dcterms:modified xsi:type="dcterms:W3CDTF">2023-07-07T07:54:00Z</dcterms:modified>
</cp:coreProperties>
</file>