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0D" w:rsidRPr="00640A0D" w:rsidRDefault="00640A0D" w:rsidP="00640A0D">
      <w:pPr>
        <w:rPr>
          <w:rFonts w:ascii="TH SarabunPSK" w:hAnsi="TH SarabunPSK" w:cs="TH SarabunPSK" w:hint="cs"/>
          <w:color w:val="000000" w:themeColor="text1"/>
          <w:cs/>
        </w:rPr>
      </w:pPr>
      <w:r w:rsidRPr="00640A0D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A0D">
        <w:rPr>
          <w:rFonts w:ascii="TH SarabunPSK" w:hAnsi="TH SarabunPSK" w:cs="TH SarabunPSK"/>
          <w:color w:val="000000" w:themeColor="text1"/>
          <w:cs/>
        </w:rPr>
        <w:t>ที่</w:t>
      </w:r>
      <w:r w:rsidRPr="00640A0D">
        <w:rPr>
          <w:rFonts w:ascii="TH SarabunPSK" w:hAnsi="TH SarabunPSK" w:cs="TH SarabunPSK"/>
          <w:color w:val="000000" w:themeColor="text1"/>
        </w:rPr>
        <w:t xml:space="preserve"> </w:t>
      </w:r>
      <w:r w:rsidRPr="00640A0D">
        <w:rPr>
          <w:rFonts w:ascii="TH SarabunPSK" w:hAnsi="TH SarabunPSK" w:cs="TH SarabunPSK"/>
          <w:color w:val="000000" w:themeColor="text1"/>
          <w:cs/>
        </w:rPr>
        <w:t>มท ๐๘๐๓.๓/ว</w:t>
      </w:r>
    </w:p>
    <w:p w:rsidR="00640A0D" w:rsidRPr="00640A0D" w:rsidRDefault="00640A0D" w:rsidP="00640A0D">
      <w:pPr>
        <w:spacing w:before="120"/>
        <w:rPr>
          <w:rFonts w:ascii="TH SarabunPSK" w:hAnsi="TH SarabunPSK" w:cs="TH SarabunPSK"/>
          <w:color w:val="000000" w:themeColor="text1"/>
        </w:rPr>
      </w:pPr>
      <w:r w:rsidRPr="00640A0D">
        <w:rPr>
          <w:rFonts w:ascii="TH SarabunPSK" w:hAnsi="TH SarabunPSK" w:cs="TH SarabunPSK"/>
          <w:color w:val="000000" w:themeColor="text1"/>
          <w:cs/>
        </w:rPr>
        <w:t>ถึง  สำนักงานส่งเสริมการปกครองท้องถิ่นจังหวัด ทุกจังหวัด</w:t>
      </w:r>
    </w:p>
    <w:p w:rsidR="00640A0D" w:rsidRPr="00640A0D" w:rsidRDefault="00640A0D" w:rsidP="00640A0D">
      <w:pPr>
        <w:ind w:right="-142"/>
        <w:jc w:val="thaiDistribute"/>
        <w:rPr>
          <w:rFonts w:ascii="TH SarabunPSK" w:hAnsi="TH SarabunPSK" w:cs="TH SarabunPSK" w:hint="cs"/>
          <w:b/>
          <w:bCs/>
          <w:color w:val="000000" w:themeColor="text1"/>
          <w:spacing w:val="-7"/>
          <w:cs/>
        </w:rPr>
      </w:pPr>
      <w:r w:rsidRPr="00640A0D">
        <w:rPr>
          <w:rFonts w:ascii="TH SarabunPSK" w:hAnsi="TH SarabunPSK" w:cs="TH SarabunPSK" w:hint="cs"/>
          <w:color w:val="000000" w:themeColor="text1"/>
          <w:spacing w:val="-11"/>
          <w:cs/>
        </w:rPr>
        <w:tab/>
      </w:r>
      <w:r w:rsidRPr="00640A0D">
        <w:rPr>
          <w:rFonts w:ascii="TH SarabunPSK" w:hAnsi="TH SarabunPSK" w:cs="TH SarabunPSK" w:hint="cs"/>
          <w:color w:val="000000" w:themeColor="text1"/>
          <w:spacing w:val="-11"/>
          <w:cs/>
        </w:rPr>
        <w:tab/>
      </w:r>
    </w:p>
    <w:p w:rsidR="00640A0D" w:rsidRPr="00640A0D" w:rsidRDefault="00640A0D" w:rsidP="00640A0D">
      <w:pPr>
        <w:ind w:right="-142" w:firstLine="1418"/>
        <w:jc w:val="thaiDistribute"/>
        <w:rPr>
          <w:rFonts w:ascii="TH SarabunPSK" w:hAnsi="TH SarabunPSK" w:cs="TH SarabunPSK" w:hint="cs"/>
          <w:color w:val="000000" w:themeColor="text1"/>
          <w:cs/>
        </w:rPr>
      </w:pPr>
      <w:r w:rsidRPr="00640A0D">
        <w:rPr>
          <w:rFonts w:ascii="TH SarabunPSK" w:hAnsi="TH SarabunPSK" w:cs="TH SarabunPSK" w:hint="cs"/>
          <w:color w:val="000000" w:themeColor="text1"/>
          <w:spacing w:val="8"/>
          <w:cs/>
        </w:rPr>
        <w:tab/>
      </w:r>
      <w:bookmarkStart w:id="0" w:name="_Hlk110954373"/>
      <w:r w:rsidRPr="00640A0D">
        <w:rPr>
          <w:rFonts w:ascii="TH SarabunPSK" w:hAnsi="TH SarabunPSK" w:cs="TH SarabunPSK" w:hint="cs"/>
          <w:color w:val="000000" w:themeColor="text1"/>
          <w:cs/>
        </w:rPr>
        <w:t>ตามที่</w:t>
      </w:r>
      <w:r w:rsidRPr="00640A0D">
        <w:rPr>
          <w:rFonts w:ascii="TH SarabunPSK" w:hAnsi="TH SarabunPSK" w:cs="TH SarabunPSK" w:hint="cs"/>
          <w:color w:val="000000" w:themeColor="text1"/>
          <w:spacing w:val="5"/>
          <w:cs/>
        </w:rPr>
        <w:t>กรมบัญชีกลางได้กำหนดแนวทางการลงทะเบียน</w:t>
      </w:r>
      <w:r w:rsidRPr="00640A0D">
        <w:rPr>
          <w:rFonts w:ascii="TH SarabunPSK" w:hAnsi="TH SarabunPSK" w:cs="TH SarabunPSK" w:hint="cs"/>
          <w:color w:val="000000" w:themeColor="text1"/>
          <w:cs/>
        </w:rPr>
        <w:t>ผู้มีสิทธิใช้งานในระบบบริหารการเงิน</w:t>
      </w:r>
      <w:r w:rsidRPr="00640A0D">
        <w:rPr>
          <w:rFonts w:ascii="TH SarabunPSK" w:hAnsi="TH SarabunPSK" w:cs="TH SarabunPSK" w:hint="cs"/>
          <w:color w:val="000000" w:themeColor="text1"/>
          <w:spacing w:val="3"/>
          <w:cs/>
        </w:rPr>
        <w:t>การคลังภาครัฐแบบอิเล็กทรอนิกส์ใหม่ (</w:t>
      </w:r>
      <w:r w:rsidRPr="00640A0D">
        <w:rPr>
          <w:rFonts w:ascii="TH SarabunPSK" w:hAnsi="TH SarabunPSK" w:cs="TH SarabunPSK"/>
          <w:color w:val="000000" w:themeColor="text1"/>
          <w:spacing w:val="3"/>
        </w:rPr>
        <w:t>New GFMIS Thai)</w:t>
      </w:r>
      <w:r w:rsidRPr="00640A0D">
        <w:rPr>
          <w:rFonts w:ascii="TH SarabunPSK" w:hAnsi="TH SarabunPSK" w:cs="TH SarabunPSK" w:hint="cs"/>
          <w:color w:val="000000" w:themeColor="text1"/>
          <w:spacing w:val="3"/>
          <w:cs/>
        </w:rPr>
        <w:t xml:space="preserve"> โดยให้หน่วยงานเริ่มลงทะเบียนได้ตั้งแต่วันพุธที่ ๑ มิถุนายน ๒๕๖๕ ถึงวันศุกร์ที่ ๒๙ กรกฎาคม ๒๕๖๕</w:t>
      </w:r>
      <w:r w:rsidRPr="00640A0D">
        <w:rPr>
          <w:rFonts w:ascii="TH SarabunPSK" w:hAnsi="TH SarabunPSK" w:cs="TH SarabunPSK" w:hint="cs"/>
          <w:color w:val="000000" w:themeColor="text1"/>
          <w:cs/>
        </w:rPr>
        <w:t xml:space="preserve"> รายละเอียดตามหนังสือกรมส่งเสริมการปกครองท้องถิ่น ด่วนที่สุด ที่ มท ๐๘๐๓.๓/ว ๑๕๓๙ ลงวันที่ ๒๕ พฤษภาคม ๒๕๖๕  นั้น</w:t>
      </w:r>
    </w:p>
    <w:p w:rsidR="00640A0D" w:rsidRPr="00640A0D" w:rsidRDefault="00640A0D" w:rsidP="00640A0D">
      <w:pPr>
        <w:tabs>
          <w:tab w:val="left" w:pos="1418"/>
        </w:tabs>
        <w:spacing w:before="120"/>
        <w:ind w:right="-142" w:firstLine="1440"/>
        <w:jc w:val="thaiDistribute"/>
        <w:rPr>
          <w:rFonts w:ascii="TH SarabunPSK" w:hAnsi="TH SarabunPSK" w:cs="TH SarabunPSK"/>
          <w:color w:val="000000" w:themeColor="text1"/>
        </w:rPr>
      </w:pPr>
      <w:r w:rsidRPr="00640A0D">
        <w:rPr>
          <w:rFonts w:ascii="TH SarabunPSK" w:hAnsi="TH SarabunPSK" w:cs="TH SarabunPSK" w:hint="cs"/>
          <w:color w:val="000000" w:themeColor="text1"/>
          <w:cs/>
        </w:rPr>
        <w:t>กรมบัญชีกลางแจ้งว่า จากการตรวจสอบข้อมูลในระบบพบว่ายังมีหน่วยงานลงทะเบียนผู้มีสิทธิ</w:t>
      </w:r>
      <w:r w:rsidRPr="00640A0D">
        <w:rPr>
          <w:rFonts w:ascii="TH SarabunPSK" w:hAnsi="TH SarabunPSK" w:cs="TH SarabunPSK" w:hint="cs"/>
          <w:color w:val="000000" w:themeColor="text1"/>
          <w:spacing w:val="3"/>
          <w:cs/>
        </w:rPr>
        <w:t xml:space="preserve">ใช้งานอย่างต่อเนื่อง เพื่อให้หน่วยงานสามารถปฏิบัติงานในระบบ </w:t>
      </w:r>
      <w:r w:rsidRPr="00640A0D">
        <w:rPr>
          <w:rFonts w:ascii="TH SarabunPSK" w:hAnsi="TH SarabunPSK" w:cs="TH SarabunPSK"/>
          <w:color w:val="000000" w:themeColor="text1"/>
          <w:spacing w:val="3"/>
        </w:rPr>
        <w:t>New GFMIS Thai</w:t>
      </w:r>
      <w:r w:rsidRPr="00640A0D">
        <w:rPr>
          <w:rFonts w:ascii="TH SarabunPSK" w:hAnsi="TH SarabunPSK" w:cs="TH SarabunPSK" w:hint="cs"/>
          <w:color w:val="000000" w:themeColor="text1"/>
          <w:spacing w:val="3"/>
          <w:cs/>
        </w:rPr>
        <w:t xml:space="preserve"> ได้ จึงขยายระยะเวลาการ</w:t>
      </w:r>
      <w:r w:rsidRPr="00640A0D">
        <w:rPr>
          <w:rFonts w:ascii="TH SarabunPSK" w:hAnsi="TH SarabunPSK" w:cs="TH SarabunPSK" w:hint="cs"/>
          <w:color w:val="000000" w:themeColor="text1"/>
          <w:cs/>
        </w:rPr>
        <w:t>ลงทะเบียนถึงวันศุกร์ที่ ๒ กันยายน ๒๕๖๕ โดยขอให้หน่วยงานดำเนินการลงทะเบียนกำหนดผู้มีสิทธิใช้งาน</w:t>
      </w:r>
      <w:r w:rsidRPr="00640A0D">
        <w:rPr>
          <w:rFonts w:ascii="TH SarabunPSK" w:hAnsi="TH SarabunPSK" w:cs="TH SarabunPSK" w:hint="cs"/>
          <w:color w:val="000000" w:themeColor="text1"/>
          <w:spacing w:val="3"/>
          <w:cs/>
        </w:rPr>
        <w:t xml:space="preserve">ในระบบ </w:t>
      </w:r>
      <w:r w:rsidRPr="00640A0D">
        <w:rPr>
          <w:rFonts w:ascii="TH SarabunPSK" w:hAnsi="TH SarabunPSK" w:cs="TH SarabunPSK"/>
          <w:color w:val="000000" w:themeColor="text1"/>
          <w:spacing w:val="3"/>
        </w:rPr>
        <w:t>New GFMIS Thai</w:t>
      </w:r>
      <w:r w:rsidRPr="00640A0D">
        <w:rPr>
          <w:rFonts w:ascii="TH SarabunPSK" w:hAnsi="TH SarabunPSK" w:cs="TH SarabunPSK" w:hint="cs"/>
          <w:color w:val="000000" w:themeColor="text1"/>
          <w:spacing w:val="3"/>
          <w:cs/>
        </w:rPr>
        <w:t xml:space="preserve"> และแนบเอกสารหลักฐานที่เกี่ยวข้องตามที่กำหนดในคู่มือการลงทะเบียนผู้มีสิทธิใช้</w:t>
      </w:r>
      <w:r w:rsidRPr="00640A0D">
        <w:rPr>
          <w:rFonts w:ascii="TH SarabunPSK" w:hAnsi="TH SarabunPSK" w:cs="TH SarabunPSK" w:hint="cs"/>
          <w:color w:val="000000" w:themeColor="text1"/>
          <w:cs/>
        </w:rPr>
        <w:t xml:space="preserve">งานระบบดังกล่าว กรณีไม่มีการลงทะเบียนภายในระยะเวลาที่กำหนด อาจส่งผลให้เกิดการระงับสิทธิได้ </w:t>
      </w:r>
      <w:hyperlink w:history="1">
        <w:r w:rsidRPr="00640A0D">
          <w:rPr>
            <w:rStyle w:val="a8"/>
            <w:rFonts w:ascii="TH SarabunPSK" w:hAnsi="TH SarabunPSK" w:cs="TH SarabunPSK" w:hint="cs"/>
            <w:color w:val="000000" w:themeColor="text1"/>
            <w:spacing w:val="-9"/>
            <w:u w:val="none"/>
            <w:cs/>
          </w:rPr>
          <w:t>รายละเอียดปรากฏตามสำเนาหนังสือกรมบัญชีกลาง</w:t>
        </w:r>
      </w:hyperlink>
      <w:r w:rsidRPr="00640A0D">
        <w:rPr>
          <w:rFonts w:ascii="TH SarabunPSK" w:hAnsi="TH SarabunPSK" w:cs="TH SarabunPSK" w:hint="cs"/>
          <w:color w:val="000000" w:themeColor="text1"/>
          <w:spacing w:val="-9"/>
          <w:cs/>
        </w:rPr>
        <w:t xml:space="preserve"> ด่วนที่สุด ที่ กค ๐๔๑๔.๒/ว ๘๙๕ ลงวันที่ ๒๗ กรกฎาคม ๒๕๖๕</w:t>
      </w:r>
      <w:r w:rsidRPr="00640A0D">
        <w:rPr>
          <w:rFonts w:ascii="TH SarabunPSK" w:hAnsi="TH SarabunPSK" w:cs="TH SarabunPSK" w:hint="cs"/>
          <w:color w:val="000000" w:themeColor="text1"/>
          <w:cs/>
        </w:rPr>
        <w:t xml:space="preserve"> ที่ส่งมาพร้อมนี้</w:t>
      </w:r>
      <w:bookmarkEnd w:id="0"/>
      <w:r w:rsidRPr="00640A0D">
        <w:rPr>
          <w:rFonts w:ascii="TH SarabunPSK" w:hAnsi="TH SarabunPSK" w:cs="TH SarabunPSK"/>
          <w:color w:val="000000" w:themeColor="text1"/>
        </w:rPr>
        <w:t xml:space="preserve"> </w:t>
      </w:r>
      <w:r w:rsidRPr="00640A0D">
        <w:rPr>
          <w:rFonts w:ascii="TH SarabunPSK" w:hAnsi="TH SarabunPSK" w:cs="TH SarabunPSK" w:hint="cs"/>
          <w:color w:val="000000" w:themeColor="text1"/>
          <w:cs/>
        </w:rPr>
        <w:t xml:space="preserve">ทั้งนี้ สามารถเปิดดูหนังสือดังกล่าวได้ที่เว็บไซต์กรมส่งเสริมการปกครองท้องถิ่น </w:t>
      </w:r>
      <w:r w:rsidRPr="00640A0D">
        <w:rPr>
          <w:rFonts w:ascii="TH SarabunPSK" w:hAnsi="TH SarabunPSK" w:cs="TH SarabunPSK"/>
          <w:color w:val="000000" w:themeColor="text1"/>
        </w:rPr>
        <w:t>www.dla.go.th</w:t>
      </w:r>
    </w:p>
    <w:p w:rsidR="00640A0D" w:rsidRPr="00640A0D" w:rsidRDefault="00640A0D" w:rsidP="00640A0D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 w:hint="cs"/>
          <w:color w:val="000000" w:themeColor="text1"/>
          <w:cs/>
        </w:rPr>
      </w:pPr>
      <w:r w:rsidRPr="00640A0D">
        <w:rPr>
          <w:rFonts w:ascii="TH SarabunPSK" w:hAnsi="TH SarabunPSK" w:cs="TH SarabunPSK"/>
          <w:color w:val="000000" w:themeColor="text1"/>
        </w:rPr>
        <w:t xml:space="preserve"> </w:t>
      </w:r>
      <w:r w:rsidRPr="00640A0D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640A0D" w:rsidRPr="00640A0D" w:rsidRDefault="00640A0D" w:rsidP="00640A0D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  <w:color w:val="000000" w:themeColor="text1"/>
        </w:rPr>
      </w:pPr>
      <w:bookmarkStart w:id="1" w:name="_GoBack"/>
      <w:bookmarkEnd w:id="1"/>
    </w:p>
    <w:p w:rsidR="00640A0D" w:rsidRPr="00640A0D" w:rsidRDefault="00640A0D" w:rsidP="00640A0D">
      <w:pPr>
        <w:ind w:firstLine="1418"/>
        <w:jc w:val="center"/>
        <w:rPr>
          <w:rFonts w:ascii="TH SarabunPSK" w:hAnsi="TH SarabunPSK" w:cs="TH SarabunPSK"/>
          <w:color w:val="000000" w:themeColor="text1"/>
        </w:rPr>
      </w:pPr>
    </w:p>
    <w:p w:rsidR="00640A0D" w:rsidRPr="00640A0D" w:rsidRDefault="00640A0D" w:rsidP="00640A0D">
      <w:pPr>
        <w:ind w:firstLine="1418"/>
        <w:jc w:val="center"/>
        <w:rPr>
          <w:rFonts w:ascii="TH SarabunPSK" w:hAnsi="TH SarabunPSK" w:cs="TH SarabunPSK"/>
          <w:color w:val="000000" w:themeColor="text1"/>
        </w:rPr>
      </w:pPr>
      <w:r w:rsidRPr="00640A0D">
        <w:rPr>
          <w:rFonts w:ascii="TH SarabunPSK" w:hAnsi="TH SarabunPSK" w:cs="TH SarabunPSK" w:hint="cs"/>
          <w:color w:val="000000" w:themeColor="text1"/>
          <w:cs/>
        </w:rPr>
        <w:t>กรมส่งเสริมการปกครองท้องถิ่น</w:t>
      </w:r>
    </w:p>
    <w:p w:rsidR="00640A0D" w:rsidRPr="00640A0D" w:rsidRDefault="00640A0D" w:rsidP="00640A0D">
      <w:pPr>
        <w:ind w:firstLine="1418"/>
        <w:jc w:val="center"/>
        <w:rPr>
          <w:rFonts w:ascii="TH SarabunPSK" w:hAnsi="TH SarabunPSK" w:cs="TH SarabunPSK"/>
          <w:color w:val="000000" w:themeColor="text1"/>
        </w:rPr>
      </w:pPr>
      <w:r w:rsidRPr="00640A0D">
        <w:rPr>
          <w:rFonts w:ascii="TH SarabunPSK" w:hAnsi="TH SarabunPSK" w:cs="TH SarabunPSK" w:hint="cs"/>
          <w:color w:val="000000" w:themeColor="text1"/>
          <w:cs/>
        </w:rPr>
        <w:t xml:space="preserve">      สิงหาคม  ๒๕๖๕</w:t>
      </w:r>
    </w:p>
    <w:p w:rsidR="00640A0D" w:rsidRPr="00640A0D" w:rsidRDefault="00640A0D" w:rsidP="00640A0D">
      <w:pPr>
        <w:rPr>
          <w:rFonts w:ascii="TH SarabunPSK" w:hAnsi="TH SarabunPSK" w:cs="TH SarabunPSK" w:hint="cs"/>
          <w:color w:val="000000" w:themeColor="text1"/>
        </w:rPr>
      </w:pPr>
    </w:p>
    <w:p w:rsidR="00640A0D" w:rsidRPr="00640A0D" w:rsidRDefault="00640A0D" w:rsidP="00640A0D">
      <w:pPr>
        <w:ind w:right="-665"/>
        <w:rPr>
          <w:rFonts w:ascii="TH SarabunPSK" w:hAnsi="TH SarabunPSK" w:cs="TH SarabunPSK" w:hint="cs"/>
          <w:color w:val="000000" w:themeColor="text1"/>
          <w:sz w:val="16"/>
          <w:szCs w:val="16"/>
        </w:rPr>
      </w:pPr>
    </w:p>
    <w:p w:rsidR="00640A0D" w:rsidRPr="00640A0D" w:rsidRDefault="00640A0D" w:rsidP="00640A0D">
      <w:pPr>
        <w:ind w:right="-665"/>
        <w:rPr>
          <w:rFonts w:ascii="TH SarabunPSK" w:hAnsi="TH SarabunPSK" w:cs="TH SarabunPSK" w:hint="cs"/>
          <w:color w:val="000000" w:themeColor="text1"/>
        </w:rPr>
      </w:pPr>
    </w:p>
    <w:p w:rsidR="00640A0D" w:rsidRPr="00640A0D" w:rsidRDefault="00640A0D" w:rsidP="00640A0D">
      <w:pPr>
        <w:ind w:right="-665"/>
        <w:rPr>
          <w:rFonts w:ascii="TH SarabunPSK" w:hAnsi="TH SarabunPSK" w:cs="TH SarabunPSK" w:hint="cs"/>
          <w:color w:val="000000" w:themeColor="text1"/>
        </w:rPr>
      </w:pPr>
    </w:p>
    <w:p w:rsidR="00640A0D" w:rsidRPr="00640A0D" w:rsidRDefault="00640A0D" w:rsidP="00640A0D">
      <w:pPr>
        <w:ind w:right="-665"/>
        <w:rPr>
          <w:rFonts w:ascii="TH SarabunPSK" w:hAnsi="TH SarabunPSK" w:cs="TH SarabunPSK" w:hint="cs"/>
          <w:color w:val="000000" w:themeColor="text1"/>
        </w:rPr>
      </w:pPr>
    </w:p>
    <w:p w:rsidR="00640A0D" w:rsidRPr="00640A0D" w:rsidRDefault="00640A0D" w:rsidP="00640A0D">
      <w:pPr>
        <w:ind w:right="-665"/>
        <w:rPr>
          <w:rFonts w:ascii="TH SarabunPSK" w:hAnsi="TH SarabunPSK" w:cs="TH SarabunPSK" w:hint="cs"/>
          <w:color w:val="000000" w:themeColor="text1"/>
        </w:rPr>
      </w:pPr>
    </w:p>
    <w:p w:rsidR="00640A0D" w:rsidRPr="00640A0D" w:rsidRDefault="00640A0D" w:rsidP="00640A0D">
      <w:pPr>
        <w:ind w:right="-665"/>
        <w:rPr>
          <w:rFonts w:ascii="TH SarabunPSK" w:hAnsi="TH SarabunPSK" w:cs="TH SarabunPSK"/>
          <w:color w:val="000000" w:themeColor="text1"/>
        </w:rPr>
      </w:pPr>
    </w:p>
    <w:p w:rsidR="00640A0D" w:rsidRPr="00640A0D" w:rsidRDefault="00640A0D" w:rsidP="00640A0D">
      <w:pPr>
        <w:ind w:right="-665"/>
        <w:rPr>
          <w:rFonts w:ascii="TH SarabunPSK" w:hAnsi="TH SarabunPSK" w:cs="TH SarabunPSK" w:hint="cs"/>
          <w:color w:val="000000" w:themeColor="text1"/>
        </w:rPr>
      </w:pPr>
      <w:r w:rsidRPr="00640A0D">
        <w:rPr>
          <w:rFonts w:ascii="TH SarabunPSK" w:hAnsi="TH SarabunPSK" w:cs="TH SarabunPSK"/>
          <w:color w:val="000000" w:themeColor="text1"/>
          <w:cs/>
        </w:rPr>
        <w:t xml:space="preserve">กองคลัง </w:t>
      </w:r>
    </w:p>
    <w:p w:rsidR="00640A0D" w:rsidRPr="00640A0D" w:rsidRDefault="00640A0D" w:rsidP="00640A0D">
      <w:pPr>
        <w:ind w:right="-665"/>
        <w:rPr>
          <w:rFonts w:ascii="TH SarabunPSK" w:hAnsi="TH SarabunPSK" w:cs="TH SarabunPSK"/>
          <w:color w:val="000000" w:themeColor="text1"/>
        </w:rPr>
      </w:pPr>
      <w:r w:rsidRPr="00640A0D">
        <w:rPr>
          <w:rFonts w:ascii="TH SarabunPSK" w:hAnsi="TH SarabunPSK" w:cs="TH SarabunPSK" w:hint="cs"/>
          <w:color w:val="000000" w:themeColor="text1"/>
          <w:cs/>
        </w:rPr>
        <w:t>กลุ่มงาน</w:t>
      </w:r>
      <w:r w:rsidRPr="00640A0D">
        <w:rPr>
          <w:rFonts w:ascii="TH SarabunPSK" w:hAnsi="TH SarabunPSK" w:cs="TH SarabunPSK"/>
          <w:color w:val="000000" w:themeColor="text1"/>
          <w:cs/>
        </w:rPr>
        <w:t>บัญชี</w:t>
      </w:r>
    </w:p>
    <w:p w:rsidR="00640A0D" w:rsidRPr="00640A0D" w:rsidRDefault="00640A0D" w:rsidP="00640A0D">
      <w:pPr>
        <w:ind w:right="-665"/>
        <w:jc w:val="thaiDistribute"/>
        <w:rPr>
          <w:rFonts w:ascii="TH SarabunPSK" w:hAnsi="TH SarabunPSK" w:cs="TH SarabunPSK" w:hint="cs"/>
          <w:color w:val="000000" w:themeColor="text1"/>
          <w:cs/>
        </w:rPr>
      </w:pPr>
      <w:r w:rsidRPr="00640A0D">
        <w:rPr>
          <w:rFonts w:ascii="TH SarabunPSK" w:hAnsi="TH SarabunPSK" w:cs="TH SarabunPSK"/>
          <w:color w:val="000000" w:themeColor="text1"/>
          <w:cs/>
        </w:rPr>
        <w:t>โทร. ๐-๒๒๔๓-๒๒๒๕</w:t>
      </w:r>
      <w:r w:rsidRPr="00640A0D">
        <w:rPr>
          <w:rFonts w:ascii="TH SarabunPSK" w:hAnsi="TH SarabunPSK" w:cs="TH SarabunPSK"/>
          <w:color w:val="000000" w:themeColor="text1"/>
        </w:rPr>
        <w:t xml:space="preserve"> </w:t>
      </w:r>
    </w:p>
    <w:p w:rsidR="00640A0D" w:rsidRPr="00640A0D" w:rsidRDefault="00640A0D" w:rsidP="00640A0D">
      <w:pPr>
        <w:ind w:right="-665"/>
        <w:jc w:val="thaiDistribute"/>
        <w:rPr>
          <w:rFonts w:ascii="TH SarabunPSK" w:hAnsi="TH SarabunPSK" w:cs="TH SarabunPSK" w:hint="cs"/>
          <w:color w:val="000000" w:themeColor="text1"/>
        </w:rPr>
      </w:pPr>
      <w:r w:rsidRPr="00640A0D">
        <w:rPr>
          <w:rFonts w:ascii="TH SarabunPSK" w:hAnsi="TH SarabunPSK" w:cs="TH SarabunPSK"/>
          <w:color w:val="000000" w:themeColor="text1"/>
          <w:cs/>
        </w:rPr>
        <w:t>โทรสาร ๐-๒๒๔๑-๙๐๒๔</w:t>
      </w:r>
    </w:p>
    <w:p w:rsidR="00640A0D" w:rsidRPr="00640A0D" w:rsidRDefault="00640A0D" w:rsidP="00640A0D">
      <w:pPr>
        <w:ind w:right="-665"/>
        <w:jc w:val="thaiDistribute"/>
        <w:rPr>
          <w:rFonts w:ascii="TH SarabunPSK" w:hAnsi="TH SarabunPSK" w:cs="TH SarabunPSK" w:hint="cs"/>
          <w:color w:val="000000" w:themeColor="text1"/>
        </w:rPr>
      </w:pPr>
      <w:r w:rsidRPr="00640A0D">
        <w:rPr>
          <w:rFonts w:ascii="TH SarabunPSK" w:hAnsi="TH SarabunPSK" w:cs="TH SarabunPSK" w:hint="cs"/>
          <w:color w:val="000000" w:themeColor="text1"/>
          <w:cs/>
        </w:rPr>
        <w:t xml:space="preserve">ผู้ประสานงาน </w:t>
      </w:r>
    </w:p>
    <w:p w:rsidR="00640A0D" w:rsidRPr="00640A0D" w:rsidRDefault="00640A0D" w:rsidP="00640A0D">
      <w:pPr>
        <w:ind w:right="-665"/>
        <w:jc w:val="thaiDistribute"/>
        <w:rPr>
          <w:rFonts w:ascii="TH SarabunPSK" w:hAnsi="TH SarabunPSK" w:cs="TH SarabunPSK"/>
          <w:color w:val="000000" w:themeColor="text1"/>
        </w:rPr>
      </w:pPr>
      <w:r w:rsidRPr="00640A0D">
        <w:rPr>
          <w:rFonts w:ascii="TH SarabunPSK" w:hAnsi="TH SarabunPSK" w:cs="TH SarabunPSK" w:hint="cs"/>
          <w:color w:val="000000" w:themeColor="text1"/>
          <w:cs/>
        </w:rPr>
        <w:t>นางสาวน้ำอ้อย สัตย์ธรรม ๐๙-๒๙๗๑-๐๔๔๓</w:t>
      </w:r>
    </w:p>
    <w:p w:rsidR="0054644B" w:rsidRPr="00640A0D" w:rsidRDefault="0054644B" w:rsidP="00831696">
      <w:pPr>
        <w:rPr>
          <w:color w:val="000000" w:themeColor="text1"/>
          <w:cs/>
        </w:rPr>
      </w:pPr>
    </w:p>
    <w:sectPr w:rsidR="0054644B" w:rsidRPr="00640A0D" w:rsidSect="0054644B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14" w:rsidRDefault="00307E14">
      <w:r>
        <w:separator/>
      </w:r>
    </w:p>
  </w:endnote>
  <w:endnote w:type="continuationSeparator" w:id="0">
    <w:p w:rsidR="00307E14" w:rsidRDefault="0030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14" w:rsidRDefault="00307E14">
      <w:r>
        <w:separator/>
      </w:r>
    </w:p>
  </w:footnote>
  <w:footnote w:type="continuationSeparator" w:id="0">
    <w:p w:rsidR="00307E14" w:rsidRDefault="0030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7F" w:rsidRDefault="008C107F" w:rsidP="00712E3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107F" w:rsidRDefault="008C1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7F" w:rsidRPr="00712E30" w:rsidRDefault="008C107F" w:rsidP="00712E30">
    <w:pPr>
      <w:pStyle w:val="a6"/>
      <w:framePr w:wrap="around" w:vAnchor="text" w:hAnchor="margin" w:xAlign="center" w:y="1"/>
      <w:rPr>
        <w:rStyle w:val="a9"/>
        <w:rFonts w:ascii="TH SarabunPSK" w:hAnsi="TH SarabunPSK" w:cs="TH SarabunPSK"/>
      </w:rPr>
    </w:pPr>
    <w:r w:rsidRPr="00712E30">
      <w:rPr>
        <w:rStyle w:val="a9"/>
        <w:rFonts w:ascii="TH SarabunPSK" w:hAnsi="TH SarabunPSK" w:cs="TH SarabunPSK"/>
      </w:rPr>
      <w:t xml:space="preserve">- </w:t>
    </w:r>
    <w:r w:rsidRPr="00712E30">
      <w:rPr>
        <w:rStyle w:val="a9"/>
        <w:rFonts w:ascii="TH SarabunPSK" w:hAnsi="TH SarabunPSK" w:cs="TH SarabunPSK"/>
      </w:rPr>
      <w:fldChar w:fldCharType="begin"/>
    </w:r>
    <w:r w:rsidRPr="00712E30">
      <w:rPr>
        <w:rStyle w:val="a9"/>
        <w:rFonts w:ascii="TH SarabunPSK" w:hAnsi="TH SarabunPSK" w:cs="TH SarabunPSK"/>
      </w:rPr>
      <w:instrText xml:space="preserve">PAGE  </w:instrText>
    </w:r>
    <w:r w:rsidRPr="00712E30">
      <w:rPr>
        <w:rStyle w:val="a9"/>
        <w:rFonts w:ascii="TH SarabunPSK" w:hAnsi="TH SarabunPSK" w:cs="TH SarabunPSK"/>
      </w:rPr>
      <w:fldChar w:fldCharType="separate"/>
    </w:r>
    <w:r w:rsidR="00750E1A">
      <w:rPr>
        <w:rStyle w:val="a9"/>
        <w:rFonts w:ascii="TH SarabunPSK" w:hAnsi="TH SarabunPSK" w:cs="TH SarabunPSK"/>
        <w:noProof/>
        <w:cs/>
      </w:rPr>
      <w:t>๒</w:t>
    </w:r>
    <w:r w:rsidRPr="00712E30">
      <w:rPr>
        <w:rStyle w:val="a9"/>
        <w:rFonts w:ascii="TH SarabunPSK" w:hAnsi="TH SarabunPSK" w:cs="TH SarabunPSK"/>
      </w:rPr>
      <w:fldChar w:fldCharType="end"/>
    </w:r>
    <w:r w:rsidRPr="00712E30">
      <w:rPr>
        <w:rStyle w:val="a9"/>
        <w:rFonts w:ascii="TH SarabunPSK" w:hAnsi="TH SarabunPSK" w:cs="TH SarabunPSK"/>
      </w:rPr>
      <w:t xml:space="preserve"> -</w:t>
    </w:r>
  </w:p>
  <w:p w:rsidR="008C107F" w:rsidRDefault="008C10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8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6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7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6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35"/>
  </w:num>
  <w:num w:numId="5">
    <w:abstractNumId w:val="31"/>
  </w:num>
  <w:num w:numId="6">
    <w:abstractNumId w:val="7"/>
  </w:num>
  <w:num w:numId="7">
    <w:abstractNumId w:val="12"/>
  </w:num>
  <w:num w:numId="8">
    <w:abstractNumId w:val="25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36"/>
  </w:num>
  <w:num w:numId="17">
    <w:abstractNumId w:val="34"/>
  </w:num>
  <w:num w:numId="18">
    <w:abstractNumId w:val="6"/>
  </w:num>
  <w:num w:numId="19">
    <w:abstractNumId w:val="18"/>
  </w:num>
  <w:num w:numId="20">
    <w:abstractNumId w:val="4"/>
  </w:num>
  <w:num w:numId="21">
    <w:abstractNumId w:val="3"/>
  </w:num>
  <w:num w:numId="22">
    <w:abstractNumId w:val="19"/>
  </w:num>
  <w:num w:numId="23">
    <w:abstractNumId w:val="21"/>
  </w:num>
  <w:num w:numId="24">
    <w:abstractNumId w:val="28"/>
  </w:num>
  <w:num w:numId="25">
    <w:abstractNumId w:val="11"/>
  </w:num>
  <w:num w:numId="26">
    <w:abstractNumId w:val="33"/>
  </w:num>
  <w:num w:numId="27">
    <w:abstractNumId w:val="23"/>
  </w:num>
  <w:num w:numId="28">
    <w:abstractNumId w:val="24"/>
  </w:num>
  <w:num w:numId="29">
    <w:abstractNumId w:val="13"/>
  </w:num>
  <w:num w:numId="30">
    <w:abstractNumId w:val="27"/>
  </w:num>
  <w:num w:numId="31">
    <w:abstractNumId w:val="22"/>
  </w:num>
  <w:num w:numId="32">
    <w:abstractNumId w:val="30"/>
  </w:num>
  <w:num w:numId="33">
    <w:abstractNumId w:val="20"/>
  </w:num>
  <w:num w:numId="34">
    <w:abstractNumId w:val="32"/>
  </w:num>
  <w:num w:numId="35">
    <w:abstractNumId w:val="1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5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3ED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07E14"/>
    <w:rsid w:val="003112B8"/>
    <w:rsid w:val="00312156"/>
    <w:rsid w:val="00313B34"/>
    <w:rsid w:val="00313DCA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882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2CF0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A0D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A6235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68F5"/>
    <w:rsid w:val="00827CE2"/>
    <w:rsid w:val="00830320"/>
    <w:rsid w:val="00831696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214E"/>
    <w:rsid w:val="008621C1"/>
    <w:rsid w:val="00862C88"/>
    <w:rsid w:val="008647D9"/>
    <w:rsid w:val="00865108"/>
    <w:rsid w:val="00865447"/>
    <w:rsid w:val="00871CC6"/>
    <w:rsid w:val="0087530E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32DD"/>
    <w:rsid w:val="00BD6AE1"/>
    <w:rsid w:val="00BE11C7"/>
    <w:rsid w:val="00BE1560"/>
    <w:rsid w:val="00BE1776"/>
    <w:rsid w:val="00BE555D"/>
    <w:rsid w:val="00BF0D09"/>
    <w:rsid w:val="00BF30FB"/>
    <w:rsid w:val="00BF3C92"/>
    <w:rsid w:val="00BF3F74"/>
    <w:rsid w:val="00BF5E47"/>
    <w:rsid w:val="00C008BA"/>
    <w:rsid w:val="00C03620"/>
    <w:rsid w:val="00C037E3"/>
    <w:rsid w:val="00C038EB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4D4C"/>
    <w:rsid w:val="00D45B51"/>
    <w:rsid w:val="00D46E62"/>
    <w:rsid w:val="00D46F79"/>
    <w:rsid w:val="00D51229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3A11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3D6F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322F4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9FBD1-DF5D-4963-A106-486B49B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6235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5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การเชื่อมโยงหลายมิติ"/>
    <w:rsid w:val="009D4E89"/>
    <w:rPr>
      <w:color w:val="0000FF"/>
      <w:u w:val="single"/>
      <w:lang w:bidi="th-TH"/>
    </w:rPr>
  </w:style>
  <w:style w:type="character" w:styleId="a9">
    <w:name w:val="page number"/>
    <w:basedOn w:val="a3"/>
    <w:rsid w:val="00712E30"/>
  </w:style>
  <w:style w:type="paragraph" w:styleId="aa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customStyle="1" w:styleId="ab">
    <w:name w:val="รายการย่อหน้า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26;&#3656;&#3591;%20&#3626;&#3606;&#3592;.%20&#3651;&#3627;&#3657;%20&#3624;&#3626;.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4AD7-30F2-4E61-B6CB-234719C7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 ให้ ศส..dot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5</cp:revision>
  <cp:lastPrinted>2018-05-30T09:11:00Z</cp:lastPrinted>
  <dcterms:created xsi:type="dcterms:W3CDTF">2022-05-24T09:16:00Z</dcterms:created>
  <dcterms:modified xsi:type="dcterms:W3CDTF">2022-08-10T06:50:00Z</dcterms:modified>
</cp:coreProperties>
</file>