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923A95" w:rsidRPr="006E055F" w:rsidTr="00923A95">
        <w:trPr>
          <w:trHeight w:val="1410"/>
        </w:trPr>
        <w:tc>
          <w:tcPr>
            <w:tcW w:w="3151" w:type="dxa"/>
          </w:tcPr>
          <w:p w:rsidR="00923A95" w:rsidRPr="00C00251" w:rsidRDefault="00923A95" w:rsidP="00923A95">
            <w:pPr>
              <w:pStyle w:val="Caption"/>
            </w:pPr>
          </w:p>
          <w:p w:rsidR="00923A95" w:rsidRPr="006E055F" w:rsidRDefault="00923A95" w:rsidP="00923A95">
            <w:pPr>
              <w:pStyle w:val="Caption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923A95" w:rsidRPr="006E055F" w:rsidRDefault="00923A95" w:rsidP="00923A95">
            <w:pPr>
              <w:pStyle w:val="Caption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923A95" w:rsidRPr="006E055F" w:rsidRDefault="00923A95" w:rsidP="00777AC6">
            <w:pPr>
              <w:pStyle w:val="Caption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2/</w:t>
            </w:r>
            <w:r w:rsidR="00FC44F9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6E055F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6E055F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      </w:t>
            </w:r>
            <w:r w:rsidRPr="006E055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6E055F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923A95" w:rsidRPr="006E055F" w:rsidRDefault="00923A95" w:rsidP="00923A9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E055F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F1A5D79" wp14:editId="0180B31E">
                  <wp:extent cx="958076" cy="1080000"/>
                  <wp:effectExtent l="0" t="0" r="0" b="635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923A95" w:rsidRPr="00991CE2" w:rsidRDefault="00923A95" w:rsidP="00923A95">
            <w:pPr>
              <w:pStyle w:val="BodyText2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6E055F">
              <w:rPr>
                <w:rFonts w:ascii="TH SarabunIT๙" w:hAnsi="TH SarabunIT๙" w:cs="TH SarabunIT๙"/>
                <w:noProof/>
                <w:cs/>
              </w:rPr>
              <w:br/>
            </w:r>
            <w:r w:rsidRPr="006E055F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923A95" w:rsidRPr="006E055F" w:rsidRDefault="00923A95" w:rsidP="00923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923A95" w:rsidRPr="006E055F" w:rsidRDefault="00923A95" w:rsidP="00923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923A95" w:rsidRPr="006E055F" w:rsidRDefault="00923A95" w:rsidP="00923A95">
      <w:pPr>
        <w:pStyle w:val="Heading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</w:t>
      </w:r>
      <w:r w:rsidR="00FC44F9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กรกฎาคม</w:t>
      </w: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256</w:t>
      </w:r>
      <w:r w:rsidR="000447B0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5</w:t>
      </w:r>
    </w:p>
    <w:p w:rsidR="00923A95" w:rsidRPr="006E055F" w:rsidRDefault="00923A95" w:rsidP="00923A95">
      <w:pPr>
        <w:pStyle w:val="Heading1"/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เรื่อง </w:t>
      </w:r>
      <w:r w:rsidRPr="00AD227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="00AD2274" w:rsidRPr="00AD2274">
        <w:rPr>
          <w:rFonts w:ascii="TH SarabunIT๙" w:eastAsia="Cordia New" w:hAnsi="TH SarabunIT๙" w:cs="TH SarabunIT๙" w:hint="cs"/>
          <w:b w:val="0"/>
          <w:bCs w:val="0"/>
          <w:color w:val="auto"/>
          <w:spacing w:val="-2"/>
          <w:sz w:val="32"/>
          <w:szCs w:val="32"/>
          <w:cs/>
        </w:rPr>
        <w:t>การขับเคลื่อนการจัดการสิ่งปฏิกูลตามมติการประชุมหารือแนวทางการจัดทำระบบกำจัดสิ่งปฏิกูล</w:t>
      </w:r>
      <w:r w:rsidR="00AD2274" w:rsidRPr="00AD2274">
        <w:rPr>
          <w:rFonts w:ascii="TH SarabunIT๙" w:eastAsia="Cordia New" w:hAnsi="TH SarabunIT๙" w:cs="TH SarabunIT๙" w:hint="cs"/>
          <w:b w:val="0"/>
          <w:bCs w:val="0"/>
          <w:color w:val="auto"/>
          <w:spacing w:val="-14"/>
          <w:sz w:val="32"/>
          <w:szCs w:val="32"/>
          <w:cs/>
        </w:rPr>
        <w:t>ฯ</w:t>
      </w:r>
    </w:p>
    <w:p w:rsidR="00923A95" w:rsidRDefault="00923A95" w:rsidP="00923A95">
      <w:pPr>
        <w:pStyle w:val="Heading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</w:t>
      </w: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="000447B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ผู้ว่าราชการจังหวัด</w:t>
      </w:r>
      <w:r w:rsidR="00BA6E4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AD227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ทุกจังหวัด</w:t>
      </w:r>
    </w:p>
    <w:p w:rsidR="00F54CC4" w:rsidRPr="000F1AAA" w:rsidRDefault="000F1AAA" w:rsidP="00AB6C53">
      <w:pPr>
        <w:spacing w:before="12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0F1AAA">
        <w:rPr>
          <w:rFonts w:ascii="TH SarabunIT๙" w:hAnsi="TH SarabunIT๙" w:cs="TH SarabunIT๙"/>
          <w:sz w:val="32"/>
          <w:szCs w:val="32"/>
          <w:cs/>
          <w:lang w:eastAsia="zh-CN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AB6C53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สำเนาหนังสือกรมอนามัย ที่ สธ 0924.04/4361 ลงวันที่ 21 มิถุนายน 2565</w:t>
      </w:r>
    </w:p>
    <w:p w:rsidR="00923A95" w:rsidRPr="006E055F" w:rsidRDefault="00884266" w:rsidP="00923A9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3DD7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FC4A0A" w:rsidRPr="00EC3DD7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33410A" w:rsidRPr="00EC3DD7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ได้จัดประชุมหารือแนวทางการจัดทำระบบกำจัดสิ่งปฏิกูล เพื่อรองรับการจัดการ</w:t>
      </w:r>
      <w:r w:rsidR="0033410A" w:rsidRPr="0033410A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สิ่งปฏิกูล</w:t>
      </w:r>
      <w:r w:rsidR="00BA6E4C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EC3D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พื้นที่ </w:t>
      </w:r>
      <w:r w:rsidR="0033410A" w:rsidRPr="0033410A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เมื่อวันที่</w:t>
      </w:r>
      <w:r w:rsidR="003341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10A" w:rsidRPr="00693E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30 พฤษภาคม 2565 </w:t>
      </w:r>
      <w:r w:rsidR="00FC4A0A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33410A" w:rsidRPr="00BA6E4C">
        <w:rPr>
          <w:rFonts w:ascii="TH SarabunIT๙" w:hAnsi="TH SarabunIT๙" w:cs="TH SarabunIT๙" w:hint="cs"/>
          <w:sz w:val="32"/>
          <w:szCs w:val="32"/>
          <w:cs/>
        </w:rPr>
        <w:t>มีมติเห็นชอบให้</w:t>
      </w:r>
      <w:r w:rsidR="0033410A" w:rsidRPr="00BA6E4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ขับเคลื่อนการดำเนินงานจัดทำระบบกำจัดสิ่งปฏิกูล</w:t>
      </w:r>
      <w:r w:rsidR="00693EC5" w:rsidRPr="00BA6E4C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 </w:t>
      </w:r>
      <w:r w:rsidR="0033410A" w:rsidRPr="00BA6E4C">
        <w:rPr>
          <w:rFonts w:ascii="TH SarabunIT๙" w:hAnsi="TH SarabunIT๙" w:cs="TH SarabunIT๙" w:hint="cs"/>
          <w:sz w:val="32"/>
          <w:szCs w:val="32"/>
          <w:cs/>
        </w:rPr>
        <w:t>ผ่านกลไกคณะกรรมการ</w:t>
      </w:r>
      <w:r w:rsidR="0033410A" w:rsidRPr="00BA6E4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จัดการสิ่งปฏิกูล</w:t>
      </w:r>
      <w:r w:rsidR="0033410A" w:rsidRPr="00BA6E4C">
        <w:rPr>
          <w:rFonts w:ascii="TH SarabunIT๙" w:hAnsi="TH SarabunIT๙" w:cs="TH SarabunIT๙" w:hint="cs"/>
          <w:sz w:val="32"/>
          <w:szCs w:val="32"/>
          <w:cs/>
        </w:rPr>
        <w:t xml:space="preserve">และมูลฝอยจังหวัด </w:t>
      </w:r>
    </w:p>
    <w:p w:rsidR="009E6924" w:rsidRPr="00FC4A0A" w:rsidRDefault="00FC4A0A" w:rsidP="0033410A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C4A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="00E314B9" w:rsidRPr="00FC4A0A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196140" w:rsidRPr="00FC4A0A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774F35" w:rsidRPr="00FC4A0A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</w:t>
      </w:r>
      <w:r w:rsidR="0033410A" w:rsidRPr="00FC4A0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จังหวัด</w:t>
      </w:r>
      <w:r w:rsidRPr="00FC4A0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พิจารณาหารือกำหนด</w:t>
      </w:r>
      <w:r w:rsidR="0033410A" w:rsidRPr="00FC4A0A">
        <w:rPr>
          <w:rFonts w:ascii="TH SarabunIT๙" w:hAnsi="TH SarabunIT๙" w:cs="TH SarabunIT๙" w:hint="cs"/>
          <w:spacing w:val="-6"/>
          <w:sz w:val="32"/>
          <w:szCs w:val="32"/>
          <w:cs/>
        </w:rPr>
        <w:t>เป้า</w:t>
      </w:r>
      <w:r w:rsidR="00EC3DD7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หมายและวิธีการปฏิบัติของจังหวัด</w:t>
      </w:r>
      <w:r w:rsidR="0033410A" w:rsidRPr="00FC4A0A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ในการจัดการสิ่งปฏิกูล</w:t>
      </w:r>
      <w:r w:rsidRPr="00FC4A0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ให้สอดคล้องกับแนวทางการจัดทำระบบกำจัดสิ่งปฏิกูล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C4A0A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ตามที่กรมอนามัยกำหนด</w:t>
      </w:r>
      <w:r w:rsidR="0033410A" w:rsidRPr="00FC4A0A">
        <w:rPr>
          <w:rFonts w:ascii="TH SarabunIT๙" w:eastAsia="Cordia New" w:hAnsi="TH SarabunIT๙" w:cs="TH SarabunIT๙"/>
          <w:spacing w:val="-2"/>
          <w:sz w:val="32"/>
          <w:szCs w:val="32"/>
          <w:lang w:eastAsia="zh-CN"/>
        </w:rPr>
        <w:t xml:space="preserve"> </w:t>
      </w:r>
      <w:r w:rsidR="0033410A" w:rsidRPr="00FC4A0A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และรายงานให้</w:t>
      </w:r>
      <w:r w:rsidR="0033410A" w:rsidRPr="00FC4A0A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r w:rsidRPr="00FC4A0A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 xml:space="preserve"> รายละเอียดปรากฏตามสิ่งที่ส่งมาด้วย</w:t>
      </w:r>
    </w:p>
    <w:p w:rsidR="00923A95" w:rsidRDefault="00923A95" w:rsidP="0090048D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E055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7B7250" w:rsidRDefault="007B7250" w:rsidP="00F35546">
      <w:pPr>
        <w:tabs>
          <w:tab w:val="left" w:pos="4678"/>
        </w:tabs>
        <w:spacing w:before="240"/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546" w:rsidRDefault="00F35546" w:rsidP="00F35546">
      <w:pPr>
        <w:tabs>
          <w:tab w:val="left" w:pos="4678"/>
        </w:tabs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546" w:rsidRDefault="003B27FB" w:rsidP="003B27FB">
      <w:pPr>
        <w:tabs>
          <w:tab w:val="left" w:pos="4678"/>
        </w:tabs>
        <w:ind w:firstLine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:rsidR="00F35546" w:rsidRDefault="00F35546" w:rsidP="003B27FB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7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FC4A0A" w:rsidRDefault="00FC4A0A" w:rsidP="00774F35">
      <w:pPr>
        <w:tabs>
          <w:tab w:val="left" w:pos="4678"/>
        </w:tabs>
        <w:spacing w:before="120"/>
        <w:ind w:firstLine="1418"/>
        <w:jc w:val="thaiDistribute"/>
        <w:rPr>
          <w:noProof/>
        </w:rPr>
      </w:pPr>
    </w:p>
    <w:p w:rsidR="0090048D" w:rsidRDefault="0090048D" w:rsidP="00774F35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10A" w:rsidRDefault="0033410A" w:rsidP="00774F35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10A" w:rsidRPr="006E055F" w:rsidRDefault="0033410A" w:rsidP="00774F35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3733" w:rsidRDefault="00F35F9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698C" wp14:editId="4538F01C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0A" w:rsidRPr="00470B64" w:rsidRDefault="00FC4A0A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:rsidR="00FC4A0A" w:rsidRPr="00470B64" w:rsidRDefault="00FC4A0A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:rsidR="00FC4A0A" w:rsidRPr="00470B64" w:rsidRDefault="00FC4A0A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2.8pt;margin-top:680.85pt;width:158.8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" strokecolor="white">
                <v:textbox>
                  <w:txbxContent>
                    <w:p w:rsidR="0090048D" w:rsidRPr="00470B64" w:rsidRDefault="0090048D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90048D" w:rsidRPr="00470B64" w:rsidRDefault="0090048D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</w:t>
                      </w:r>
                    </w:p>
                    <w:p w:rsidR="0090048D" w:rsidRPr="00470B64" w:rsidRDefault="0090048D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02A41" wp14:editId="6841CF69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0A" w:rsidRPr="00470B64" w:rsidRDefault="00FC4A0A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:rsidR="00FC4A0A" w:rsidRPr="00470B64" w:rsidRDefault="00FC4A0A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:rsidR="00FC4A0A" w:rsidRPr="00470B64" w:rsidRDefault="00FC4A0A" w:rsidP="008F52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70B6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12.8pt;margin-top:680.85pt;width:158.8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" strokecolor="white">
                <v:textbox>
                  <w:txbxContent>
                    <w:p w:rsidR="0090048D" w:rsidRPr="00470B64" w:rsidRDefault="0090048D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90048D" w:rsidRPr="00470B64" w:rsidRDefault="0090048D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</w:t>
                      </w:r>
                    </w:p>
                    <w:p w:rsidR="0090048D" w:rsidRPr="00470B64" w:rsidRDefault="0090048D" w:rsidP="008F523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470B6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5546"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:rsidR="00F35546" w:rsidRDefault="00F35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:rsidR="003B27FB" w:rsidRDefault="00F35546" w:rsidP="00F355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55F">
        <w:rPr>
          <w:rFonts w:ascii="TH SarabunIT๙" w:hAnsi="TH SarabunIT๙" w:cs="TH SarabunIT๙"/>
          <w:sz w:val="32"/>
          <w:szCs w:val="32"/>
          <w:cs/>
        </w:rPr>
        <w:t>๙๐๐๐ ต่อ ๒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๒ </w:t>
      </w:r>
    </w:p>
    <w:p w:rsidR="000447B0" w:rsidRDefault="00F35546" w:rsidP="00F355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55F"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:rsidR="00F35546" w:rsidRDefault="00F35546">
      <w:bookmarkStart w:id="0" w:name="_GoBack"/>
      <w:bookmarkEnd w:id="0"/>
    </w:p>
    <w:sectPr w:rsidR="00F35546" w:rsidSect="00923A95">
      <w:pgSz w:w="11907" w:h="16839" w:code="9"/>
      <w:pgMar w:top="709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07" w:rsidRDefault="00C55707" w:rsidP="008154B2">
      <w:r>
        <w:separator/>
      </w:r>
    </w:p>
  </w:endnote>
  <w:endnote w:type="continuationSeparator" w:id="0">
    <w:p w:rsidR="00C55707" w:rsidRDefault="00C55707" w:rsidP="008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07" w:rsidRDefault="00C55707" w:rsidP="008154B2">
      <w:r>
        <w:separator/>
      </w:r>
    </w:p>
  </w:footnote>
  <w:footnote w:type="continuationSeparator" w:id="0">
    <w:p w:rsidR="00C55707" w:rsidRDefault="00C55707" w:rsidP="008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358"/>
    <w:multiLevelType w:val="hybridMultilevel"/>
    <w:tmpl w:val="C37876A0"/>
    <w:lvl w:ilvl="0" w:tplc="B15001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9C26648"/>
    <w:multiLevelType w:val="hybridMultilevel"/>
    <w:tmpl w:val="8B2E0482"/>
    <w:lvl w:ilvl="0" w:tplc="4BD0B9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B"/>
    <w:rsid w:val="000447B0"/>
    <w:rsid w:val="0005317C"/>
    <w:rsid w:val="00057D0D"/>
    <w:rsid w:val="000930B0"/>
    <w:rsid w:val="000F1AAA"/>
    <w:rsid w:val="0013000D"/>
    <w:rsid w:val="00196140"/>
    <w:rsid w:val="001A3733"/>
    <w:rsid w:val="001D18B9"/>
    <w:rsid w:val="00227A7F"/>
    <w:rsid w:val="0033410A"/>
    <w:rsid w:val="003351AC"/>
    <w:rsid w:val="00382747"/>
    <w:rsid w:val="003B27FB"/>
    <w:rsid w:val="00443BC8"/>
    <w:rsid w:val="00521324"/>
    <w:rsid w:val="00610C09"/>
    <w:rsid w:val="00617918"/>
    <w:rsid w:val="00640D44"/>
    <w:rsid w:val="00693EC5"/>
    <w:rsid w:val="006E6988"/>
    <w:rsid w:val="0073762A"/>
    <w:rsid w:val="007578E1"/>
    <w:rsid w:val="00774F35"/>
    <w:rsid w:val="00777AC6"/>
    <w:rsid w:val="007B7250"/>
    <w:rsid w:val="007C7C52"/>
    <w:rsid w:val="008154B2"/>
    <w:rsid w:val="00823746"/>
    <w:rsid w:val="00884266"/>
    <w:rsid w:val="008C2AC8"/>
    <w:rsid w:val="008F4B1A"/>
    <w:rsid w:val="008F5233"/>
    <w:rsid w:val="0090048D"/>
    <w:rsid w:val="009203A5"/>
    <w:rsid w:val="00923A95"/>
    <w:rsid w:val="00946EE4"/>
    <w:rsid w:val="009844CC"/>
    <w:rsid w:val="009E6924"/>
    <w:rsid w:val="009F28FF"/>
    <w:rsid w:val="00A05CA0"/>
    <w:rsid w:val="00A655D1"/>
    <w:rsid w:val="00A7445E"/>
    <w:rsid w:val="00AB6C53"/>
    <w:rsid w:val="00AB7EA8"/>
    <w:rsid w:val="00AD2274"/>
    <w:rsid w:val="00B553B3"/>
    <w:rsid w:val="00B679E1"/>
    <w:rsid w:val="00B73E34"/>
    <w:rsid w:val="00BA6E4C"/>
    <w:rsid w:val="00BD33CF"/>
    <w:rsid w:val="00C55707"/>
    <w:rsid w:val="00C73422"/>
    <w:rsid w:val="00D70894"/>
    <w:rsid w:val="00D71166"/>
    <w:rsid w:val="00E314B9"/>
    <w:rsid w:val="00E46340"/>
    <w:rsid w:val="00E50877"/>
    <w:rsid w:val="00E60EAA"/>
    <w:rsid w:val="00EC01E9"/>
    <w:rsid w:val="00EC3DD7"/>
    <w:rsid w:val="00EC6026"/>
    <w:rsid w:val="00ED2E97"/>
    <w:rsid w:val="00F35546"/>
    <w:rsid w:val="00F35F9B"/>
    <w:rsid w:val="00F4569E"/>
    <w:rsid w:val="00F54CC4"/>
    <w:rsid w:val="00F66708"/>
    <w:rsid w:val="00FC44F9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655D1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Caption">
    <w:name w:val="caption"/>
    <w:basedOn w:val="Normal"/>
    <w:next w:val="Normal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923A95"/>
    <w:rPr>
      <w:rFonts w:ascii="Cordia New" w:eastAsia="Cordia New" w:hAnsi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23A95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655D1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Caption">
    <w:name w:val="caption"/>
    <w:basedOn w:val="Normal"/>
    <w:next w:val="Normal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923A95"/>
    <w:rPr>
      <w:rFonts w:ascii="Cordia New" w:eastAsia="Cordia New" w:hAnsi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23A95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DLA_21.130</cp:lastModifiedBy>
  <cp:revision>20</cp:revision>
  <cp:lastPrinted>2022-07-18T10:19:00Z</cp:lastPrinted>
  <dcterms:created xsi:type="dcterms:W3CDTF">2022-07-05T03:23:00Z</dcterms:created>
  <dcterms:modified xsi:type="dcterms:W3CDTF">2022-07-22T06:15:00Z</dcterms:modified>
</cp:coreProperties>
</file>