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378" w:rsidRPr="00A169B1" w:rsidRDefault="00CA6C76" w:rsidP="00317B42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2633124</wp:posOffset>
                </wp:positionH>
                <wp:positionV relativeFrom="paragraph">
                  <wp:posOffset>-411093</wp:posOffset>
                </wp:positionV>
                <wp:extent cx="485030" cy="198782"/>
                <wp:effectExtent l="0" t="0" r="10795" b="107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30" cy="1987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2735B" id="สี่เหลี่ยมผืนผ้า 2" o:spid="_x0000_s1026" style="position:absolute;margin-left:207.35pt;margin-top:-32.35pt;width:38.2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" fillcolor="white [3212]" strokecolor="white [3212]" strokeweight="2pt"/>
            </w:pict>
          </mc:Fallback>
        </mc:AlternateContent>
      </w:r>
      <w:r w:rsidR="008C4378" w:rsidRPr="00A169B1">
        <w:rPr>
          <w:rFonts w:ascii="TH SarabunIT๙" w:hAnsi="TH SarabunIT๙" w:cs="TH SarabunIT๙"/>
          <w:b/>
          <w:bCs/>
          <w:cs/>
        </w:rPr>
        <w:t xml:space="preserve">สรุปผลการประชุม </w:t>
      </w:r>
      <w:proofErr w:type="spellStart"/>
      <w:r w:rsidR="008C4378" w:rsidRPr="00A169B1">
        <w:rPr>
          <w:rFonts w:ascii="TH SarabunIT๙" w:hAnsi="TH SarabunIT๙" w:cs="TH SarabunIT๙"/>
          <w:b/>
          <w:bCs/>
          <w:cs/>
        </w:rPr>
        <w:t>ก.</w:t>
      </w:r>
      <w:r w:rsidR="000C59A0">
        <w:rPr>
          <w:rFonts w:ascii="TH SarabunIT๙" w:hAnsi="TH SarabunIT๙" w:cs="TH SarabunIT๙" w:hint="cs"/>
          <w:b/>
          <w:bCs/>
          <w:cs/>
        </w:rPr>
        <w:t>จ</w:t>
      </w:r>
      <w:proofErr w:type="spellEnd"/>
      <w:r w:rsidR="008C4378" w:rsidRPr="00A169B1">
        <w:rPr>
          <w:rFonts w:ascii="TH SarabunIT๙" w:hAnsi="TH SarabunIT๙" w:cs="TH SarabunIT๙"/>
          <w:b/>
          <w:bCs/>
          <w:cs/>
        </w:rPr>
        <w:t>.</w:t>
      </w:r>
    </w:p>
    <w:p w:rsidR="00A37D1E" w:rsidRDefault="007F1BDA" w:rsidP="00A37D1E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487073">
        <w:rPr>
          <w:rFonts w:ascii="TH SarabunIT๙" w:hAnsi="TH SarabunIT๙" w:cs="TH SarabunIT๙"/>
          <w:b/>
          <w:bCs/>
        </w:rPr>
        <w:t>1</w:t>
      </w:r>
      <w:r w:rsidR="00134571">
        <w:rPr>
          <w:rFonts w:ascii="TH SarabunIT๙" w:hAnsi="TH SarabunIT๙" w:cs="TH SarabunIT๙"/>
          <w:b/>
          <w:bCs/>
        </w:rPr>
        <w:t>1</w:t>
      </w:r>
      <w:r w:rsidR="00A37D1E">
        <w:rPr>
          <w:rFonts w:ascii="TH SarabunIT๙" w:hAnsi="TH SarabunIT๙" w:cs="TH SarabunIT๙"/>
          <w:b/>
          <w:bCs/>
          <w:cs/>
        </w:rPr>
        <w:t>/๒๕6</w:t>
      </w:r>
      <w:r w:rsidR="00A37D1E">
        <w:rPr>
          <w:rFonts w:ascii="TH SarabunIT๙" w:hAnsi="TH SarabunIT๙" w:cs="TH SarabunIT๙" w:hint="cs"/>
          <w:b/>
          <w:bCs/>
          <w:cs/>
        </w:rPr>
        <w:t>5</w:t>
      </w:r>
    </w:p>
    <w:p w:rsidR="00A34D73" w:rsidRDefault="00CE36CA" w:rsidP="00A37D1E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 w:rsidR="00134571">
        <w:rPr>
          <w:rFonts w:ascii="TH SarabunIT๙" w:hAnsi="TH SarabunIT๙" w:cs="TH SarabunIT๙" w:hint="cs"/>
          <w:b/>
          <w:bCs/>
          <w:cs/>
        </w:rPr>
        <w:t xml:space="preserve"> 24 พฤศจิกายน</w:t>
      </w:r>
      <w:r w:rsidR="00A37D1E">
        <w:rPr>
          <w:rFonts w:ascii="TH SarabunIT๙" w:hAnsi="TH SarabunIT๙" w:cs="TH SarabunIT๙" w:hint="cs"/>
          <w:b/>
          <w:bCs/>
          <w:cs/>
        </w:rPr>
        <w:t xml:space="preserve"> 2565</w:t>
      </w:r>
      <w:r w:rsidR="00B82E3F">
        <w:rPr>
          <w:rFonts w:ascii="TH SarabunIT๙" w:hAnsi="TH SarabunIT๙" w:cs="TH SarabunIT๙"/>
          <w:b/>
          <w:bCs/>
          <w:cs/>
        </w:rPr>
        <w:t xml:space="preserve"> </w:t>
      </w:r>
      <w:r w:rsidR="00A34D73">
        <w:rPr>
          <w:rFonts w:ascii="TH SarabunIT๙" w:hAnsi="TH SarabunIT๙" w:cs="TH SarabunIT๙"/>
          <w:b/>
          <w:bCs/>
          <w:cs/>
        </w:rPr>
        <w:t xml:space="preserve">เวลา </w:t>
      </w:r>
      <w:r w:rsidR="00F75BBC">
        <w:rPr>
          <w:rFonts w:ascii="TH SarabunIT๙" w:hAnsi="TH SarabunIT๙" w:cs="TH SarabunIT๙" w:hint="cs"/>
          <w:b/>
          <w:bCs/>
          <w:cs/>
        </w:rPr>
        <w:t>09</w:t>
      </w:r>
      <w:r w:rsidR="00A34D73">
        <w:rPr>
          <w:rFonts w:ascii="TH SarabunIT๙" w:hAnsi="TH SarabunIT๙" w:cs="TH SarabunIT๙"/>
          <w:b/>
          <w:bCs/>
          <w:cs/>
        </w:rPr>
        <w:t>.</w:t>
      </w:r>
      <w:r w:rsidR="00EE7C1A">
        <w:rPr>
          <w:rFonts w:ascii="TH SarabunIT๙" w:hAnsi="TH SarabunIT๙" w:cs="TH SarabunIT๙" w:hint="cs"/>
          <w:b/>
          <w:bCs/>
          <w:cs/>
        </w:rPr>
        <w:t>0</w:t>
      </w:r>
      <w:r w:rsidR="00A34D73">
        <w:rPr>
          <w:rFonts w:ascii="TH SarabunIT๙" w:hAnsi="TH SarabunIT๙" w:cs="TH SarabunIT๙"/>
          <w:b/>
          <w:bCs/>
          <w:cs/>
        </w:rPr>
        <w:t>0 น.</w:t>
      </w:r>
    </w:p>
    <w:p w:rsidR="00A34D73" w:rsidRDefault="00A34D73" w:rsidP="00A34D73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………………………..</w:t>
      </w:r>
    </w:p>
    <w:p w:rsidR="00CB1FEF" w:rsidRDefault="00A34D73" w:rsidP="00A31F66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 w:rsidR="00B36CBF" w:rsidRPr="00E21DB3">
        <w:rPr>
          <w:rFonts w:ascii="TH SarabunIT๙" w:hAnsi="TH SarabunIT๙" w:cs="TH SarabunIT๙" w:hint="cs"/>
          <w:cs/>
        </w:rPr>
        <w:t>องค์การบริหารส่วนจังหวัดกำแพงเพชร ขอปรับปรุงโครงสร้างส่วนราชการ “กองช่าง”</w:t>
      </w:r>
      <w:r w:rsidR="00B36CBF">
        <w:rPr>
          <w:rFonts w:ascii="TH SarabunIT๙" w:hAnsi="TH SarabunIT๙" w:cs="TH SarabunIT๙" w:hint="cs"/>
          <w:cs/>
        </w:rPr>
        <w:t xml:space="preserve">          </w:t>
      </w:r>
      <w:r w:rsidR="00B36CBF" w:rsidRPr="00E21DB3">
        <w:rPr>
          <w:rFonts w:ascii="TH SarabunIT๙" w:hAnsi="TH SarabunIT๙" w:cs="TH SarabunIT๙" w:hint="cs"/>
          <w:cs/>
        </w:rPr>
        <w:t xml:space="preserve"> เป็น “สำนักช่าง”</w:t>
      </w:r>
      <w:r w:rsidR="00A31F66">
        <w:rPr>
          <w:rFonts w:ascii="TH SarabunIT๙" w:hAnsi="TH SarabunIT๙" w:cs="TH SarabunIT๙" w:hint="cs"/>
          <w:cs/>
        </w:rPr>
        <w:t xml:space="preserve"> </w:t>
      </w:r>
    </w:p>
    <w:p w:rsidR="00691BB4" w:rsidRDefault="006E7041" w:rsidP="00A31F66">
      <w:pPr>
        <w:ind w:firstLine="1134"/>
        <w:jc w:val="thaiDistribute"/>
        <w:rPr>
          <w:rFonts w:ascii="TH SarabunIT๙" w:eastAsia="SimSun" w:hAnsi="TH SarabunIT๙" w:cs="TH SarabunIT๙"/>
          <w:color w:val="000000"/>
          <w:spacing w:val="-8"/>
          <w:kern w:val="24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CF5117">
        <w:rPr>
          <w:rFonts w:ascii="TH SarabunIT๙" w:hAnsi="TH SarabunIT๙" w:cs="TH SarabunIT๙" w:hint="cs"/>
          <w:spacing w:val="-8"/>
          <w:cs/>
        </w:rPr>
        <w:t xml:space="preserve"> เห็นชอบให้</w:t>
      </w:r>
      <w:r w:rsidR="00CF5117" w:rsidRPr="00E21DB3">
        <w:rPr>
          <w:rFonts w:ascii="TH SarabunIT๙" w:hAnsi="TH SarabunIT๙" w:cs="TH SarabunIT๙" w:hint="cs"/>
          <w:cs/>
        </w:rPr>
        <w:t>องค์การบริหารส่วนจังหวัดกำแพงเพชร</w:t>
      </w:r>
      <w:r w:rsidR="00CF5117">
        <w:rPr>
          <w:rFonts w:ascii="TH SarabunIT๙" w:hAnsi="TH SarabunIT๙" w:cs="TH SarabunIT๙" w:hint="cs"/>
          <w:cs/>
        </w:rPr>
        <w:t>ปรับปรุงโครงสร้างส่วนราชการ</w:t>
      </w:r>
      <w:r w:rsidR="00CF5117" w:rsidRPr="00E21DB3">
        <w:rPr>
          <w:rFonts w:ascii="TH SarabunIT๙" w:hAnsi="TH SarabunIT๙" w:cs="TH SarabunIT๙" w:hint="cs"/>
          <w:cs/>
        </w:rPr>
        <w:t>กองช่าง</w:t>
      </w:r>
      <w:r w:rsidR="00CF5117">
        <w:rPr>
          <w:rFonts w:ascii="TH SarabunIT๙" w:hAnsi="TH SarabunIT๙" w:cs="TH SarabunIT๙" w:hint="cs"/>
          <w:cs/>
        </w:rPr>
        <w:t xml:space="preserve">            เป็นสำนักช่าง</w:t>
      </w:r>
      <w:r w:rsidR="00487073" w:rsidRPr="00D97D36"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134571" w:rsidRDefault="00134571" w:rsidP="00134571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 w:rsidR="00B36CBF">
        <w:rPr>
          <w:rFonts w:ascii="TH SarabunIT๙" w:hAnsi="TH SarabunIT๙" w:cs="TH SarabunIT๙" w:hint="cs"/>
          <w:cs/>
        </w:rPr>
        <w:t xml:space="preserve"> </w:t>
      </w:r>
      <w:r w:rsidR="00CF5117" w:rsidRPr="00E21DB3">
        <w:rPr>
          <w:rFonts w:ascii="TH SarabunIT๙" w:hAnsi="TH SarabunIT๙" w:cs="TH SarabunIT๙" w:hint="cs"/>
          <w:cs/>
        </w:rPr>
        <w:t>องค์การบริหารส่วนจังหวัดสุราษฎร์ธานี</w:t>
      </w:r>
      <w:r w:rsidR="00B36CBF" w:rsidRPr="00E21DB3">
        <w:rPr>
          <w:rFonts w:ascii="TH SarabunIT๙" w:hAnsi="TH SarabunIT๙" w:cs="TH SarabunIT๙" w:hint="cs"/>
          <w:cs/>
        </w:rPr>
        <w:t xml:space="preserve"> ขอปรับปรุงโครงสร้างส่วนราชการ “กองช่าง” </w:t>
      </w:r>
      <w:r w:rsidR="00B36CBF">
        <w:rPr>
          <w:rFonts w:ascii="TH SarabunIT๙" w:hAnsi="TH SarabunIT๙" w:cs="TH SarabunIT๙" w:hint="cs"/>
          <w:cs/>
        </w:rPr>
        <w:t xml:space="preserve">         </w:t>
      </w:r>
      <w:r w:rsidR="00B36CBF" w:rsidRPr="00E21DB3">
        <w:rPr>
          <w:rFonts w:ascii="TH SarabunIT๙" w:hAnsi="TH SarabunIT๙" w:cs="TH SarabunIT๙" w:hint="cs"/>
          <w:cs/>
        </w:rPr>
        <w:t>เป็น “สำนักช่าง”</w:t>
      </w:r>
      <w:r>
        <w:rPr>
          <w:rFonts w:ascii="TH SarabunIT๙" w:hAnsi="TH SarabunIT๙" w:cs="TH SarabunIT๙" w:hint="cs"/>
          <w:cs/>
        </w:rPr>
        <w:t xml:space="preserve"> </w:t>
      </w:r>
    </w:p>
    <w:p w:rsidR="00134571" w:rsidRDefault="00134571" w:rsidP="00134571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CF5117">
        <w:rPr>
          <w:rFonts w:ascii="TH SarabunIT๙" w:hAnsi="TH SarabunIT๙" w:cs="TH SarabunIT๙" w:hint="cs"/>
          <w:cs/>
        </w:rPr>
        <w:t xml:space="preserve"> </w:t>
      </w:r>
      <w:r w:rsidR="00CF5117">
        <w:rPr>
          <w:rFonts w:ascii="TH SarabunIT๙" w:hAnsi="TH SarabunIT๙" w:cs="TH SarabunIT๙" w:hint="cs"/>
          <w:spacing w:val="-8"/>
          <w:cs/>
        </w:rPr>
        <w:t>เห็นชอบให้</w:t>
      </w:r>
      <w:r w:rsidR="00CF5117" w:rsidRPr="00E21DB3">
        <w:rPr>
          <w:rFonts w:ascii="TH SarabunIT๙" w:hAnsi="TH SarabunIT๙" w:cs="TH SarabunIT๙" w:hint="cs"/>
          <w:cs/>
        </w:rPr>
        <w:t>องค์การบริหารส่วนจังหวัดสุราษฎร์ธานี</w:t>
      </w:r>
      <w:r w:rsidR="00CF5117">
        <w:rPr>
          <w:rFonts w:ascii="TH SarabunIT๙" w:hAnsi="TH SarabunIT๙" w:cs="TH SarabunIT๙" w:hint="cs"/>
          <w:cs/>
        </w:rPr>
        <w:t>ปรับปรุงโครงสร้างส่วนราชการ</w:t>
      </w:r>
      <w:r w:rsidR="00CF5117" w:rsidRPr="00E21DB3">
        <w:rPr>
          <w:rFonts w:ascii="TH SarabunIT๙" w:hAnsi="TH SarabunIT๙" w:cs="TH SarabunIT๙" w:hint="cs"/>
          <w:cs/>
        </w:rPr>
        <w:t>กองช่าง</w:t>
      </w:r>
      <w:r w:rsidR="00CF5117">
        <w:rPr>
          <w:rFonts w:ascii="TH SarabunIT๙" w:hAnsi="TH SarabunIT๙" w:cs="TH SarabunIT๙" w:hint="cs"/>
          <w:cs/>
        </w:rPr>
        <w:t xml:space="preserve">            เป็นสำนักช่าง</w:t>
      </w:r>
    </w:p>
    <w:p w:rsidR="00134571" w:rsidRDefault="00134571" w:rsidP="00134571">
      <w:pPr>
        <w:ind w:firstLine="851"/>
        <w:jc w:val="thaiDistribute"/>
        <w:rPr>
          <w:rFonts w:ascii="TH SarabunIT๙" w:hAnsi="TH SarabunIT๙" w:cs="TH SarabunIT๙"/>
        </w:rPr>
      </w:pPr>
      <w:r w:rsidRPr="00B36CBF">
        <w:rPr>
          <w:rFonts w:ascii="TH SarabunIT๙" w:hAnsi="TH SarabunIT๙" w:cs="TH SarabunIT๙" w:hint="cs"/>
          <w:spacing w:val="-8"/>
          <w:cs/>
        </w:rPr>
        <w:t>3</w:t>
      </w:r>
      <w:r w:rsidRPr="00B36CBF">
        <w:rPr>
          <w:rFonts w:ascii="TH SarabunIT๙" w:hAnsi="TH SarabunIT๙" w:cs="TH SarabunIT๙"/>
          <w:spacing w:val="-8"/>
          <w:cs/>
        </w:rPr>
        <w:t>.</w:t>
      </w:r>
      <w:r w:rsidR="00B36CBF" w:rsidRPr="00B36CBF">
        <w:rPr>
          <w:rFonts w:ascii="TH SarabunIT๙" w:hAnsi="TH SarabunIT๙" w:cs="TH SarabunIT๙" w:hint="cs"/>
          <w:spacing w:val="-8"/>
          <w:cs/>
        </w:rPr>
        <w:t xml:space="preserve"> </w:t>
      </w:r>
      <w:r w:rsidR="00B36CBF" w:rsidRPr="00B36CBF">
        <w:rPr>
          <w:rFonts w:ascii="TH SarabunIT๙" w:hAnsi="TH SarabunIT๙" w:cs="TH SarabunIT๙"/>
          <w:spacing w:val="-8"/>
          <w:cs/>
        </w:rPr>
        <w:t>องค์การบริหารส่วนจังหวัด</w:t>
      </w:r>
      <w:r w:rsidR="00B36CBF" w:rsidRPr="00B36CBF">
        <w:rPr>
          <w:rFonts w:ascii="TH SarabunIT๙" w:hAnsi="TH SarabunIT๙" w:cs="TH SarabunIT๙" w:hint="cs"/>
          <w:spacing w:val="-8"/>
          <w:cs/>
        </w:rPr>
        <w:t>ฉะเชิงเทราขอปรับปรุงโครงสร้างส่วนราชการจากองทรัพยากรธรรมชาติ</w:t>
      </w:r>
      <w:r w:rsidR="00B36CBF">
        <w:rPr>
          <w:rFonts w:ascii="TH SarabunIT๙" w:hAnsi="TH SarabunIT๙" w:cs="TH SarabunIT๙" w:hint="cs"/>
          <w:spacing w:val="-8"/>
          <w:cs/>
        </w:rPr>
        <w:t xml:space="preserve"> </w:t>
      </w:r>
      <w:r w:rsidR="00B36CBF" w:rsidRPr="00E21DB3">
        <w:rPr>
          <w:rFonts w:ascii="TH SarabunIT๙" w:hAnsi="TH SarabunIT๙" w:cs="TH SarabunIT๙" w:hint="cs"/>
          <w:cs/>
        </w:rPr>
        <w:t>และสิ่งแวดล้อมเป็น</w:t>
      </w:r>
      <w:r w:rsidR="00B36CBF" w:rsidRPr="00E21DB3">
        <w:rPr>
          <w:rFonts w:ascii="TH SarabunIT๙" w:hAnsi="TH SarabunIT๙" w:cs="TH SarabunIT๙"/>
          <w:cs/>
        </w:rPr>
        <w:t>สำนัก</w:t>
      </w:r>
      <w:r w:rsidR="00B36CBF" w:rsidRPr="00E21DB3">
        <w:rPr>
          <w:rFonts w:ascii="TH SarabunIT๙" w:hAnsi="TH SarabunIT๙" w:cs="TH SarabunIT๙" w:hint="cs"/>
          <w:cs/>
        </w:rPr>
        <w:t>ทรัพยากรธรรมชาติและสิ่งแวดล้อม</w:t>
      </w:r>
      <w:r>
        <w:rPr>
          <w:rFonts w:ascii="TH SarabunIT๙" w:hAnsi="TH SarabunIT๙" w:cs="TH SarabunIT๙" w:hint="cs"/>
          <w:cs/>
        </w:rPr>
        <w:t xml:space="preserve"> </w:t>
      </w:r>
    </w:p>
    <w:p w:rsidR="00134571" w:rsidRDefault="00134571" w:rsidP="00134571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CF5117">
        <w:rPr>
          <w:rFonts w:ascii="TH SarabunIT๙" w:hAnsi="TH SarabunIT๙" w:cs="TH SarabunIT๙" w:hint="cs"/>
          <w:cs/>
        </w:rPr>
        <w:t xml:space="preserve"> เห็นชอบให้</w:t>
      </w:r>
      <w:r w:rsidR="00CF5117" w:rsidRPr="00B36CBF">
        <w:rPr>
          <w:rFonts w:ascii="TH SarabunIT๙" w:hAnsi="TH SarabunIT๙" w:cs="TH SarabunIT๙"/>
          <w:spacing w:val="-8"/>
          <w:cs/>
        </w:rPr>
        <w:t>องค์การบริหารส่วนจังหวัด</w:t>
      </w:r>
      <w:r w:rsidR="00CF5117" w:rsidRPr="00B36CBF">
        <w:rPr>
          <w:rFonts w:ascii="TH SarabunIT๙" w:hAnsi="TH SarabunIT๙" w:cs="TH SarabunIT๙" w:hint="cs"/>
          <w:spacing w:val="-8"/>
          <w:cs/>
        </w:rPr>
        <w:t>ฉะเชิงเทราปรับปรุงโครงสร้างส่วนราชการ</w:t>
      </w:r>
      <w:r w:rsidR="00CF5117">
        <w:rPr>
          <w:rFonts w:ascii="TH SarabunIT๙" w:hAnsi="TH SarabunIT๙" w:cs="TH SarabunIT๙" w:hint="cs"/>
          <w:spacing w:val="-8"/>
          <w:cs/>
        </w:rPr>
        <w:t xml:space="preserve">                         </w:t>
      </w:r>
      <w:r w:rsidR="00CF5117" w:rsidRPr="00B36CBF">
        <w:rPr>
          <w:rFonts w:ascii="TH SarabunIT๙" w:hAnsi="TH SarabunIT๙" w:cs="TH SarabunIT๙" w:hint="cs"/>
          <w:spacing w:val="-8"/>
          <w:cs/>
        </w:rPr>
        <w:t>จากองทรัพยากรธรรมชาติ</w:t>
      </w:r>
      <w:r w:rsidR="00CF5117" w:rsidRPr="00E21DB3">
        <w:rPr>
          <w:rFonts w:ascii="TH SarabunIT๙" w:hAnsi="TH SarabunIT๙" w:cs="TH SarabunIT๙" w:hint="cs"/>
          <w:cs/>
        </w:rPr>
        <w:t>และสิ่งแวดล้อมเป็น</w:t>
      </w:r>
      <w:r w:rsidR="00CF5117" w:rsidRPr="00E21DB3">
        <w:rPr>
          <w:rFonts w:ascii="TH SarabunIT๙" w:hAnsi="TH SarabunIT๙" w:cs="TH SarabunIT๙"/>
          <w:cs/>
        </w:rPr>
        <w:t>สำนัก</w:t>
      </w:r>
      <w:r w:rsidR="00CF5117" w:rsidRPr="00E21DB3">
        <w:rPr>
          <w:rFonts w:ascii="TH SarabunIT๙" w:hAnsi="TH SarabunIT๙" w:cs="TH SarabunIT๙" w:hint="cs"/>
          <w:cs/>
        </w:rPr>
        <w:t>ทรัพยากรธรรมชาติและสิ่งแวดล้อ</w:t>
      </w:r>
      <w:r w:rsidR="00CF5117">
        <w:rPr>
          <w:rFonts w:ascii="TH SarabunIT๙" w:hAnsi="TH SarabunIT๙" w:cs="TH SarabunIT๙" w:hint="cs"/>
          <w:cs/>
        </w:rPr>
        <w:t>ม</w:t>
      </w:r>
    </w:p>
    <w:p w:rsidR="00134571" w:rsidRDefault="00134571" w:rsidP="00134571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>.</w:t>
      </w:r>
      <w:r w:rsidR="00B36CBF">
        <w:rPr>
          <w:rFonts w:ascii="TH SarabunIT๙" w:hAnsi="TH SarabunIT๙" w:cs="TH SarabunIT๙" w:hint="cs"/>
          <w:cs/>
        </w:rPr>
        <w:t xml:space="preserve"> </w:t>
      </w:r>
      <w:r w:rsidR="00B36CBF" w:rsidRPr="00E21DB3">
        <w:rPr>
          <w:rFonts w:ascii="TH SarabunIT๙" w:hAnsi="TH SarabunIT๙" w:cs="TH SarabunIT๙" w:hint="cs"/>
          <w:cs/>
        </w:rPr>
        <w:t xml:space="preserve">ยกเลิกการร้องขอให้ </w:t>
      </w:r>
      <w:proofErr w:type="spellStart"/>
      <w:r w:rsidR="00B36CBF" w:rsidRPr="00E21DB3">
        <w:rPr>
          <w:rFonts w:ascii="TH SarabunIT๙" w:hAnsi="TH SarabunIT๙" w:cs="TH SarabunIT๙" w:hint="cs"/>
          <w:cs/>
        </w:rPr>
        <w:t>ก.จ</w:t>
      </w:r>
      <w:proofErr w:type="spellEnd"/>
      <w:r w:rsidR="00B36CBF" w:rsidRPr="00E21DB3">
        <w:rPr>
          <w:rFonts w:ascii="TH SarabunIT๙" w:hAnsi="TH SarabunIT๙" w:cs="TH SarabunIT๙" w:hint="cs"/>
          <w:cs/>
        </w:rPr>
        <w:t>. ดำเนินการสรรหาตำแหน่งบริหารว่าง</w:t>
      </w:r>
    </w:p>
    <w:p w:rsidR="005352FD" w:rsidRDefault="00134571" w:rsidP="005352FD">
      <w:pPr>
        <w:tabs>
          <w:tab w:val="left" w:pos="1418"/>
          <w:tab w:val="left" w:pos="1701"/>
          <w:tab w:val="left" w:pos="2127"/>
        </w:tabs>
        <w:ind w:firstLine="1134"/>
        <w:jc w:val="thaiDistribute"/>
        <w:rPr>
          <w:rFonts w:ascii="TH SarabunIT๙" w:hAnsi="TH SarabunIT๙" w:cs="TH SarabunIT๙"/>
          <w:spacing w:val="-10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5352FD">
        <w:rPr>
          <w:rFonts w:ascii="TH SarabunIT๙" w:hAnsi="TH SarabunIT๙" w:cs="TH SarabunIT๙" w:hint="cs"/>
          <w:cs/>
        </w:rPr>
        <w:t xml:space="preserve"> </w:t>
      </w:r>
      <w:r w:rsidR="005352FD" w:rsidRPr="00465122">
        <w:rPr>
          <w:rFonts w:ascii="TH SarabunIT๙" w:hAnsi="TH SarabunIT๙" w:cs="TH SarabunIT๙" w:hint="cs"/>
          <w:cs/>
        </w:rPr>
        <w:t xml:space="preserve">ตามประกาศ </w:t>
      </w:r>
      <w:proofErr w:type="spellStart"/>
      <w:r w:rsidR="005352FD" w:rsidRPr="00465122">
        <w:rPr>
          <w:rFonts w:ascii="TH SarabunIT๙" w:hAnsi="TH SarabunIT๙" w:cs="TH SarabunIT๙" w:hint="cs"/>
          <w:cs/>
        </w:rPr>
        <w:t>ก.จ</w:t>
      </w:r>
      <w:proofErr w:type="spellEnd"/>
      <w:r w:rsidR="005352FD" w:rsidRPr="00465122">
        <w:rPr>
          <w:rFonts w:ascii="TH SarabunIT๙" w:hAnsi="TH SarabunIT๙" w:cs="TH SarabunIT๙" w:hint="cs"/>
          <w:cs/>
        </w:rPr>
        <w:t>. เรื่อง มาตรฐานทั่วไป</w:t>
      </w:r>
      <w:r w:rsidR="005352FD" w:rsidRPr="00465122">
        <w:rPr>
          <w:rFonts w:ascii="TH SarabunIT๙" w:hAnsi="TH SarabunIT๙" w:cs="TH SarabunIT๙" w:hint="cs"/>
          <w:spacing w:val="-12"/>
          <w:cs/>
        </w:rPr>
        <w:t>เกี่ยวกับการสอบคัดเลือกและการคัดเลือกข้าราชการองค์การบริหารส่วนจังหวัดให้ดำรงตำแหน่งสายงานผู้บริหาร</w:t>
      </w:r>
      <w:r w:rsidR="005352FD">
        <w:rPr>
          <w:rFonts w:ascii="TH SarabunIT๙" w:hAnsi="TH SarabunIT๙" w:cs="TH SarabunIT๙" w:hint="cs"/>
          <w:cs/>
        </w:rPr>
        <w:t xml:space="preserve"> </w:t>
      </w:r>
      <w:r w:rsidR="005352FD" w:rsidRPr="00465122">
        <w:rPr>
          <w:rFonts w:ascii="TH SarabunIT๙" w:hAnsi="TH SarabunIT๙" w:cs="TH SarabunIT๙" w:hint="cs"/>
          <w:spacing w:val="-10"/>
          <w:cs/>
        </w:rPr>
        <w:t>(ฉบับที่ 4) พ.ศ. 256</w:t>
      </w:r>
      <w:r w:rsidR="005352FD" w:rsidRPr="00465122">
        <w:rPr>
          <w:rFonts w:ascii="TH SarabunIT๙" w:hAnsi="TH SarabunIT๙" w:cs="TH SarabunIT๙"/>
          <w:spacing w:val="-10"/>
        </w:rPr>
        <w:t xml:space="preserve">4 </w:t>
      </w:r>
      <w:r w:rsidR="005352FD" w:rsidRPr="00465122">
        <w:rPr>
          <w:rFonts w:ascii="TH SarabunIT๙" w:hAnsi="TH SarabunIT๙" w:cs="TH SarabunIT๙" w:hint="cs"/>
          <w:spacing w:val="-10"/>
          <w:cs/>
        </w:rPr>
        <w:t>ลงวันที่ 12 มีนาคม 2564 ข้อ 5  และข้อ 12 (1) กำหนดให้</w:t>
      </w:r>
      <w:r w:rsidR="005352FD" w:rsidRPr="00465122"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proofErr w:type="spellStart"/>
      <w:r w:rsidR="005352FD" w:rsidRPr="00465122">
        <w:rPr>
          <w:rFonts w:ascii="TH SarabunIT๙" w:hAnsi="TH SarabunIT๙" w:cs="TH SarabunIT๙" w:hint="cs"/>
          <w:color w:val="000000"/>
          <w:spacing w:val="-10"/>
          <w:cs/>
        </w:rPr>
        <w:t>ก.จ</w:t>
      </w:r>
      <w:proofErr w:type="spellEnd"/>
      <w:r w:rsidR="005352FD" w:rsidRPr="00465122">
        <w:rPr>
          <w:rFonts w:ascii="TH SarabunIT๙" w:hAnsi="TH SarabunIT๙" w:cs="TH SarabunIT๙" w:hint="cs"/>
          <w:color w:val="000000"/>
          <w:spacing w:val="-10"/>
          <w:cs/>
        </w:rPr>
        <w:t>. ดำเนินการสรรหาตำแหน่งสายงานผู้บริหารที่ว่าง ประกอบด้วย ตำแหน่งประเภท</w:t>
      </w:r>
      <w:r w:rsidR="005352FD" w:rsidRPr="00465122">
        <w:rPr>
          <w:rFonts w:ascii="TH SarabunIT๙" w:hAnsi="TH SarabunIT๙" w:cs="TH SarabunIT๙" w:hint="cs"/>
          <w:spacing w:val="-10"/>
          <w:cs/>
        </w:rPr>
        <w:t>อำนวยการท้องถิ่น ระดับต้น ในฐานะหัวหน้าฝ่าย</w:t>
      </w:r>
      <w:r w:rsidR="005352FD" w:rsidRPr="00465122">
        <w:rPr>
          <w:rFonts w:ascii="TH SarabunIT๙" w:hAnsi="TH SarabunIT๙" w:cs="TH SarabunIT๙" w:hint="cs"/>
          <w:cs/>
        </w:rPr>
        <w:t xml:space="preserve"> ประเภทอำนวยการท้องถิ่น ระดับสูง ประเภทบริหารท้องถิ่น ระดับกลาง ในฐานะรองปลัด และประเภทบริหารท้องถิ่น </w:t>
      </w:r>
      <w:r w:rsidR="005352FD" w:rsidRPr="00465122">
        <w:rPr>
          <w:rFonts w:ascii="TH SarabunIT๙" w:hAnsi="TH SarabunIT๙" w:cs="TH SarabunIT๙" w:hint="cs"/>
          <w:spacing w:val="-10"/>
          <w:cs/>
        </w:rPr>
        <w:t>ระดับสูง</w:t>
      </w:r>
      <w:r w:rsidR="005352FD" w:rsidRPr="00465122">
        <w:rPr>
          <w:rFonts w:ascii="TH SarabunIT๙" w:hAnsi="TH SarabunIT๙" w:cs="TH SarabunIT๙"/>
          <w:spacing w:val="-10"/>
        </w:rPr>
        <w:t xml:space="preserve"> </w:t>
      </w:r>
      <w:r w:rsidR="005352FD" w:rsidRPr="00465122">
        <w:rPr>
          <w:rFonts w:ascii="TH SarabunIT๙" w:hAnsi="TH SarabunIT๙" w:cs="TH SarabunIT๙" w:hint="cs"/>
          <w:spacing w:val="-10"/>
          <w:cs/>
        </w:rPr>
        <w:t>และกรณีตำแหน่งสายงานผู้บริหารว่างเกินกว่า 60 วันแล้ว องค์การบริหารส่วนจังหวัดไม่สามารถเสนอชื่อ</w:t>
      </w:r>
      <w:r w:rsidR="005352FD" w:rsidRPr="00465122">
        <w:rPr>
          <w:rFonts w:ascii="TH SarabunIT๙" w:hAnsi="TH SarabunIT๙" w:cs="TH SarabunIT๙" w:hint="cs"/>
          <w:cs/>
        </w:rPr>
        <w:t xml:space="preserve">ผู้มาดำรงตำแหน่งต่อสำนักงาน </w:t>
      </w:r>
      <w:proofErr w:type="spellStart"/>
      <w:r w:rsidR="005352FD" w:rsidRPr="00465122">
        <w:rPr>
          <w:rFonts w:ascii="TH SarabunIT๙" w:hAnsi="TH SarabunIT๙" w:cs="TH SarabunIT๙" w:hint="cs"/>
          <w:cs/>
        </w:rPr>
        <w:t>ก.จ.จ</w:t>
      </w:r>
      <w:proofErr w:type="spellEnd"/>
      <w:r w:rsidR="005352FD" w:rsidRPr="00465122">
        <w:rPr>
          <w:rFonts w:ascii="TH SarabunIT๙" w:hAnsi="TH SarabunIT๙" w:cs="TH SarabunIT๙" w:hint="cs"/>
          <w:cs/>
        </w:rPr>
        <w:t xml:space="preserve">. </w:t>
      </w:r>
      <w:r w:rsidR="005352FD" w:rsidRPr="00465122">
        <w:rPr>
          <w:rFonts w:ascii="TH SarabunIT๙" w:hAnsi="TH SarabunIT๙" w:cs="TH SarabunIT๙"/>
          <w:cs/>
        </w:rPr>
        <w:t>ให้</w:t>
      </w:r>
      <w:r w:rsidR="005352FD" w:rsidRPr="00465122">
        <w:rPr>
          <w:rFonts w:ascii="TH SarabunIT๙" w:hAnsi="TH SarabunIT๙" w:cs="TH SarabunIT๙" w:hint="cs"/>
          <w:cs/>
        </w:rPr>
        <w:t>องค์การบริหารส่วนจังหวัด</w:t>
      </w:r>
      <w:r w:rsidR="005352FD" w:rsidRPr="00465122">
        <w:rPr>
          <w:rFonts w:ascii="TH SarabunIT๙" w:hAnsi="TH SarabunIT๙" w:cs="TH SarabunIT๙"/>
          <w:cs/>
        </w:rPr>
        <w:t>แจ้งตำแหน่งว่างต่อ</w:t>
      </w:r>
      <w:r w:rsidR="005352FD" w:rsidRPr="00465122">
        <w:rPr>
          <w:rFonts w:ascii="TH SarabunIT๙" w:hAnsi="TH SarabunIT๙" w:cs="TH SarabunIT๙" w:hint="cs"/>
          <w:cs/>
        </w:rPr>
        <w:t xml:space="preserve">สำนักงาน </w:t>
      </w:r>
      <w:proofErr w:type="spellStart"/>
      <w:r w:rsidR="005352FD" w:rsidRPr="00465122">
        <w:rPr>
          <w:rFonts w:ascii="TH SarabunIT๙" w:hAnsi="TH SarabunIT๙" w:cs="TH SarabunIT๙" w:hint="cs"/>
          <w:cs/>
        </w:rPr>
        <w:t>ก.จ.จ</w:t>
      </w:r>
      <w:proofErr w:type="spellEnd"/>
      <w:r w:rsidR="005352FD" w:rsidRPr="00465122">
        <w:rPr>
          <w:rFonts w:ascii="TH SarabunIT๙" w:hAnsi="TH SarabunIT๙" w:cs="TH SarabunIT๙" w:hint="cs"/>
          <w:cs/>
        </w:rPr>
        <w:t xml:space="preserve">. </w:t>
      </w:r>
      <w:r w:rsidR="005352FD" w:rsidRPr="00465122">
        <w:rPr>
          <w:rFonts w:ascii="TH SarabunIT๙" w:hAnsi="TH SarabunIT๙" w:cs="TH SarabunIT๙"/>
          <w:cs/>
        </w:rPr>
        <w:t>เพื่อ</w:t>
      </w:r>
      <w:r w:rsidR="005352FD" w:rsidRPr="00465122">
        <w:rPr>
          <w:rFonts w:ascii="TH SarabunIT๙" w:hAnsi="TH SarabunIT๙" w:cs="TH SarabunIT๙" w:hint="cs"/>
          <w:cs/>
        </w:rPr>
        <w:t xml:space="preserve">ให้ </w:t>
      </w:r>
      <w:proofErr w:type="spellStart"/>
      <w:r w:rsidR="005352FD" w:rsidRPr="00465122">
        <w:rPr>
          <w:rFonts w:ascii="TH SarabunIT๙" w:hAnsi="TH SarabunIT๙" w:cs="TH SarabunIT๙" w:hint="cs"/>
          <w:cs/>
        </w:rPr>
        <w:t>ก.จ</w:t>
      </w:r>
      <w:proofErr w:type="spellEnd"/>
      <w:r w:rsidR="005352FD" w:rsidRPr="00465122">
        <w:rPr>
          <w:rFonts w:ascii="TH SarabunIT๙" w:hAnsi="TH SarabunIT๙" w:cs="TH SarabunIT๙" w:hint="cs"/>
          <w:cs/>
        </w:rPr>
        <w:t xml:space="preserve">. หรือ </w:t>
      </w:r>
      <w:proofErr w:type="spellStart"/>
      <w:r w:rsidR="005352FD" w:rsidRPr="00465122">
        <w:rPr>
          <w:rFonts w:ascii="TH SarabunIT๙" w:hAnsi="TH SarabunIT๙" w:cs="TH SarabunIT๙" w:hint="cs"/>
          <w:cs/>
        </w:rPr>
        <w:t>ก.จ.จ</w:t>
      </w:r>
      <w:proofErr w:type="spellEnd"/>
      <w:r w:rsidR="005352FD" w:rsidRPr="00465122">
        <w:rPr>
          <w:rFonts w:ascii="TH SarabunIT๙" w:hAnsi="TH SarabunIT๙" w:cs="TH SarabunIT๙" w:hint="cs"/>
          <w:cs/>
        </w:rPr>
        <w:t xml:space="preserve">. </w:t>
      </w:r>
      <w:r w:rsidR="005352FD" w:rsidRPr="00465122">
        <w:rPr>
          <w:rFonts w:ascii="TH SarabunIT๙" w:hAnsi="TH SarabunIT๙" w:cs="TH SarabunIT๙"/>
          <w:cs/>
        </w:rPr>
        <w:t>ดำเนินการสรรหา</w:t>
      </w:r>
      <w:r w:rsidR="005352FD">
        <w:rPr>
          <w:rFonts w:ascii="TH SarabunIT๙" w:hAnsi="TH SarabunIT๙" w:cs="TH SarabunIT๙" w:hint="cs"/>
          <w:cs/>
        </w:rPr>
        <w:t xml:space="preserve">               </w:t>
      </w:r>
      <w:r w:rsidR="005352FD" w:rsidRPr="00465122">
        <w:rPr>
          <w:rFonts w:ascii="TH SarabunIT๙" w:hAnsi="TH SarabunIT๙" w:cs="TH SarabunIT๙" w:hint="cs"/>
          <w:cs/>
        </w:rPr>
        <w:t>แล้วแต่กรณี</w:t>
      </w:r>
      <w:r w:rsidR="005352FD" w:rsidRPr="00465122">
        <w:rPr>
          <w:rFonts w:ascii="TH SarabunIT๙" w:hAnsi="TH SarabunIT๙" w:cs="TH SarabunIT๙"/>
          <w:cs/>
        </w:rPr>
        <w:t>ต่อไป ในการนี้</w:t>
      </w:r>
      <w:r w:rsidR="005352FD" w:rsidRPr="00465122">
        <w:rPr>
          <w:rFonts w:ascii="TH SarabunIT๙" w:hAnsi="TH SarabunIT๙" w:cs="TH SarabunIT๙" w:hint="cs"/>
          <w:cs/>
        </w:rPr>
        <w:t xml:space="preserve"> องค์การบริหารส่วนจังหวัด </w:t>
      </w:r>
      <w:r w:rsidR="005352FD" w:rsidRPr="00465122">
        <w:rPr>
          <w:rFonts w:ascii="TH SarabunIT๙" w:hAnsi="TH SarabunIT๙" w:cs="TH SarabunIT๙"/>
          <w:cs/>
        </w:rPr>
        <w:t>และ</w:t>
      </w:r>
      <w:r w:rsidR="005352FD" w:rsidRPr="00465122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5352FD" w:rsidRPr="00465122">
        <w:rPr>
          <w:rFonts w:ascii="TH SarabunIT๙" w:hAnsi="TH SarabunIT๙" w:cs="TH SarabunIT๙" w:hint="cs"/>
          <w:cs/>
        </w:rPr>
        <w:t>ก.จ.จ</w:t>
      </w:r>
      <w:proofErr w:type="spellEnd"/>
      <w:r w:rsidR="005352FD" w:rsidRPr="00465122">
        <w:rPr>
          <w:rFonts w:ascii="TH SarabunIT๙" w:hAnsi="TH SarabunIT๙" w:cs="TH SarabunIT๙" w:hint="cs"/>
          <w:cs/>
        </w:rPr>
        <w:t xml:space="preserve">. </w:t>
      </w:r>
      <w:r w:rsidR="005352FD" w:rsidRPr="00465122">
        <w:rPr>
          <w:rFonts w:ascii="TH SarabunIT๙" w:hAnsi="TH SarabunIT๙" w:cs="TH SarabunIT๙"/>
          <w:cs/>
        </w:rPr>
        <w:t>ต้องจัดทำทะเบียนกำกับไว้เป็นหลักฐานและหมายเหตุในแผนอัตรากำลังให้ชัดเจนว่า</w:t>
      </w:r>
      <w:r w:rsidR="005352FD">
        <w:rPr>
          <w:rFonts w:ascii="TH SarabunIT๙" w:hAnsi="TH SarabunIT๙" w:cs="TH SarabunIT๙" w:hint="cs"/>
          <w:cs/>
        </w:rPr>
        <w:t xml:space="preserve"> </w:t>
      </w:r>
      <w:r w:rsidR="005352FD" w:rsidRPr="00465122">
        <w:rPr>
          <w:rFonts w:ascii="TH SarabunIT๙" w:hAnsi="TH SarabunIT๙" w:cs="TH SarabunIT๙"/>
          <w:cs/>
        </w:rPr>
        <w:t>“อยู่ระหว่างการดำเนินการสรรหา</w:t>
      </w:r>
      <w:r w:rsidR="005352FD" w:rsidRPr="00465122">
        <w:rPr>
          <w:rFonts w:ascii="TH SarabunIT๙" w:hAnsi="TH SarabunIT๙" w:cs="TH SarabunIT๙" w:hint="cs"/>
          <w:cs/>
        </w:rPr>
        <w:t xml:space="preserve">ของ </w:t>
      </w:r>
      <w:proofErr w:type="spellStart"/>
      <w:r w:rsidR="005352FD" w:rsidRPr="00465122">
        <w:rPr>
          <w:rFonts w:ascii="TH SarabunIT๙" w:hAnsi="TH SarabunIT๙" w:cs="TH SarabunIT๙" w:hint="cs"/>
          <w:cs/>
        </w:rPr>
        <w:t>ก.จ</w:t>
      </w:r>
      <w:proofErr w:type="spellEnd"/>
      <w:r w:rsidR="005352FD" w:rsidRPr="00465122">
        <w:rPr>
          <w:rFonts w:ascii="TH SarabunIT๙" w:hAnsi="TH SarabunIT๙" w:cs="TH SarabunIT๙" w:hint="cs"/>
          <w:cs/>
        </w:rPr>
        <w:t xml:space="preserve">. หรือ </w:t>
      </w:r>
      <w:proofErr w:type="spellStart"/>
      <w:r w:rsidR="005352FD" w:rsidRPr="00465122">
        <w:rPr>
          <w:rFonts w:ascii="TH SarabunIT๙" w:hAnsi="TH SarabunIT๙" w:cs="TH SarabunIT๙" w:hint="cs"/>
          <w:cs/>
        </w:rPr>
        <w:t>ก.จ.จ</w:t>
      </w:r>
      <w:proofErr w:type="spellEnd"/>
      <w:r w:rsidR="005352FD" w:rsidRPr="00465122">
        <w:rPr>
          <w:rFonts w:ascii="TH SarabunIT๙" w:hAnsi="TH SarabunIT๙" w:cs="TH SarabunIT๙" w:hint="cs"/>
          <w:cs/>
        </w:rPr>
        <w:t xml:space="preserve">. </w:t>
      </w:r>
      <w:r w:rsidR="005352FD">
        <w:rPr>
          <w:rFonts w:ascii="TH SarabunIT๙" w:hAnsi="TH SarabunIT๙" w:cs="TH SarabunIT๙" w:hint="cs"/>
          <w:cs/>
        </w:rPr>
        <w:t xml:space="preserve">           </w:t>
      </w:r>
      <w:r w:rsidR="005352FD" w:rsidRPr="00465122">
        <w:rPr>
          <w:rFonts w:ascii="TH SarabunIT๙" w:hAnsi="TH SarabunIT๙" w:cs="TH SarabunIT๙" w:hint="cs"/>
          <w:cs/>
        </w:rPr>
        <w:t>แล้วแต่กรณี</w:t>
      </w:r>
      <w:r w:rsidR="005352FD" w:rsidRPr="00465122">
        <w:rPr>
          <w:rFonts w:ascii="TH SarabunIT๙" w:hAnsi="TH SarabunIT๙" w:cs="TH SarabunIT๙"/>
          <w:cs/>
        </w:rPr>
        <w:t>” พร้อมทั้งให้นายก</w:t>
      </w:r>
      <w:r w:rsidR="005352FD" w:rsidRPr="00465122">
        <w:rPr>
          <w:rFonts w:ascii="TH SarabunIT๙" w:hAnsi="TH SarabunIT๙" w:cs="TH SarabunIT๙" w:hint="cs"/>
          <w:cs/>
        </w:rPr>
        <w:t>องค์การบริหารส่วนจังหวัด</w:t>
      </w:r>
      <w:r w:rsidR="005352FD" w:rsidRPr="00465122">
        <w:rPr>
          <w:rFonts w:ascii="TH SarabunIT๙" w:hAnsi="TH SarabunIT๙" w:cs="TH SarabunIT๙"/>
          <w:cs/>
        </w:rPr>
        <w:t>และเลขานุการ</w:t>
      </w:r>
      <w:r w:rsidR="005352FD" w:rsidRPr="00465122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5352FD" w:rsidRPr="00465122">
        <w:rPr>
          <w:rFonts w:ascii="TH SarabunIT๙" w:hAnsi="TH SarabunIT๙" w:cs="TH SarabunIT๙" w:hint="cs"/>
          <w:cs/>
        </w:rPr>
        <w:t>ก.จ.จ</w:t>
      </w:r>
      <w:proofErr w:type="spellEnd"/>
      <w:r w:rsidR="005352FD" w:rsidRPr="00465122">
        <w:rPr>
          <w:rFonts w:ascii="TH SarabunIT๙" w:hAnsi="TH SarabunIT๙" w:cs="TH SarabunIT๙" w:hint="cs"/>
          <w:cs/>
        </w:rPr>
        <w:t xml:space="preserve">. </w:t>
      </w:r>
      <w:r w:rsidR="005352FD" w:rsidRPr="00465122">
        <w:rPr>
          <w:rFonts w:ascii="TH SarabunIT๙" w:hAnsi="TH SarabunIT๙" w:cs="TH SarabunIT๙"/>
          <w:cs/>
        </w:rPr>
        <w:t>ลงลายมือชื่อ</w:t>
      </w:r>
      <w:r w:rsidR="005352FD" w:rsidRPr="00465122">
        <w:rPr>
          <w:rFonts w:ascii="TH SarabunIT๙" w:hAnsi="TH SarabunIT๙" w:cs="TH SarabunIT๙" w:hint="cs"/>
          <w:cs/>
        </w:rPr>
        <w:t xml:space="preserve"> </w:t>
      </w:r>
      <w:r w:rsidR="005352FD" w:rsidRPr="00465122">
        <w:rPr>
          <w:rFonts w:ascii="TH SarabunIT๙" w:hAnsi="TH SarabunIT๙" w:cs="TH SarabunIT๙"/>
          <w:cs/>
        </w:rPr>
        <w:t>วัน เดือน ปี กำกับไว้ในแผนอัตรากำลังที่อยู่ในความรับผิดชอบ</w:t>
      </w:r>
      <w:r w:rsidR="005352FD" w:rsidRPr="00465122">
        <w:rPr>
          <w:rFonts w:ascii="TH SarabunIT๙" w:hAnsi="TH SarabunIT๙" w:cs="TH SarabunIT๙" w:hint="cs"/>
          <w:cs/>
        </w:rPr>
        <w:t xml:space="preserve"> </w:t>
      </w:r>
      <w:r w:rsidR="005352FD" w:rsidRPr="00465122">
        <w:rPr>
          <w:rFonts w:ascii="TH SarabunIT๙" w:hAnsi="TH SarabunIT๙" w:cs="TH SarabunIT๙"/>
          <w:cs/>
        </w:rPr>
        <w:t>และให้สงวนตำแหน่งที่ว่าง</w:t>
      </w:r>
      <w:r w:rsidR="005352FD" w:rsidRPr="00465122">
        <w:rPr>
          <w:rFonts w:ascii="TH SarabunIT๙" w:hAnsi="TH SarabunIT๙" w:cs="TH SarabunIT๙" w:hint="cs"/>
          <w:cs/>
        </w:rPr>
        <w:t xml:space="preserve"> </w:t>
      </w:r>
      <w:r w:rsidR="005352FD" w:rsidRPr="00465122">
        <w:rPr>
          <w:rFonts w:ascii="TH SarabunIT๙" w:hAnsi="TH SarabunIT๙" w:cs="TH SarabunIT๙"/>
          <w:cs/>
        </w:rPr>
        <w:t>เพื่อแต่งตั้งจากบัญชีการสรรหาของ</w:t>
      </w:r>
      <w:r w:rsidR="005352FD" w:rsidRPr="00465122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5352FD" w:rsidRPr="00465122">
        <w:rPr>
          <w:rFonts w:ascii="TH SarabunIT๙" w:hAnsi="TH SarabunIT๙" w:cs="TH SarabunIT๙" w:hint="cs"/>
          <w:cs/>
        </w:rPr>
        <w:t>ก.จ</w:t>
      </w:r>
      <w:proofErr w:type="spellEnd"/>
      <w:r w:rsidR="005352FD" w:rsidRPr="00465122">
        <w:rPr>
          <w:rFonts w:ascii="TH SarabunIT๙" w:hAnsi="TH SarabunIT๙" w:cs="TH SarabunIT๙" w:hint="cs"/>
          <w:cs/>
        </w:rPr>
        <w:t xml:space="preserve">. หรือ </w:t>
      </w:r>
      <w:proofErr w:type="spellStart"/>
      <w:r w:rsidR="005352FD" w:rsidRPr="00465122">
        <w:rPr>
          <w:rFonts w:ascii="TH SarabunIT๙" w:hAnsi="TH SarabunIT๙" w:cs="TH SarabunIT๙" w:hint="cs"/>
          <w:cs/>
        </w:rPr>
        <w:t>ก.จ.จ</w:t>
      </w:r>
      <w:proofErr w:type="spellEnd"/>
      <w:r w:rsidR="005352FD" w:rsidRPr="00465122">
        <w:rPr>
          <w:rFonts w:ascii="TH SarabunIT๙" w:hAnsi="TH SarabunIT๙" w:cs="TH SarabunIT๙" w:hint="cs"/>
          <w:cs/>
        </w:rPr>
        <w:t xml:space="preserve">. </w:t>
      </w:r>
      <w:r w:rsidR="005352FD" w:rsidRPr="00465122">
        <w:rPr>
          <w:rFonts w:ascii="TH SarabunIT๙" w:hAnsi="TH SarabunIT๙" w:cs="TH SarabunIT๙"/>
          <w:cs/>
        </w:rPr>
        <w:t>เท่านั้น</w:t>
      </w:r>
    </w:p>
    <w:p w:rsidR="00134571" w:rsidRPr="005352FD" w:rsidRDefault="005352FD" w:rsidP="005352FD">
      <w:pPr>
        <w:ind w:firstLine="1276"/>
        <w:jc w:val="thaiDistribute"/>
        <w:rPr>
          <w:rFonts w:ascii="TH SarabunIT๙" w:hAnsi="TH SarabunIT๙" w:cs="TH SarabunIT๙"/>
          <w:cs/>
        </w:rPr>
      </w:pPr>
      <w:r w:rsidRPr="00600881">
        <w:rPr>
          <w:rFonts w:ascii="TH SarabunIT๙" w:hAnsi="TH SarabunIT๙" w:cs="TH SarabunIT๙" w:hint="cs"/>
          <w:cs/>
          <w:lang w:eastAsia="zh-CN"/>
        </w:rPr>
        <w:t>เมื่อข้อเท็จจริงปรากฏว่า</w:t>
      </w:r>
      <w:r w:rsidR="0070011D">
        <w:rPr>
          <w:rFonts w:ascii="TH SarabunIT๙" w:hAnsi="TH SarabunIT๙" w:cs="TH SarabunIT๙" w:hint="cs"/>
          <w:spacing w:val="-10"/>
          <w:cs/>
        </w:rPr>
        <w:t xml:space="preserve"> </w:t>
      </w:r>
      <w:r w:rsidRPr="00465122">
        <w:rPr>
          <w:rFonts w:ascii="TH SarabunIT๙" w:hAnsi="TH SarabunIT๙" w:cs="TH SarabunIT๙" w:hint="cs"/>
          <w:cs/>
          <w:lang w:eastAsia="zh-CN"/>
        </w:rPr>
        <w:t>ตำแหน่งหัวหน้า</w:t>
      </w:r>
      <w:r w:rsidRPr="00465122">
        <w:rPr>
          <w:rFonts w:ascii="TH SarabunIT๙" w:hAnsi="TH SarabunIT๙" w:cs="TH SarabunIT๙" w:hint="cs"/>
          <w:spacing w:val="-10"/>
          <w:cs/>
          <w:lang w:eastAsia="zh-CN"/>
        </w:rPr>
        <w:t>ฝ่ายส่งเสริมสุขภาพ (นักบริหารงานสาธารณสุข</w:t>
      </w:r>
      <w:r>
        <w:rPr>
          <w:rFonts w:ascii="TH SarabunIT๙" w:hAnsi="TH SarabunIT๙" w:cs="TH SarabunIT๙" w:hint="cs"/>
          <w:spacing w:val="-10"/>
          <w:cs/>
          <w:lang w:eastAsia="zh-CN"/>
        </w:rPr>
        <w:t xml:space="preserve">              </w:t>
      </w:r>
      <w:r w:rsidRPr="00465122">
        <w:rPr>
          <w:rFonts w:ascii="TH SarabunIT๙" w:hAnsi="TH SarabunIT๙" w:cs="TH SarabunIT๙" w:hint="cs"/>
          <w:spacing w:val="-10"/>
          <w:cs/>
          <w:lang w:eastAsia="zh-CN"/>
        </w:rPr>
        <w:t xml:space="preserve">และสิ่งแวดล้อม ระดับต้น) เลขที่ตำแหน่ง 63-1-06-2104-004 ขององค์การบริหารส่วนจังหวัดสระบุรี </w:t>
      </w:r>
      <w:r>
        <w:rPr>
          <w:rFonts w:ascii="TH SarabunIT๙" w:hAnsi="TH SarabunIT๙" w:cs="TH SarabunIT๙" w:hint="cs"/>
          <w:cs/>
          <w:lang w:eastAsia="zh-CN"/>
        </w:rPr>
        <w:t xml:space="preserve">              </w:t>
      </w:r>
      <w:r w:rsidRPr="00465122">
        <w:rPr>
          <w:rFonts w:ascii="TH SarabunIT๙" w:hAnsi="TH SarabunIT๙" w:cs="TH SarabunIT๙" w:hint="cs"/>
          <w:cs/>
          <w:lang w:eastAsia="zh-CN"/>
        </w:rPr>
        <w:t xml:space="preserve">เป็นตำแหน่งที่กำหนดให้ </w:t>
      </w:r>
      <w:proofErr w:type="spellStart"/>
      <w:r w:rsidRPr="00465122">
        <w:rPr>
          <w:rFonts w:ascii="TH SarabunIT๙" w:hAnsi="TH SarabunIT๙" w:cs="TH SarabunIT๙" w:hint="cs"/>
          <w:cs/>
          <w:lang w:eastAsia="zh-CN"/>
        </w:rPr>
        <w:t>ก.จ</w:t>
      </w:r>
      <w:proofErr w:type="spellEnd"/>
      <w:r w:rsidRPr="00465122">
        <w:rPr>
          <w:rFonts w:ascii="TH SarabunIT๙" w:hAnsi="TH SarabunIT๙" w:cs="TH SarabunIT๙" w:hint="cs"/>
          <w:cs/>
          <w:lang w:eastAsia="zh-CN"/>
        </w:rPr>
        <w:t xml:space="preserve">. ดำเนินการสรรหา ประกอบกับตำแหน่งดังกล่าวได้รายงานให้ </w:t>
      </w:r>
      <w:proofErr w:type="spellStart"/>
      <w:r w:rsidRPr="00465122">
        <w:rPr>
          <w:rFonts w:ascii="TH SarabunIT๙" w:hAnsi="TH SarabunIT๙" w:cs="TH SarabunIT๙" w:hint="cs"/>
          <w:cs/>
          <w:lang w:eastAsia="zh-CN"/>
        </w:rPr>
        <w:t>ก.จ</w:t>
      </w:r>
      <w:proofErr w:type="spellEnd"/>
      <w:r w:rsidRPr="00465122">
        <w:rPr>
          <w:rFonts w:ascii="TH SarabunIT๙" w:hAnsi="TH SarabunIT๙" w:cs="TH SarabunIT๙" w:hint="cs"/>
          <w:cs/>
          <w:lang w:eastAsia="zh-CN"/>
        </w:rPr>
        <w:t xml:space="preserve">. ดำเนินการสรรหาแล้ว ดังนั้น </w:t>
      </w:r>
      <w:r w:rsidRPr="00465122">
        <w:rPr>
          <w:rFonts w:ascii="TH SarabunIT๙" w:hAnsi="TH SarabunIT๙" w:cs="TH SarabunIT๙" w:hint="cs"/>
          <w:cs/>
        </w:rPr>
        <w:t>องค์การบริหารส่วนจังหวัดสระบุรี</w:t>
      </w:r>
      <w:r w:rsidRPr="00465122">
        <w:rPr>
          <w:rFonts w:ascii="TH SarabunIT๙" w:hAnsi="TH SarabunIT๙" w:cs="TH SarabunIT๙" w:hint="cs"/>
          <w:color w:val="000000"/>
          <w:cs/>
        </w:rPr>
        <w:t xml:space="preserve"> จึงต้อง</w:t>
      </w:r>
      <w:r w:rsidRPr="00465122">
        <w:rPr>
          <w:rFonts w:ascii="TH SarabunIT๙" w:hAnsi="TH SarabunIT๙" w:cs="TH SarabunIT๙" w:hint="cs"/>
          <w:cs/>
        </w:rPr>
        <w:t>สงวนตำแหน่งดังกล่าวเพื่อแต่งตั้งจากบัญชี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5352FD">
        <w:rPr>
          <w:rFonts w:ascii="TH SarabunIT๙" w:hAnsi="TH SarabunIT๙" w:cs="TH SarabunIT๙" w:hint="cs"/>
          <w:cs/>
        </w:rPr>
        <w:t xml:space="preserve">การสรรหาของ </w:t>
      </w:r>
      <w:proofErr w:type="spellStart"/>
      <w:r w:rsidRPr="005352FD">
        <w:rPr>
          <w:rFonts w:ascii="TH SarabunIT๙" w:hAnsi="TH SarabunIT๙" w:cs="TH SarabunIT๙" w:hint="cs"/>
          <w:cs/>
        </w:rPr>
        <w:t>ก.จ</w:t>
      </w:r>
      <w:proofErr w:type="spellEnd"/>
      <w:r w:rsidRPr="005352FD">
        <w:rPr>
          <w:rFonts w:ascii="TH SarabunIT๙" w:hAnsi="TH SarabunIT๙" w:cs="TH SarabunIT๙" w:hint="cs"/>
          <w:cs/>
        </w:rPr>
        <w:t>. เท่านั้น</w:t>
      </w:r>
      <w:r w:rsidRPr="005352FD">
        <w:rPr>
          <w:rFonts w:ascii="TH SarabunIT๙" w:hAnsi="TH SarabunIT๙" w:cs="TH SarabunIT๙" w:hint="cs"/>
          <w:color w:val="000000"/>
          <w:cs/>
        </w:rPr>
        <w:t xml:space="preserve"> โดยไม่สามารถดำเนินการสรรหาเองได้แต่อย่างใด สำหรับปัญหาความขาดแคลนตำแหน่งสายงานผู้บริหารของกองสาธารณสุขสังกัดองค์การบริหารส่วนจังหวัด นั้น </w:t>
      </w:r>
      <w:r w:rsidRPr="005352FD">
        <w:rPr>
          <w:rFonts w:ascii="TH SarabunIT๙" w:hAnsi="TH SarabunIT๙" w:cs="TH SarabunIT๙" w:hint="cs"/>
          <w:cs/>
          <w:lang w:eastAsia="zh-CN"/>
        </w:rPr>
        <w:t>อยู่ระหว่างดำเนินการเสนอเพื่อแก้ไขมาตรฐานทั่วไปที่เกี่ยวข้องต่อไป</w:t>
      </w:r>
    </w:p>
    <w:p w:rsidR="005352FD" w:rsidRDefault="005352FD" w:rsidP="00134571">
      <w:pPr>
        <w:ind w:firstLine="851"/>
        <w:jc w:val="thaiDistribute"/>
        <w:rPr>
          <w:rFonts w:ascii="TH SarabunIT๙" w:hAnsi="TH SarabunIT๙" w:cs="TH SarabunIT๙"/>
          <w:cs/>
        </w:rPr>
        <w:sectPr w:rsidR="005352FD" w:rsidSect="00CE5C55">
          <w:headerReference w:type="default" r:id="rId8"/>
          <w:pgSz w:w="11906" w:h="16838"/>
          <w:pgMar w:top="1134" w:right="1134" w:bottom="851" w:left="1701" w:header="850" w:footer="0" w:gutter="0"/>
          <w:pgNumType w:fmt="numberInDash"/>
          <w:cols w:space="708"/>
          <w:docGrid w:linePitch="435"/>
        </w:sectPr>
      </w:pPr>
    </w:p>
    <w:p w:rsidR="00134571" w:rsidRPr="00DD4F6E" w:rsidRDefault="00134571" w:rsidP="00134571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5</w:t>
      </w:r>
      <w:r>
        <w:rPr>
          <w:rFonts w:ascii="TH SarabunIT๙" w:hAnsi="TH SarabunIT๙" w:cs="TH SarabunIT๙"/>
          <w:cs/>
        </w:rPr>
        <w:t>.</w:t>
      </w:r>
      <w:r w:rsidR="00B36CBF">
        <w:rPr>
          <w:rFonts w:ascii="TH SarabunIT๙" w:hAnsi="TH SarabunIT๙" w:cs="TH SarabunIT๙" w:hint="cs"/>
          <w:cs/>
        </w:rPr>
        <w:t xml:space="preserve"> </w:t>
      </w:r>
      <w:r w:rsidR="00B36CBF" w:rsidRPr="008E06E4">
        <w:rPr>
          <w:rFonts w:ascii="TH SarabunIT๙" w:hAnsi="TH SarabunIT๙" w:cs="TH SarabunIT๙" w:hint="cs"/>
          <w:sz w:val="24"/>
          <w:cs/>
        </w:rPr>
        <w:t>หารือการนับระยะเวลาการดำรงตำแหน่งที่เกี่ยวข้องและเกื้อกูลเพื่อประโยชน์</w:t>
      </w:r>
      <w:r w:rsidR="00B36CBF" w:rsidRPr="008E06E4">
        <w:rPr>
          <w:rFonts w:ascii="TH SarabunIT๙" w:hAnsi="TH SarabunIT๙" w:cs="TH SarabunIT๙"/>
          <w:spacing w:val="-12"/>
          <w:sz w:val="24"/>
          <w:cs/>
        </w:rPr>
        <w:t>ใน</w:t>
      </w:r>
      <w:r w:rsidR="00B36CBF" w:rsidRPr="008E06E4">
        <w:rPr>
          <w:rFonts w:ascii="TH SarabunIT๙" w:hAnsi="TH SarabunIT๙" w:cs="TH SarabunIT๙"/>
          <w:sz w:val="24"/>
          <w:cs/>
        </w:rPr>
        <w:t>การ</w:t>
      </w:r>
      <w:r w:rsidR="00B36CBF" w:rsidRPr="008E06E4">
        <w:rPr>
          <w:rFonts w:ascii="TH SarabunIT๙" w:hAnsi="TH SarabunIT๙" w:cs="TH SarabunIT๙" w:hint="cs"/>
          <w:sz w:val="24"/>
          <w:cs/>
        </w:rPr>
        <w:t>เลื่อนระดับสูงขึ้น</w:t>
      </w:r>
      <w:r>
        <w:rPr>
          <w:rFonts w:ascii="TH SarabunIT๙" w:hAnsi="TH SarabunIT๙" w:cs="TH SarabunIT๙" w:hint="cs"/>
          <w:cs/>
        </w:rPr>
        <w:t xml:space="preserve"> </w:t>
      </w:r>
    </w:p>
    <w:p w:rsidR="00134571" w:rsidRPr="00DD4F6E" w:rsidRDefault="00134571" w:rsidP="00134571">
      <w:pPr>
        <w:ind w:firstLine="1134"/>
        <w:jc w:val="thaiDistribute"/>
        <w:rPr>
          <w:rFonts w:ascii="TH SarabunIT๙" w:hAnsi="TH SarabunIT๙" w:cs="TH SarabunIT๙"/>
        </w:rPr>
      </w:pPr>
      <w:r w:rsidRPr="00DD4F6E">
        <w:rPr>
          <w:rFonts w:ascii="TH SarabunIT๙" w:hAnsi="TH SarabunIT๙" w:cs="TH SarabunIT๙" w:hint="cs"/>
          <w:cs/>
        </w:rPr>
        <w:t>-</w:t>
      </w:r>
      <w:r w:rsidR="00CF5117" w:rsidRPr="00DD4F6E">
        <w:rPr>
          <w:rFonts w:ascii="TH SarabunIT๙" w:hAnsi="TH SarabunIT๙" w:cs="TH SarabunIT๙" w:hint="cs"/>
          <w:cs/>
        </w:rPr>
        <w:t xml:space="preserve"> </w:t>
      </w:r>
      <w:r w:rsidR="00CF5117" w:rsidRPr="00DD4F6E">
        <w:rPr>
          <w:rFonts w:ascii="TH SarabunIT๙" w:eastAsia="Times New Roman" w:hAnsi="TH SarabunIT๙" w:cs="TH SarabunIT๙" w:hint="cs"/>
          <w:cs/>
        </w:rPr>
        <w:t>เห็นชอบ</w:t>
      </w:r>
      <w:r w:rsidR="00CF5117" w:rsidRPr="00DD4F6E">
        <w:rPr>
          <w:rFonts w:ascii="TH SarabunIT๙" w:hAnsi="TH SarabunIT๙" w:cs="TH SarabunIT๙" w:hint="cs"/>
          <w:cs/>
        </w:rPr>
        <w:t>ให้นับระยะเวลาการดำรงตำแหน่งที่เกี่ยวข้องและเกื้อกูลเพื่อประโยชน์ใน</w:t>
      </w:r>
      <w:r w:rsidR="00CF5117" w:rsidRPr="00DD4F6E">
        <w:rPr>
          <w:rFonts w:ascii="TH SarabunIT๙" w:hAnsi="TH SarabunIT๙" w:cs="TH SarabunIT๙"/>
          <w:cs/>
        </w:rPr>
        <w:t>การเลื่อน</w:t>
      </w:r>
      <w:r w:rsidR="00CF5117" w:rsidRPr="00DD4F6E">
        <w:rPr>
          <w:rFonts w:ascii="TH SarabunIT๙" w:hAnsi="TH SarabunIT๙" w:cs="TH SarabunIT๙" w:hint="cs"/>
          <w:cs/>
        </w:rPr>
        <w:t xml:space="preserve">             ระดับสูงขึ้น จำนวน 1 ราย คือ นางสาวปริมล  เบ็ดเสร็จ</w:t>
      </w:r>
    </w:p>
    <w:p w:rsidR="00134571" w:rsidRDefault="00134571" w:rsidP="00134571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/>
          <w:cs/>
        </w:rPr>
        <w:t>.</w:t>
      </w:r>
      <w:r w:rsidR="00B36CBF">
        <w:rPr>
          <w:rFonts w:ascii="TH SarabunIT๙" w:hAnsi="TH SarabunIT๙" w:cs="TH SarabunIT๙" w:hint="cs"/>
          <w:cs/>
        </w:rPr>
        <w:t xml:space="preserve"> </w:t>
      </w:r>
      <w:r w:rsidR="00B36CBF" w:rsidRPr="006171A0">
        <w:rPr>
          <w:rFonts w:ascii="TH SarabunPSK" w:eastAsia="Times New Roman" w:hAnsi="TH SarabunPSK" w:cs="TH SarabunPSK"/>
          <w:cs/>
        </w:rPr>
        <w:t>หารือการดำเนินการตามพระราชบัญญัติประกอบรัฐธรรมนูญว่าด้วยการป้องกันและปราบปราม</w:t>
      </w:r>
      <w:r w:rsidR="00B36CBF" w:rsidRPr="006171A0">
        <w:rPr>
          <w:rFonts w:ascii="TH SarabunPSK" w:eastAsia="Times New Roman" w:hAnsi="TH SarabunPSK" w:cs="TH SarabunPSK"/>
          <w:spacing w:val="-8"/>
          <w:cs/>
        </w:rPr>
        <w:t>การทุจริต พ.ศ. ๒๕๖๑ กรณีข้าราชการองค์การบริหารส่วนจังหวัดถูกคณะกรรมการ ป.ป.ช. ชี้มูลความผิดทางอาญา</w:t>
      </w:r>
      <w:r>
        <w:rPr>
          <w:rFonts w:ascii="TH SarabunIT๙" w:hAnsi="TH SarabunIT๙" w:cs="TH SarabunIT๙" w:hint="cs"/>
          <w:cs/>
        </w:rPr>
        <w:t xml:space="preserve"> </w:t>
      </w:r>
    </w:p>
    <w:p w:rsidR="00CF5117" w:rsidRDefault="00134571" w:rsidP="00CF5117">
      <w:pPr>
        <w:ind w:firstLine="1134"/>
        <w:jc w:val="thaiDistribute"/>
        <w:rPr>
          <w:rFonts w:ascii="TH SarabunPSK" w:eastAsia="Times New Roman" w:hAnsi="TH SarabunPSK" w:cs="TH SarabunPSK"/>
          <w:spacing w:val="-8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CF5117">
        <w:rPr>
          <w:rFonts w:ascii="TH SarabunIT๙" w:hAnsi="TH SarabunIT๙" w:cs="TH SarabunIT๙" w:hint="cs"/>
          <w:cs/>
        </w:rPr>
        <w:t xml:space="preserve"> </w:t>
      </w:r>
      <w:r w:rsidR="00CF5117" w:rsidRPr="009954BB">
        <w:rPr>
          <w:rFonts w:ascii="TH SarabunPSK" w:eastAsia="Times New Roman" w:hAnsi="TH SarabunPSK" w:cs="TH SarabunPSK"/>
          <w:b/>
          <w:bCs/>
          <w:spacing w:val="-8"/>
          <w:cs/>
        </w:rPr>
        <w:t>ประเด็นที่ ๑</w:t>
      </w:r>
      <w:r w:rsidR="00CF5117">
        <w:rPr>
          <w:rFonts w:ascii="TH SarabunPSK" w:eastAsia="Times New Roman" w:hAnsi="TH SarabunPSK" w:cs="TH SarabunPSK"/>
          <w:spacing w:val="-8"/>
          <w:cs/>
        </w:rPr>
        <w:t xml:space="preserve"> กรณี อบจ.</w:t>
      </w:r>
      <w:r w:rsidR="00CF5117">
        <w:rPr>
          <w:rFonts w:ascii="TH SarabunPSK" w:eastAsia="Times New Roman" w:hAnsi="TH SarabunPSK" w:cs="TH SarabunPSK" w:hint="cs"/>
          <w:spacing w:val="-8"/>
          <w:cs/>
        </w:rPr>
        <w:t xml:space="preserve"> </w:t>
      </w:r>
      <w:r w:rsidR="00CF5117">
        <w:rPr>
          <w:rFonts w:ascii="TH SarabunPSK" w:eastAsia="Times New Roman" w:hAnsi="TH SarabunPSK" w:cs="TH SarabunPSK"/>
          <w:spacing w:val="-8"/>
          <w:cs/>
        </w:rPr>
        <w:t>ยังมิได้มีคำสั่งให้ข้าราชการองค์การบริหารส่วนจังหวัด</w:t>
      </w:r>
      <w:r w:rsidR="00CF5117">
        <w:rPr>
          <w:rFonts w:ascii="TH SarabunPSK" w:eastAsia="Times New Roman" w:hAnsi="TH SarabunPSK" w:cs="TH SarabunPSK" w:hint="cs"/>
          <w:spacing w:val="-8"/>
          <w:cs/>
        </w:rPr>
        <w:t xml:space="preserve"> </w:t>
      </w:r>
      <w:r w:rsidR="00CF5117">
        <w:rPr>
          <w:rFonts w:ascii="TH SarabunPSK" w:eastAsia="Times New Roman" w:hAnsi="TH SarabunPSK" w:cs="TH SarabunPSK"/>
          <w:spacing w:val="-8"/>
          <w:cs/>
        </w:rPr>
        <w:t>หยุดปฏิบัติหน้าที่นับแต่วันที่ศาลอาญาคดีทุจริตฯ ประทับฟ้อง อบจ.</w:t>
      </w:r>
      <w:r w:rsidR="00CF5117">
        <w:rPr>
          <w:rFonts w:ascii="TH SarabunPSK" w:eastAsia="Times New Roman" w:hAnsi="TH SarabunPSK" w:cs="TH SarabunPSK" w:hint="cs"/>
          <w:spacing w:val="-8"/>
          <w:cs/>
        </w:rPr>
        <w:t xml:space="preserve"> </w:t>
      </w:r>
      <w:r w:rsidR="00CF5117">
        <w:rPr>
          <w:rFonts w:ascii="TH SarabunPSK" w:eastAsia="Times New Roman" w:hAnsi="TH SarabunPSK" w:cs="TH SarabunPSK"/>
          <w:spacing w:val="-8"/>
          <w:cs/>
        </w:rPr>
        <w:t>จะต้องมีคำสั่งให้ข้าราชการองค์การบริหารส่วนจังหวัด</w:t>
      </w:r>
      <w:r w:rsidR="00CA3332">
        <w:rPr>
          <w:rFonts w:ascii="TH SarabunPSK" w:eastAsia="Times New Roman" w:hAnsi="TH SarabunPSK" w:cs="TH SarabunPSK" w:hint="cs"/>
          <w:spacing w:val="-8"/>
          <w:cs/>
        </w:rPr>
        <w:t xml:space="preserve">              </w:t>
      </w:r>
      <w:r w:rsidR="00CF5117">
        <w:rPr>
          <w:rFonts w:ascii="TH SarabunPSK" w:eastAsia="Times New Roman" w:hAnsi="TH SarabunPSK" w:cs="TH SarabunPSK"/>
          <w:spacing w:val="-8"/>
          <w:cs/>
        </w:rPr>
        <w:t>รายดังกล่าวหยุดปฏิบัติหน้าที่หรือไม่</w:t>
      </w:r>
    </w:p>
    <w:p w:rsidR="004645EC" w:rsidRDefault="00CF5117" w:rsidP="004645EC">
      <w:pPr>
        <w:ind w:firstLine="1276"/>
        <w:jc w:val="thaiDistribute"/>
        <w:rPr>
          <w:rFonts w:ascii="TH SarabunPSK" w:eastAsia="Times New Roman" w:hAnsi="TH SarabunPSK" w:cs="TH SarabunPSK"/>
          <w:spacing w:val="-8"/>
        </w:rPr>
      </w:pPr>
      <w:r>
        <w:rPr>
          <w:rFonts w:ascii="TH SarabunPSK" w:eastAsia="Times New Roman" w:hAnsi="TH SarabunPSK" w:cs="TH SarabunPSK"/>
          <w:spacing w:val="-8"/>
          <w:cs/>
        </w:rPr>
        <w:t>เห็นว่า กรณีข้าราชการองค์การบริหารส่วนจังหวัดถูกดำเนินคดีอาญาและศาลอาญาคดีทุจริต</w:t>
      </w:r>
      <w:r>
        <w:rPr>
          <w:rFonts w:ascii="TH SarabunPSK" w:eastAsia="Times New Roman" w:hAnsi="TH SarabunPSK" w:cs="TH SarabunPSK" w:hint="cs"/>
          <w:spacing w:val="-8"/>
          <w:cs/>
        </w:rPr>
        <w:t xml:space="preserve">ฯ               </w:t>
      </w:r>
      <w:r>
        <w:rPr>
          <w:rFonts w:ascii="TH SarabunPSK" w:eastAsia="Times New Roman" w:hAnsi="TH SarabunPSK" w:cs="TH SarabunPSK"/>
          <w:spacing w:val="-8"/>
          <w:cs/>
        </w:rPr>
        <w:t>ได้มีคำสั่งประทับฟ้องโดยไม่มีคำสั่งเป็นอย่างอื่น ซึ่งมาตรา ๙๓ วรรคสอง ประกอบมาตรา ๘๑ แห่ง พ.ร.บ.ประกอบรัฐธรรมนูญว่าด้วยการป้องกันและปราบปรามการทุจริตฯ กำหนดให้ผู้ถูกกล่าวหาหยุดปฏิบัติหน้าที่จนกว่าจะมีคำพิพากษานั้น เมื่อ พ.ร.บ.ระเบียบบริหารงานบุคคลส่วนท้องถิ่นฯ มิได้มีบทบัญญัติที่กำหนดเหตุให้ข้าราชการองค์การบริหารส่วนจังหวัดหยุดปฏิบัติหน้าที่ ซึ่งเป็นกรณีที่ใช้กับผู้ดำรงตำแหน่งทางการเมือง คงมีเพียงกรณีพักราชการ</w:t>
      </w:r>
      <w:r>
        <w:rPr>
          <w:rFonts w:ascii="TH SarabunPSK" w:eastAsia="Times New Roman" w:hAnsi="TH SarabunPSK" w:cs="TH SarabunPSK" w:hint="cs"/>
          <w:spacing w:val="-8"/>
          <w:cs/>
        </w:rPr>
        <w:t xml:space="preserve"> </w:t>
      </w:r>
      <w:r>
        <w:rPr>
          <w:rFonts w:ascii="TH SarabunPSK" w:eastAsia="Times New Roman" w:hAnsi="TH SarabunPSK" w:cs="TH SarabunPSK"/>
          <w:spacing w:val="-8"/>
          <w:cs/>
        </w:rPr>
        <w:t xml:space="preserve"> </w:t>
      </w:r>
      <w:r w:rsidRPr="00CF5117">
        <w:rPr>
          <w:rFonts w:ascii="TH SarabunPSK" w:eastAsia="Times New Roman" w:hAnsi="TH SarabunPSK" w:cs="TH SarabunPSK"/>
          <w:spacing w:val="-12"/>
          <w:cs/>
        </w:rPr>
        <w:t>หรือให้ออกจากราชการไว้ก่อน</w:t>
      </w:r>
      <w:r w:rsidRPr="00CF5117">
        <w:rPr>
          <w:rFonts w:ascii="TH SarabunPSK" w:eastAsia="Times New Roman" w:hAnsi="TH SarabunPSK" w:cs="TH SarabunPSK" w:hint="cs"/>
          <w:spacing w:val="-12"/>
          <w:cs/>
        </w:rPr>
        <w:t>ตาม</w:t>
      </w:r>
      <w:r w:rsidRPr="00CF5117">
        <w:rPr>
          <w:rFonts w:ascii="TH SarabunPSK" w:eastAsia="Times New Roman" w:hAnsi="TH SarabunPSK" w:cs="TH SarabunPSK"/>
          <w:spacing w:val="-12"/>
          <w:cs/>
        </w:rPr>
        <w:t xml:space="preserve">ประกาศ </w:t>
      </w:r>
      <w:proofErr w:type="spellStart"/>
      <w:r w:rsidRPr="00CF5117">
        <w:rPr>
          <w:rFonts w:ascii="TH SarabunPSK" w:eastAsia="Times New Roman" w:hAnsi="TH SarabunPSK" w:cs="TH SarabunPSK"/>
          <w:spacing w:val="-12"/>
          <w:cs/>
        </w:rPr>
        <w:t>ก.จ.จ</w:t>
      </w:r>
      <w:proofErr w:type="spellEnd"/>
      <w:r w:rsidRPr="00CF5117">
        <w:rPr>
          <w:rFonts w:ascii="TH SarabunPSK" w:eastAsia="Times New Roman" w:hAnsi="TH SarabunPSK" w:cs="TH SarabunPSK"/>
          <w:spacing w:val="-12"/>
          <w:cs/>
        </w:rPr>
        <w:t>.</w:t>
      </w:r>
      <w:r w:rsidRPr="00CF5117">
        <w:rPr>
          <w:rFonts w:ascii="TH SarabunPSK" w:eastAsia="Times New Roman" w:hAnsi="TH SarabunPSK" w:cs="TH SarabunPSK" w:hint="cs"/>
          <w:spacing w:val="-12"/>
          <w:cs/>
        </w:rPr>
        <w:t xml:space="preserve"> </w:t>
      </w:r>
      <w:r w:rsidRPr="00CF5117">
        <w:rPr>
          <w:rFonts w:ascii="TH SarabunPSK" w:eastAsia="Times New Roman" w:hAnsi="TH SarabunPSK" w:cs="TH SarabunPSK"/>
          <w:spacing w:val="-12"/>
          <w:cs/>
        </w:rPr>
        <w:t>เรื่อง หลักเกณฑ์และเงื่อนไขในการให้ออกจากราชการ พ.ศ. ๒๕๕๘</w:t>
      </w:r>
      <w:r w:rsidR="004645EC">
        <w:rPr>
          <w:rFonts w:ascii="TH SarabunPSK" w:eastAsia="Times New Roman" w:hAnsi="TH SarabunPSK" w:cs="TH SarabunPSK" w:hint="cs"/>
          <w:spacing w:val="-8"/>
          <w:cs/>
        </w:rPr>
        <w:t xml:space="preserve">  </w:t>
      </w:r>
      <w:r>
        <w:rPr>
          <w:rFonts w:ascii="TH SarabunPSK" w:eastAsia="Times New Roman" w:hAnsi="TH SarabunPSK" w:cs="TH SarabunPSK"/>
          <w:spacing w:val="-8"/>
          <w:cs/>
        </w:rPr>
        <w:t xml:space="preserve"> ที่กำหนดให้นายกองค์การบริหารส่วนจังหวัดโดยความเห็นชอบของ </w:t>
      </w:r>
      <w:proofErr w:type="spellStart"/>
      <w:r>
        <w:rPr>
          <w:rFonts w:ascii="TH SarabunPSK" w:eastAsia="Times New Roman" w:hAnsi="TH SarabunPSK" w:cs="TH SarabunPSK"/>
          <w:spacing w:val="-8"/>
          <w:cs/>
        </w:rPr>
        <w:t>ก.จ.จ</w:t>
      </w:r>
      <w:proofErr w:type="spellEnd"/>
      <w:r>
        <w:rPr>
          <w:rFonts w:ascii="TH SarabunPSK" w:eastAsia="Times New Roman" w:hAnsi="TH SarabunPSK" w:cs="TH SarabunPSK"/>
          <w:spacing w:val="-8"/>
          <w:cs/>
        </w:rPr>
        <w:t>.</w:t>
      </w:r>
      <w:r>
        <w:rPr>
          <w:rFonts w:ascii="TH SarabunPSK" w:eastAsia="Times New Roman" w:hAnsi="TH SarabunPSK" w:cs="TH SarabunPSK" w:hint="cs"/>
          <w:spacing w:val="-8"/>
          <w:cs/>
        </w:rPr>
        <w:t xml:space="preserve"> </w:t>
      </w:r>
      <w:r>
        <w:rPr>
          <w:rFonts w:ascii="TH SarabunPSK" w:eastAsia="Times New Roman" w:hAnsi="TH SarabunPSK" w:cs="TH SarabunPSK"/>
          <w:spacing w:val="-8"/>
          <w:cs/>
        </w:rPr>
        <w:t>อาจสั่งพักราชการกรณีข้าราชการองค์การบริหา</w:t>
      </w:r>
      <w:r w:rsidR="004645EC">
        <w:rPr>
          <w:rFonts w:ascii="TH SarabunPSK" w:eastAsia="Times New Roman" w:hAnsi="TH SarabunPSK" w:cs="TH SarabunPSK"/>
          <w:spacing w:val="-8"/>
          <w:cs/>
        </w:rPr>
        <w:t>รส่วนจังหวัดผู้ใดถูกฟ้องคดีอาญา</w:t>
      </w:r>
      <w:r>
        <w:rPr>
          <w:rFonts w:ascii="TH SarabunPSK" w:eastAsia="Times New Roman" w:hAnsi="TH SarabunPSK" w:cs="TH SarabunPSK"/>
          <w:spacing w:val="-8"/>
          <w:cs/>
        </w:rPr>
        <w:t>และหากเห็นว่าการพิจารณาคดีที่เป็นเหตุที่อาจถูกสั่งพักราชการนั้น</w:t>
      </w:r>
      <w:r w:rsidR="004645EC">
        <w:rPr>
          <w:rFonts w:ascii="TH SarabunPSK" w:eastAsia="Times New Roman" w:hAnsi="TH SarabunPSK" w:cs="TH SarabunPSK" w:hint="cs"/>
          <w:spacing w:val="-8"/>
          <w:cs/>
        </w:rPr>
        <w:t xml:space="preserve">             </w:t>
      </w:r>
      <w:r>
        <w:rPr>
          <w:rFonts w:ascii="TH SarabunPSK" w:eastAsia="Times New Roman" w:hAnsi="TH SarabunPSK" w:cs="TH SarabunPSK"/>
          <w:spacing w:val="-8"/>
          <w:cs/>
        </w:rPr>
        <w:t>จะไม่แล้วเสร็จโดยเร็ว จะสั่งให้ผู้นั้นออกจากราชการไว้ก่อนก็ได้ ทั้งนี้ ตามข้อ ๑๔ และข้อ ๑๙ แห่งประกาศดังกล่าว กรณีที่หารือนี้เมื่อศาลอาญาคดีทุจริตและประพฤติมิชอบได้มีคำสั่งประทับฟ้องไว้นายกองค์การบริหารส่วนจังหวัด</w:t>
      </w:r>
      <w:r>
        <w:rPr>
          <w:rFonts w:ascii="TH SarabunPSK" w:eastAsia="Times New Roman" w:hAnsi="TH SarabunPSK" w:cs="TH SarabunPSK" w:hint="cs"/>
          <w:spacing w:val="-8"/>
          <w:cs/>
        </w:rPr>
        <w:t xml:space="preserve"> </w:t>
      </w:r>
      <w:r>
        <w:rPr>
          <w:rFonts w:ascii="TH SarabunPSK" w:eastAsia="Times New Roman" w:hAnsi="TH SarabunPSK" w:cs="TH SarabunPSK"/>
          <w:spacing w:val="-8"/>
          <w:cs/>
        </w:rPr>
        <w:t>จะต้องมีคำสั่งให้พักราชการ หรือให</w:t>
      </w:r>
      <w:r w:rsidR="004645EC">
        <w:rPr>
          <w:rFonts w:ascii="TH SarabunPSK" w:eastAsia="Times New Roman" w:hAnsi="TH SarabunPSK" w:cs="TH SarabunPSK"/>
          <w:spacing w:val="-8"/>
          <w:cs/>
        </w:rPr>
        <w:t>้ออกจากราชการไว้ก่อนแล้วแต่กรณี</w:t>
      </w:r>
      <w:r>
        <w:rPr>
          <w:rFonts w:ascii="TH SarabunPSK" w:eastAsia="Times New Roman" w:hAnsi="TH SarabunPSK" w:cs="TH SarabunPSK"/>
          <w:spacing w:val="-8"/>
          <w:cs/>
        </w:rPr>
        <w:t xml:space="preserve">สำหรับวันพักราชการ หรือให้ออกจากราชการไว้ก่อน ห้ามมิให้สั่งพักย้อนหลังไปก่อนวันออกคำสั่ง ทั้งนี้ ตามข้อ ๑๗ ประกอบข้อ ๒๑ ของประกาศ </w:t>
      </w:r>
      <w:proofErr w:type="spellStart"/>
      <w:r>
        <w:rPr>
          <w:rFonts w:ascii="TH SarabunPSK" w:eastAsia="Times New Roman" w:hAnsi="TH SarabunPSK" w:cs="TH SarabunPSK"/>
          <w:spacing w:val="-8"/>
          <w:cs/>
        </w:rPr>
        <w:t>ก.จ.จ</w:t>
      </w:r>
      <w:proofErr w:type="spellEnd"/>
      <w:r>
        <w:rPr>
          <w:rFonts w:ascii="TH SarabunPSK" w:eastAsia="Times New Roman" w:hAnsi="TH SarabunPSK" w:cs="TH SarabunPSK"/>
          <w:spacing w:val="-8"/>
          <w:cs/>
        </w:rPr>
        <w:t>.</w:t>
      </w:r>
      <w:r>
        <w:rPr>
          <w:rFonts w:ascii="TH SarabunPSK" w:eastAsia="Times New Roman" w:hAnsi="TH SarabunPSK" w:cs="TH SarabunPSK" w:hint="cs"/>
          <w:spacing w:val="-8"/>
          <w:cs/>
        </w:rPr>
        <w:t xml:space="preserve"> </w:t>
      </w:r>
      <w:r>
        <w:rPr>
          <w:rFonts w:ascii="TH SarabunPSK" w:eastAsia="Times New Roman" w:hAnsi="TH SarabunPSK" w:cs="TH SarabunPSK"/>
          <w:spacing w:val="-8"/>
          <w:cs/>
        </w:rPr>
        <w:t>เรื่อง หลักเกณฑ์และเงื่อนไขในการให้ออกจากราชการฯ ทั้งนี้ เทียบเคียงบันทึกคณะกรรมการวิธีปฏิบัติราชการ</w:t>
      </w:r>
      <w:r w:rsidR="004645EC">
        <w:rPr>
          <w:rFonts w:ascii="TH SarabunPSK" w:eastAsia="Times New Roman" w:hAnsi="TH SarabunPSK" w:cs="TH SarabunPSK" w:hint="cs"/>
          <w:spacing w:val="-8"/>
          <w:cs/>
        </w:rPr>
        <w:t xml:space="preserve">           </w:t>
      </w:r>
      <w:r>
        <w:rPr>
          <w:rFonts w:ascii="TH SarabunPSK" w:eastAsia="Times New Roman" w:hAnsi="TH SarabunPSK" w:cs="TH SarabunPSK"/>
          <w:spacing w:val="-8"/>
          <w:cs/>
        </w:rPr>
        <w:t xml:space="preserve">ทางปกครอง เรื่องเสร็จที่ ๑๐๓๓/๒๕๖๕ </w:t>
      </w:r>
    </w:p>
    <w:p w:rsidR="004645EC" w:rsidRDefault="00CF5117" w:rsidP="004645EC">
      <w:pPr>
        <w:ind w:firstLine="1276"/>
        <w:jc w:val="thaiDistribute"/>
        <w:rPr>
          <w:rFonts w:ascii="TH SarabunPSK" w:eastAsia="Times New Roman" w:hAnsi="TH SarabunPSK" w:cs="TH SarabunPSK"/>
          <w:spacing w:val="-8"/>
        </w:rPr>
      </w:pPr>
      <w:r w:rsidRPr="004F16DF">
        <w:rPr>
          <w:rFonts w:ascii="TH SarabunPSK" w:eastAsia="Times New Roman" w:hAnsi="TH SarabunPSK" w:cs="TH SarabunPSK" w:hint="cs"/>
          <w:b/>
          <w:bCs/>
          <w:spacing w:val="-8"/>
          <w:cs/>
        </w:rPr>
        <w:t xml:space="preserve">ประเด็นที่ </w:t>
      </w:r>
      <w:r>
        <w:rPr>
          <w:rFonts w:ascii="TH SarabunPSK" w:eastAsia="Times New Roman" w:hAnsi="TH SarabunPSK" w:cs="TH SarabunPSK" w:hint="cs"/>
          <w:b/>
          <w:bCs/>
          <w:spacing w:val="-8"/>
          <w:cs/>
        </w:rPr>
        <w:t>๒</w:t>
      </w:r>
      <w:r>
        <w:rPr>
          <w:rFonts w:ascii="TH SarabunPSK" w:eastAsia="Times New Roman" w:hAnsi="TH SarabunPSK" w:cs="TH SarabunPSK" w:hint="cs"/>
          <w:spacing w:val="-8"/>
          <w:cs/>
        </w:rPr>
        <w:t xml:space="preserve"> </w:t>
      </w:r>
      <w:r>
        <w:rPr>
          <w:rFonts w:ascii="TH SarabunPSK" w:eastAsia="Times New Roman" w:hAnsi="TH SarabunPSK" w:cs="TH SarabunPSK"/>
          <w:spacing w:val="-8"/>
          <w:cs/>
        </w:rPr>
        <w:t>เมื่อศาลอาญาคดีทุจริตฯ ได้มีคำพิพากษาว่าข้าราชการองค์การบริหารส่วนจังหวัด</w:t>
      </w:r>
      <w:r>
        <w:rPr>
          <w:rFonts w:ascii="TH SarabunPSK" w:eastAsia="Times New Roman" w:hAnsi="TH SarabunPSK" w:cs="TH SarabunPSK" w:hint="cs"/>
          <w:spacing w:val="-8"/>
          <w:cs/>
        </w:rPr>
        <w:t xml:space="preserve"> </w:t>
      </w:r>
      <w:r>
        <w:rPr>
          <w:rFonts w:ascii="TH SarabunPSK" w:eastAsia="Times New Roman" w:hAnsi="TH SarabunPSK" w:cs="TH SarabunPSK"/>
          <w:spacing w:val="-8"/>
          <w:cs/>
        </w:rPr>
        <w:br/>
        <w:t>กระทำความผิดอาญาตามมาตรา ๑๖๑ แต่โทษจำคุกให้รอการลงโทษ (คดีถึงที่สุดเนื่องจากไม่มีการอุทธรณ์</w:t>
      </w:r>
      <w:r w:rsidR="004879BB">
        <w:rPr>
          <w:rFonts w:ascii="TH SarabunPSK" w:eastAsia="Times New Roman" w:hAnsi="TH SarabunPSK" w:cs="TH SarabunPSK" w:hint="cs"/>
          <w:spacing w:val="-8"/>
          <w:cs/>
        </w:rPr>
        <w:t xml:space="preserve">           </w:t>
      </w:r>
      <w:r>
        <w:rPr>
          <w:rFonts w:ascii="TH SarabunPSK" w:eastAsia="Times New Roman" w:hAnsi="TH SarabunPSK" w:cs="TH SarabunPSK"/>
          <w:spacing w:val="-8"/>
          <w:cs/>
        </w:rPr>
        <w:t xml:space="preserve">คำพิพากษา) นั้น </w:t>
      </w:r>
      <w:r>
        <w:rPr>
          <w:rFonts w:ascii="TH SarabunPSK" w:eastAsia="Times New Roman" w:hAnsi="TH SarabunPSK" w:cs="TH SarabunPSK" w:hint="cs"/>
          <w:spacing w:val="-8"/>
          <w:cs/>
        </w:rPr>
        <w:t xml:space="preserve"> </w:t>
      </w:r>
      <w:r>
        <w:rPr>
          <w:rFonts w:ascii="TH SarabunPSK" w:eastAsia="Times New Roman" w:hAnsi="TH SarabunPSK" w:cs="TH SarabunPSK"/>
          <w:spacing w:val="-8"/>
          <w:cs/>
        </w:rPr>
        <w:t>ข้าราชการองค์การบริหารส่วนจังหวัด</w:t>
      </w:r>
      <w:r>
        <w:rPr>
          <w:rFonts w:ascii="TH SarabunPSK" w:eastAsia="Times New Roman" w:hAnsi="TH SarabunPSK" w:cs="TH SarabunPSK" w:hint="cs"/>
          <w:spacing w:val="-8"/>
          <w:cs/>
        </w:rPr>
        <w:t>รายดังกล่าว</w:t>
      </w:r>
      <w:r>
        <w:rPr>
          <w:rFonts w:ascii="TH SarabunPSK" w:eastAsia="Times New Roman" w:hAnsi="TH SarabunPSK" w:cs="TH SarabunPSK"/>
          <w:spacing w:val="-8"/>
          <w:cs/>
        </w:rPr>
        <w:t>จะต้องพ้นจา</w:t>
      </w:r>
      <w:r>
        <w:rPr>
          <w:rFonts w:ascii="TH SarabunPSK" w:eastAsia="Times New Roman" w:hAnsi="TH SarabunPSK" w:cs="TH SarabunPSK" w:hint="cs"/>
          <w:spacing w:val="-8"/>
          <w:cs/>
        </w:rPr>
        <w:t>ก</w:t>
      </w:r>
      <w:r>
        <w:rPr>
          <w:rFonts w:ascii="TH SarabunPSK" w:eastAsia="Times New Roman" w:hAnsi="TH SarabunPSK" w:cs="TH SarabunPSK"/>
          <w:spacing w:val="-8"/>
          <w:cs/>
        </w:rPr>
        <w:t xml:space="preserve">ตำแหน่งตามมาตรา ๘๑ ประกอบ มาตรา ๙๓ แห่ง พ.ร.บ.ประกอบรัฐธรรมนูญว่าด้วยการป้องกันและปราบปรามการทุจริต พ.ศ. ๒๕๖๑ หรือไม่ </w:t>
      </w:r>
      <w:r w:rsidR="004879BB">
        <w:rPr>
          <w:rFonts w:ascii="TH SarabunPSK" w:eastAsia="Times New Roman" w:hAnsi="TH SarabunPSK" w:cs="TH SarabunPSK" w:hint="cs"/>
          <w:spacing w:val="-8"/>
          <w:cs/>
        </w:rPr>
        <w:t xml:space="preserve">            </w:t>
      </w:r>
      <w:r>
        <w:rPr>
          <w:rFonts w:ascii="TH SarabunPSK" w:eastAsia="Times New Roman" w:hAnsi="TH SarabunPSK" w:cs="TH SarabunPSK"/>
          <w:spacing w:val="-8"/>
          <w:cs/>
        </w:rPr>
        <w:t>และการสั่งให้พ้นจากตำแหน่งมีผลตั้งแต่วันใด</w:t>
      </w:r>
    </w:p>
    <w:p w:rsidR="004645EC" w:rsidRDefault="00CF5117" w:rsidP="004645EC">
      <w:pPr>
        <w:ind w:firstLine="1276"/>
        <w:jc w:val="thaiDistribute"/>
        <w:rPr>
          <w:rFonts w:ascii="TH SarabunPSK" w:eastAsia="Times New Roman" w:hAnsi="TH SarabunPSK" w:cs="TH SarabunPSK"/>
          <w:spacing w:val="-8"/>
        </w:rPr>
      </w:pPr>
      <w:r>
        <w:rPr>
          <w:rFonts w:ascii="TH SarabunPSK" w:eastAsia="Times New Roman" w:hAnsi="TH SarabunPSK" w:cs="TH SarabunPSK"/>
          <w:spacing w:val="-8"/>
          <w:cs/>
        </w:rPr>
        <w:t>เห็นว่า เมื่อศาลอาญาคดีทุจริตฯ ได้มีคำพิพากษาว่า ข้าราชการองค์การบริหารส่วนจังหวัด</w:t>
      </w:r>
      <w:r>
        <w:rPr>
          <w:rFonts w:ascii="TH SarabunPSK" w:eastAsia="Times New Roman" w:hAnsi="TH SarabunPSK" w:cs="TH SarabunPSK" w:hint="cs"/>
          <w:spacing w:val="-8"/>
          <w:cs/>
        </w:rPr>
        <w:t xml:space="preserve"> </w:t>
      </w:r>
      <w:r>
        <w:rPr>
          <w:rFonts w:ascii="TH SarabunPSK" w:eastAsia="Times New Roman" w:hAnsi="TH SarabunPSK" w:cs="TH SarabunPSK"/>
          <w:spacing w:val="-8"/>
          <w:cs/>
        </w:rPr>
        <w:br/>
        <w:t>กระทำความผิดตามที่ถูกกล่าวหา</w:t>
      </w:r>
      <w:r>
        <w:rPr>
          <w:rFonts w:ascii="TH SarabunPSK" w:eastAsia="Times New Roman" w:hAnsi="TH SarabunPSK" w:cs="TH SarabunPSK" w:hint="cs"/>
          <w:spacing w:val="-8"/>
          <w:cs/>
        </w:rPr>
        <w:t xml:space="preserve"> </w:t>
      </w:r>
      <w:r>
        <w:rPr>
          <w:rFonts w:ascii="TH SarabunPSK" w:eastAsia="Times New Roman" w:hAnsi="TH SarabunPSK" w:cs="TH SarabunPSK"/>
          <w:spacing w:val="-8"/>
          <w:cs/>
        </w:rPr>
        <w:t>นายกองค์การบริหารส่วนจังหวัด</w:t>
      </w:r>
      <w:r>
        <w:rPr>
          <w:rFonts w:ascii="TH SarabunPSK" w:eastAsia="Times New Roman" w:hAnsi="TH SarabunPSK" w:cs="TH SarabunPSK" w:hint="cs"/>
          <w:spacing w:val="-8"/>
          <w:cs/>
        </w:rPr>
        <w:t xml:space="preserve"> </w:t>
      </w:r>
      <w:r>
        <w:rPr>
          <w:rFonts w:ascii="TH SarabunPSK" w:eastAsia="Times New Roman" w:hAnsi="TH SarabunPSK" w:cs="TH SarabunPSK"/>
          <w:spacing w:val="-8"/>
          <w:cs/>
        </w:rPr>
        <w:t xml:space="preserve">โดยความเห็นชอบของ </w:t>
      </w:r>
      <w:proofErr w:type="spellStart"/>
      <w:r>
        <w:rPr>
          <w:rFonts w:ascii="TH SarabunPSK" w:eastAsia="Times New Roman" w:hAnsi="TH SarabunPSK" w:cs="TH SarabunPSK"/>
          <w:spacing w:val="-8"/>
          <w:cs/>
        </w:rPr>
        <w:t>ก.จ.จ</w:t>
      </w:r>
      <w:proofErr w:type="spellEnd"/>
      <w:r>
        <w:rPr>
          <w:rFonts w:ascii="TH SarabunPSK" w:eastAsia="Times New Roman" w:hAnsi="TH SarabunPSK" w:cs="TH SarabunPSK"/>
          <w:spacing w:val="-8"/>
          <w:cs/>
        </w:rPr>
        <w:t>.</w:t>
      </w:r>
      <w:r>
        <w:rPr>
          <w:rFonts w:ascii="TH SarabunPSK" w:eastAsia="Times New Roman" w:hAnsi="TH SarabunPSK" w:cs="TH SarabunPSK" w:hint="cs"/>
          <w:spacing w:val="-8"/>
          <w:cs/>
        </w:rPr>
        <w:t xml:space="preserve"> </w:t>
      </w:r>
      <w:r>
        <w:rPr>
          <w:rFonts w:ascii="TH SarabunPSK" w:eastAsia="Times New Roman" w:hAnsi="TH SarabunPSK" w:cs="TH SarabunPSK"/>
          <w:spacing w:val="-8"/>
          <w:cs/>
        </w:rPr>
        <w:t>ต้องมีคำสั่ง</w:t>
      </w:r>
      <w:r w:rsidR="004879BB">
        <w:rPr>
          <w:rFonts w:ascii="TH SarabunPSK" w:eastAsia="Times New Roman" w:hAnsi="TH SarabunPSK" w:cs="TH SarabunPSK" w:hint="cs"/>
          <w:spacing w:val="-8"/>
          <w:cs/>
        </w:rPr>
        <w:t xml:space="preserve">             </w:t>
      </w:r>
      <w:r>
        <w:rPr>
          <w:rFonts w:ascii="TH SarabunPSK" w:eastAsia="Times New Roman" w:hAnsi="TH SarabunPSK" w:cs="TH SarabunPSK"/>
          <w:spacing w:val="-8"/>
          <w:cs/>
        </w:rPr>
        <w:t>ให้ข้าราชการองค์การบริหารส่วนจังหวัด</w:t>
      </w:r>
      <w:r>
        <w:rPr>
          <w:rFonts w:ascii="TH SarabunPSK" w:eastAsia="Times New Roman" w:hAnsi="TH SarabunPSK" w:cs="TH SarabunPSK" w:hint="cs"/>
          <w:spacing w:val="-8"/>
          <w:cs/>
        </w:rPr>
        <w:t xml:space="preserve"> </w:t>
      </w:r>
      <w:r>
        <w:rPr>
          <w:rFonts w:ascii="TH SarabunPSK" w:eastAsia="Times New Roman" w:hAnsi="TH SarabunPSK" w:cs="TH SarabunPSK"/>
          <w:spacing w:val="-8"/>
          <w:cs/>
        </w:rPr>
        <w:t>พ้นจากตำแหน่ง</w:t>
      </w:r>
      <w:r>
        <w:rPr>
          <w:rFonts w:ascii="TH SarabunPSK" w:eastAsia="Times New Roman" w:hAnsi="TH SarabunPSK" w:cs="TH SarabunPSK" w:hint="cs"/>
          <w:spacing w:val="-8"/>
          <w:cs/>
        </w:rPr>
        <w:t xml:space="preserve"> </w:t>
      </w:r>
      <w:r>
        <w:rPr>
          <w:rFonts w:ascii="TH SarabunPSK" w:eastAsia="Times New Roman" w:hAnsi="TH SarabunPSK" w:cs="TH SarabunPSK"/>
          <w:spacing w:val="-8"/>
          <w:cs/>
        </w:rPr>
        <w:t>เพื่อให้สอดคล้องกับผลตาม</w:t>
      </w:r>
      <w:r>
        <w:rPr>
          <w:rFonts w:ascii="TH SarabunPSK" w:eastAsia="Times New Roman" w:hAnsi="TH SarabunPSK" w:cs="TH SarabunPSK" w:hint="cs"/>
          <w:spacing w:val="-8"/>
          <w:cs/>
        </w:rPr>
        <w:t xml:space="preserve"> </w:t>
      </w:r>
      <w:r>
        <w:rPr>
          <w:rFonts w:ascii="TH SarabunPSK" w:eastAsia="Times New Roman" w:hAnsi="TH SarabunPSK" w:cs="TH SarabunPSK"/>
          <w:spacing w:val="-8"/>
          <w:cs/>
        </w:rPr>
        <w:t>พ.ร.บ.ประกอบรัฐธรรมนูญ</w:t>
      </w:r>
      <w:r w:rsidR="004879BB">
        <w:rPr>
          <w:rFonts w:ascii="TH SarabunPSK" w:eastAsia="Times New Roman" w:hAnsi="TH SarabunPSK" w:cs="TH SarabunPSK" w:hint="cs"/>
          <w:spacing w:val="-8"/>
          <w:cs/>
        </w:rPr>
        <w:t xml:space="preserve">           </w:t>
      </w:r>
      <w:r>
        <w:rPr>
          <w:rFonts w:ascii="TH SarabunPSK" w:eastAsia="Times New Roman" w:hAnsi="TH SarabunPSK" w:cs="TH SarabunPSK"/>
          <w:spacing w:val="-8"/>
          <w:cs/>
        </w:rPr>
        <w:t>ว่าด้วยการป้องกันและปราบปรามการทุจริต พ.ศ. ๒๕๖๑ แต่เนื่องจาก พ.ร.บ.ระเบียบบริหารงานบุคคลส่วนท้องถิ่นฯ มิได้บัญญัติถึงหลักเกณฑ์และเงื่อนไขให้พนักงานส่วนท้องถิ่นพ้นจากตำแหน่งไว้โดยเฉพาะ กรณีจึงไม่อาจมีคำสั่ง</w:t>
      </w:r>
      <w:r w:rsidR="004879BB">
        <w:rPr>
          <w:rFonts w:ascii="TH SarabunPSK" w:eastAsia="Times New Roman" w:hAnsi="TH SarabunPSK" w:cs="TH SarabunPSK" w:hint="cs"/>
          <w:spacing w:val="-8"/>
          <w:cs/>
        </w:rPr>
        <w:t xml:space="preserve">             </w:t>
      </w:r>
      <w:r w:rsidRPr="004879BB">
        <w:rPr>
          <w:rFonts w:ascii="TH SarabunPSK" w:eastAsia="Times New Roman" w:hAnsi="TH SarabunPSK" w:cs="TH SarabunPSK"/>
          <w:spacing w:val="-10"/>
          <w:cs/>
        </w:rPr>
        <w:t>ให้ข้าราชการองค์การบริหารส่วนจังหวัด</w:t>
      </w:r>
      <w:r w:rsidRPr="004879BB">
        <w:rPr>
          <w:rFonts w:ascii="TH SarabunPSK" w:eastAsia="Times New Roman" w:hAnsi="TH SarabunPSK" w:cs="TH SarabunPSK" w:hint="cs"/>
          <w:spacing w:val="-10"/>
          <w:cs/>
        </w:rPr>
        <w:t xml:space="preserve"> </w:t>
      </w:r>
      <w:r w:rsidRPr="004879BB">
        <w:rPr>
          <w:rFonts w:ascii="TH SarabunPSK" w:eastAsia="Times New Roman" w:hAnsi="TH SarabunPSK" w:cs="TH SarabunPSK"/>
          <w:spacing w:val="-10"/>
          <w:cs/>
        </w:rPr>
        <w:t>พ้นจากตำแหน่งเมื่อศาลอาญาคดีทุจริตฯ มีคำพิพากษาว่ากระทำความผิดได้</w:t>
      </w:r>
      <w:r>
        <w:rPr>
          <w:rFonts w:ascii="TH SarabunPSK" w:eastAsia="Times New Roman" w:hAnsi="TH SarabunPSK" w:cs="TH SarabunPSK"/>
          <w:spacing w:val="-8"/>
          <w:cs/>
        </w:rPr>
        <w:t xml:space="preserve"> อย่างไรก็ดี</w:t>
      </w:r>
      <w:r>
        <w:rPr>
          <w:rFonts w:ascii="TH SarabunPSK" w:eastAsia="Times New Roman" w:hAnsi="TH SarabunPSK" w:cs="TH SarabunPSK" w:hint="cs"/>
          <w:spacing w:val="-8"/>
          <w:cs/>
        </w:rPr>
        <w:t xml:space="preserve"> </w:t>
      </w:r>
      <w:r>
        <w:rPr>
          <w:rFonts w:ascii="TH SarabunPSK" w:eastAsia="Times New Roman" w:hAnsi="TH SarabunPSK" w:cs="TH SarabunPSK"/>
          <w:spacing w:val="-8"/>
          <w:cs/>
        </w:rPr>
        <w:t xml:space="preserve">เมื่อพิจารณามาตรา ๑๕ แห่ง พ.ร.บ.ระเบียบบริหารงานบุคคลส่วนท้องถิ่น </w:t>
      </w:r>
      <w:r>
        <w:rPr>
          <w:rFonts w:ascii="TH SarabunPSK" w:eastAsia="Times New Roman" w:hAnsi="TH SarabunPSK" w:cs="TH SarabunPSK" w:hint="cs"/>
          <w:spacing w:val="-8"/>
          <w:cs/>
        </w:rPr>
        <w:t>ฯ</w:t>
      </w:r>
      <w:r>
        <w:rPr>
          <w:rFonts w:ascii="TH SarabunPSK" w:eastAsia="Times New Roman" w:hAnsi="TH SarabunPSK" w:cs="TH SarabunPSK"/>
          <w:spacing w:val="-8"/>
          <w:cs/>
        </w:rPr>
        <w:t xml:space="preserve"> กำหนดไว้ว่า </w:t>
      </w:r>
      <w:r w:rsidR="004879BB">
        <w:rPr>
          <w:rFonts w:ascii="TH SarabunPSK" w:eastAsia="Times New Roman" w:hAnsi="TH SarabunPSK" w:cs="TH SarabunPSK" w:hint="cs"/>
          <w:spacing w:val="-8"/>
          <w:cs/>
        </w:rPr>
        <w:t xml:space="preserve">                    </w:t>
      </w:r>
      <w:r>
        <w:rPr>
          <w:rFonts w:ascii="TH SarabunPSK" w:eastAsia="Times New Roman" w:hAnsi="TH SarabunPSK" w:cs="TH SarabunPSK"/>
          <w:spacing w:val="-8"/>
          <w:cs/>
        </w:rPr>
        <w:t>การให้ข้าราชการองค์การบริหารส่วนจังหวัด</w:t>
      </w:r>
      <w:r>
        <w:rPr>
          <w:rFonts w:ascii="TH SarabunPSK" w:eastAsia="Times New Roman" w:hAnsi="TH SarabunPSK" w:cs="TH SarabunPSK" w:hint="cs"/>
          <w:spacing w:val="-8"/>
          <w:cs/>
        </w:rPr>
        <w:t xml:space="preserve"> </w:t>
      </w:r>
      <w:r>
        <w:rPr>
          <w:rFonts w:ascii="TH SarabunPSK" w:eastAsia="Times New Roman" w:hAnsi="TH SarabunPSK" w:cs="TH SarabunPSK"/>
          <w:spacing w:val="-8"/>
          <w:cs/>
        </w:rPr>
        <w:t xml:space="preserve">พ้นจากตำแหน่งต้องได้รับความเห็นชอบจาก </w:t>
      </w:r>
      <w:proofErr w:type="spellStart"/>
      <w:r>
        <w:rPr>
          <w:rFonts w:ascii="TH SarabunPSK" w:eastAsia="Times New Roman" w:hAnsi="TH SarabunPSK" w:cs="TH SarabunPSK"/>
          <w:spacing w:val="-8"/>
          <w:cs/>
        </w:rPr>
        <w:t>ก.จ.จ</w:t>
      </w:r>
      <w:proofErr w:type="spellEnd"/>
      <w:r>
        <w:rPr>
          <w:rFonts w:ascii="TH SarabunPSK" w:eastAsia="Times New Roman" w:hAnsi="TH SarabunPSK" w:cs="TH SarabunPSK"/>
          <w:spacing w:val="-8"/>
          <w:cs/>
        </w:rPr>
        <w:t xml:space="preserve">. ก่อน โดยกรณีการพ้นจากตำแหน่งนั้น ปัจจุบันมีประกาศ </w:t>
      </w:r>
      <w:proofErr w:type="spellStart"/>
      <w:r>
        <w:rPr>
          <w:rFonts w:ascii="TH SarabunPSK" w:eastAsia="Times New Roman" w:hAnsi="TH SarabunPSK" w:cs="TH SarabunPSK"/>
          <w:spacing w:val="-8"/>
          <w:cs/>
        </w:rPr>
        <w:t>ก.จ.จ</w:t>
      </w:r>
      <w:proofErr w:type="spellEnd"/>
      <w:r>
        <w:rPr>
          <w:rFonts w:ascii="TH SarabunPSK" w:eastAsia="Times New Roman" w:hAnsi="TH SarabunPSK" w:cs="TH SarabunPSK"/>
          <w:spacing w:val="-8"/>
          <w:cs/>
        </w:rPr>
        <w:t>.</w:t>
      </w:r>
      <w:r>
        <w:rPr>
          <w:rFonts w:ascii="TH SarabunPSK" w:eastAsia="Times New Roman" w:hAnsi="TH SarabunPSK" w:cs="TH SarabunPSK" w:hint="cs"/>
          <w:spacing w:val="-8"/>
          <w:cs/>
        </w:rPr>
        <w:t xml:space="preserve"> </w:t>
      </w:r>
      <w:r>
        <w:rPr>
          <w:rFonts w:ascii="TH SarabunPSK" w:eastAsia="Times New Roman" w:hAnsi="TH SarabunPSK" w:cs="TH SarabunPSK"/>
          <w:spacing w:val="-8"/>
          <w:cs/>
        </w:rPr>
        <w:t>เรื่อง หลักเกณฑ์และเงื่อนไขในการให้ออกจากราชการฯ ที่กำหนดเหตุให้ข้าราชการองค์การบริหารส่วนจังหวัดออกจากราชการไว้ ในข้อ ๕ (๔) ประกอบข้อ ๖ โดยที่คำสั่งให้พ้นจากตำแหน่งเมื่ออนุโลมมาใช้</w:t>
      </w:r>
      <w:r>
        <w:rPr>
          <w:rFonts w:ascii="TH SarabunPSK" w:eastAsia="Times New Roman" w:hAnsi="TH SarabunPSK" w:cs="TH SarabunPSK" w:hint="cs"/>
          <w:spacing w:val="-8"/>
          <w:cs/>
        </w:rPr>
        <w:t xml:space="preserve"> </w:t>
      </w:r>
      <w:r>
        <w:rPr>
          <w:rFonts w:ascii="TH SarabunPSK" w:eastAsia="Times New Roman" w:hAnsi="TH SarabunPSK" w:cs="TH SarabunPSK"/>
          <w:spacing w:val="-8"/>
          <w:cs/>
        </w:rPr>
        <w:t>ในกรณีนี้อาจเทียบเคียงได้กับคำสั่งให้ออกจากราชการดังกล่าว ทั้งนี้ เทียบเคียงบันทึกคณะกรรมการวิธีปฏิบัติราชการทางปกครอง เรื่องเสร็จที่ ๑๐๓๓/๒๕๖๕</w:t>
      </w:r>
      <w:r>
        <w:rPr>
          <w:rFonts w:ascii="TH SarabunPSK" w:eastAsia="Times New Roman" w:hAnsi="TH SarabunPSK" w:cs="TH SarabunPSK"/>
          <w:spacing w:val="-8"/>
        </w:rPr>
        <w:t xml:space="preserve"> </w:t>
      </w:r>
      <w:r>
        <w:rPr>
          <w:rFonts w:ascii="TH SarabunPSK" w:eastAsia="Times New Roman" w:hAnsi="TH SarabunPSK" w:cs="TH SarabunPSK"/>
          <w:spacing w:val="-8"/>
          <w:cs/>
        </w:rPr>
        <w:t>ดังนั้น เมื่อข้อเท็จจริงปรากฏว่า ศาลอาญา</w:t>
      </w:r>
      <w:r>
        <w:rPr>
          <w:rFonts w:ascii="TH SarabunPSK" w:eastAsia="Times New Roman" w:hAnsi="TH SarabunPSK" w:cs="TH SarabunPSK"/>
          <w:spacing w:val="-8"/>
          <w:cs/>
        </w:rPr>
        <w:lastRenderedPageBreak/>
        <w:t>คดีทุจริตฯ ได้มีคำพิพากษาว่า ข้าราชการองค์การบริหารส่วนจังหวัด</w:t>
      </w:r>
      <w:r>
        <w:rPr>
          <w:rFonts w:ascii="TH SarabunPSK" w:eastAsia="Times New Roman" w:hAnsi="TH SarabunPSK" w:cs="TH SarabunPSK" w:hint="cs"/>
          <w:spacing w:val="-8"/>
          <w:cs/>
        </w:rPr>
        <w:t xml:space="preserve"> </w:t>
      </w:r>
      <w:r>
        <w:rPr>
          <w:rFonts w:ascii="TH SarabunPSK" w:eastAsia="Times New Roman" w:hAnsi="TH SarabunPSK" w:cs="TH SarabunPSK"/>
          <w:spacing w:val="-8"/>
          <w:cs/>
        </w:rPr>
        <w:t xml:space="preserve">กระทำความผิดตามที่ถูกกล่าวหา </w:t>
      </w:r>
      <w:r w:rsidR="004879BB">
        <w:rPr>
          <w:rFonts w:ascii="TH SarabunPSK" w:eastAsia="Times New Roman" w:hAnsi="TH SarabunPSK" w:cs="TH SarabunPSK" w:hint="cs"/>
          <w:spacing w:val="-8"/>
          <w:cs/>
        </w:rPr>
        <w:t xml:space="preserve">                  </w:t>
      </w:r>
      <w:r>
        <w:rPr>
          <w:rFonts w:ascii="TH SarabunPSK" w:eastAsia="Times New Roman" w:hAnsi="TH SarabunPSK" w:cs="TH SarabunPSK"/>
          <w:spacing w:val="-8"/>
          <w:cs/>
        </w:rPr>
        <w:t>นายกองค์การบริหารส่วนจังหวัด</w:t>
      </w:r>
      <w:r>
        <w:rPr>
          <w:rFonts w:ascii="TH SarabunPSK" w:eastAsia="Times New Roman" w:hAnsi="TH SarabunPSK" w:cs="TH SarabunPSK" w:hint="cs"/>
          <w:spacing w:val="-8"/>
          <w:cs/>
        </w:rPr>
        <w:t xml:space="preserve"> </w:t>
      </w:r>
      <w:r>
        <w:rPr>
          <w:rFonts w:ascii="TH SarabunPSK" w:eastAsia="Times New Roman" w:hAnsi="TH SarabunPSK" w:cs="TH SarabunPSK"/>
          <w:spacing w:val="-8"/>
          <w:cs/>
        </w:rPr>
        <w:t xml:space="preserve">โดยความเห็นชอบของ </w:t>
      </w:r>
      <w:proofErr w:type="spellStart"/>
      <w:r>
        <w:rPr>
          <w:rFonts w:ascii="TH SarabunPSK" w:eastAsia="Times New Roman" w:hAnsi="TH SarabunPSK" w:cs="TH SarabunPSK"/>
          <w:spacing w:val="-8"/>
          <w:cs/>
        </w:rPr>
        <w:t>ก.จ.จ</w:t>
      </w:r>
      <w:proofErr w:type="spellEnd"/>
      <w:r>
        <w:rPr>
          <w:rFonts w:ascii="TH SarabunPSK" w:eastAsia="Times New Roman" w:hAnsi="TH SarabunPSK" w:cs="TH SarabunPSK"/>
          <w:spacing w:val="-8"/>
          <w:cs/>
        </w:rPr>
        <w:t>.</w:t>
      </w:r>
      <w:r>
        <w:rPr>
          <w:rFonts w:ascii="TH SarabunPSK" w:eastAsia="Times New Roman" w:hAnsi="TH SarabunPSK" w:cs="TH SarabunPSK" w:hint="cs"/>
          <w:spacing w:val="-8"/>
          <w:cs/>
        </w:rPr>
        <w:t xml:space="preserve"> </w:t>
      </w:r>
      <w:r>
        <w:rPr>
          <w:rFonts w:ascii="TH SarabunPSK" w:eastAsia="Times New Roman" w:hAnsi="TH SarabunPSK" w:cs="TH SarabunPSK"/>
          <w:spacing w:val="-8"/>
          <w:cs/>
        </w:rPr>
        <w:t>ต้องมีคำสั่งให้ข้าราชการองค์การบริหารส่วนจังหวัด</w:t>
      </w:r>
      <w:r>
        <w:rPr>
          <w:rFonts w:ascii="TH SarabunPSK" w:eastAsia="Times New Roman" w:hAnsi="TH SarabunPSK" w:cs="TH SarabunPSK" w:hint="cs"/>
          <w:spacing w:val="-8"/>
          <w:cs/>
        </w:rPr>
        <w:t xml:space="preserve"> </w:t>
      </w:r>
      <w:r>
        <w:rPr>
          <w:rFonts w:ascii="TH SarabunPSK" w:eastAsia="Times New Roman" w:hAnsi="TH SarabunPSK" w:cs="TH SarabunPSK"/>
          <w:spacing w:val="-8"/>
          <w:cs/>
        </w:rPr>
        <w:t xml:space="preserve">ออกจากราชการตามข้อ ๕ (๔) </w:t>
      </w:r>
      <w:r>
        <w:rPr>
          <w:rFonts w:ascii="TH SarabunPSK" w:eastAsia="Times New Roman" w:hAnsi="TH SarabunPSK" w:cs="TH SarabunPSK" w:hint="cs"/>
          <w:spacing w:val="-8"/>
          <w:cs/>
        </w:rPr>
        <w:t xml:space="preserve">ประกอบข้อ ๖ </w:t>
      </w:r>
      <w:r>
        <w:rPr>
          <w:rFonts w:ascii="TH SarabunPSK" w:eastAsia="Times New Roman" w:hAnsi="TH SarabunPSK" w:cs="TH SarabunPSK"/>
          <w:spacing w:val="-8"/>
          <w:cs/>
        </w:rPr>
        <w:t xml:space="preserve">ของประกาศ </w:t>
      </w:r>
      <w:proofErr w:type="spellStart"/>
      <w:r>
        <w:rPr>
          <w:rFonts w:ascii="TH SarabunPSK" w:eastAsia="Times New Roman" w:hAnsi="TH SarabunPSK" w:cs="TH SarabunPSK"/>
          <w:spacing w:val="-8"/>
          <w:cs/>
        </w:rPr>
        <w:t>ก.จ.จ</w:t>
      </w:r>
      <w:proofErr w:type="spellEnd"/>
      <w:r>
        <w:rPr>
          <w:rFonts w:ascii="TH SarabunPSK" w:eastAsia="Times New Roman" w:hAnsi="TH SarabunPSK" w:cs="TH SarabunPSK"/>
          <w:spacing w:val="-8"/>
          <w:cs/>
        </w:rPr>
        <w:t>.</w:t>
      </w:r>
      <w:r>
        <w:rPr>
          <w:rFonts w:ascii="TH SarabunPSK" w:eastAsia="Times New Roman" w:hAnsi="TH SarabunPSK" w:cs="TH SarabunPSK" w:hint="cs"/>
          <w:spacing w:val="-8"/>
          <w:cs/>
        </w:rPr>
        <w:t xml:space="preserve"> </w:t>
      </w:r>
      <w:r>
        <w:rPr>
          <w:rFonts w:ascii="TH SarabunPSK" w:eastAsia="Times New Roman" w:hAnsi="TH SarabunPSK" w:cs="TH SarabunPSK"/>
          <w:spacing w:val="-8"/>
          <w:cs/>
        </w:rPr>
        <w:t xml:space="preserve">เรื่อง หลักเกณฑ์และเงื่อนไขในการให้ออกจากราชการฯ สำหรับการสั่งให้ออกจากราชการห้ามมิให้สั่งให้ออกย้อนหลังไปก่อนวันออกคำสั่ง ทั้งนี้ตาม ข้อ ๓๑ </w:t>
      </w:r>
      <w:r w:rsidR="004879BB">
        <w:rPr>
          <w:rFonts w:ascii="TH SarabunPSK" w:eastAsia="Times New Roman" w:hAnsi="TH SarabunPSK" w:cs="TH SarabunPSK" w:hint="cs"/>
          <w:spacing w:val="-8"/>
          <w:cs/>
        </w:rPr>
        <w:t xml:space="preserve">              </w:t>
      </w:r>
      <w:r>
        <w:rPr>
          <w:rFonts w:ascii="TH SarabunPSK" w:eastAsia="Times New Roman" w:hAnsi="TH SarabunPSK" w:cs="TH SarabunPSK"/>
          <w:spacing w:val="-8"/>
          <w:cs/>
        </w:rPr>
        <w:t xml:space="preserve">ของประกาศ </w:t>
      </w:r>
      <w:proofErr w:type="spellStart"/>
      <w:r>
        <w:rPr>
          <w:rFonts w:ascii="TH SarabunPSK" w:eastAsia="Times New Roman" w:hAnsi="TH SarabunPSK" w:cs="TH SarabunPSK"/>
          <w:spacing w:val="-8"/>
          <w:cs/>
        </w:rPr>
        <w:t>ก.จ.จ</w:t>
      </w:r>
      <w:proofErr w:type="spellEnd"/>
      <w:r>
        <w:rPr>
          <w:rFonts w:ascii="TH SarabunPSK" w:eastAsia="Times New Roman" w:hAnsi="TH SarabunPSK" w:cs="TH SarabunPSK"/>
          <w:spacing w:val="-8"/>
          <w:cs/>
        </w:rPr>
        <w:t>.</w:t>
      </w:r>
      <w:r>
        <w:rPr>
          <w:rFonts w:ascii="TH SarabunPSK" w:eastAsia="Times New Roman" w:hAnsi="TH SarabunPSK" w:cs="TH SarabunPSK" w:hint="cs"/>
          <w:spacing w:val="-8"/>
          <w:cs/>
        </w:rPr>
        <w:t xml:space="preserve"> </w:t>
      </w:r>
      <w:r>
        <w:rPr>
          <w:rFonts w:ascii="TH SarabunPSK" w:eastAsia="Times New Roman" w:hAnsi="TH SarabunPSK" w:cs="TH SarabunPSK"/>
          <w:spacing w:val="-8"/>
          <w:cs/>
        </w:rPr>
        <w:t>เรื่อง หลักเกณฑ์และ</w:t>
      </w:r>
      <w:r>
        <w:rPr>
          <w:rFonts w:ascii="TH SarabunPSK" w:eastAsia="Times New Roman" w:hAnsi="TH SarabunPSK" w:cs="TH SarabunPSK" w:hint="cs"/>
          <w:spacing w:val="-8"/>
          <w:cs/>
        </w:rPr>
        <w:t xml:space="preserve"> </w:t>
      </w:r>
      <w:r>
        <w:rPr>
          <w:rFonts w:ascii="TH SarabunPSK" w:eastAsia="Times New Roman" w:hAnsi="TH SarabunPSK" w:cs="TH SarabunPSK"/>
          <w:spacing w:val="-8"/>
          <w:cs/>
        </w:rPr>
        <w:t xml:space="preserve">เงื่อนไขในการให้ออกจากราชการฯ </w:t>
      </w:r>
    </w:p>
    <w:p w:rsidR="008135F5" w:rsidRDefault="00CF5117" w:rsidP="008135F5">
      <w:pPr>
        <w:ind w:firstLine="1276"/>
        <w:jc w:val="thaiDistribute"/>
        <w:rPr>
          <w:rFonts w:ascii="TH SarabunPSK" w:eastAsia="Times New Roman" w:hAnsi="TH SarabunPSK" w:cs="TH SarabunPSK"/>
          <w:spacing w:val="-8"/>
        </w:rPr>
      </w:pPr>
      <w:r w:rsidRPr="004F16DF">
        <w:rPr>
          <w:rFonts w:ascii="TH SarabunPSK" w:eastAsia="Times New Roman" w:hAnsi="TH SarabunPSK" w:cs="TH SarabunPSK" w:hint="cs"/>
          <w:b/>
          <w:bCs/>
          <w:spacing w:val="-8"/>
          <w:cs/>
        </w:rPr>
        <w:t xml:space="preserve">ประเด็นที่ </w:t>
      </w:r>
      <w:r>
        <w:rPr>
          <w:rFonts w:ascii="TH SarabunPSK" w:eastAsia="Times New Roman" w:hAnsi="TH SarabunPSK" w:cs="TH SarabunPSK" w:hint="cs"/>
          <w:b/>
          <w:bCs/>
          <w:spacing w:val="-8"/>
          <w:cs/>
        </w:rPr>
        <w:t>๓</w:t>
      </w:r>
      <w:r w:rsidRPr="004F16DF">
        <w:rPr>
          <w:rFonts w:ascii="TH SarabunPSK" w:eastAsia="Times New Roman" w:hAnsi="TH SarabunPSK" w:cs="TH SarabunPSK" w:hint="cs"/>
          <w:b/>
          <w:bCs/>
          <w:spacing w:val="-8"/>
          <w:cs/>
        </w:rPr>
        <w:t xml:space="preserve"> </w:t>
      </w:r>
      <w:r w:rsidRPr="004F16DF">
        <w:rPr>
          <w:rFonts w:ascii="TH SarabunPSK" w:eastAsia="Times New Roman" w:hAnsi="TH SarabunPSK" w:cs="TH SarabunPSK"/>
          <w:spacing w:val="-8"/>
          <w:cs/>
        </w:rPr>
        <w:t>หากข้าราชการองค์การบริหารส่วนจังหวัดรายดังกล่าวต้องพ้นจากตำแหน่ง กรณีเช่นนี้ อบจ.</w:t>
      </w:r>
      <w:r>
        <w:rPr>
          <w:rFonts w:ascii="TH SarabunPSK" w:eastAsia="Times New Roman" w:hAnsi="TH SarabunPSK" w:cs="TH SarabunPSK" w:hint="cs"/>
          <w:spacing w:val="-8"/>
          <w:cs/>
        </w:rPr>
        <w:t xml:space="preserve"> </w:t>
      </w:r>
      <w:r w:rsidRPr="004F16DF">
        <w:rPr>
          <w:rFonts w:ascii="TH SarabunPSK" w:eastAsia="Times New Roman" w:hAnsi="TH SarabunPSK" w:cs="TH SarabunPSK"/>
          <w:spacing w:val="-8"/>
          <w:cs/>
        </w:rPr>
        <w:t>ต้องเรียกคืนเงินเดือน ค่าตอบแทน และเงินประโยชน์ตอบแทนอื่นที่ข้าราชการองค์การบริหารส่วนจังหวัด</w:t>
      </w:r>
      <w:r w:rsidR="004879BB">
        <w:rPr>
          <w:rFonts w:ascii="TH SarabunPSK" w:eastAsia="Times New Roman" w:hAnsi="TH SarabunPSK" w:cs="TH SarabunPSK" w:hint="cs"/>
          <w:spacing w:val="-8"/>
          <w:cs/>
        </w:rPr>
        <w:t xml:space="preserve">            </w:t>
      </w:r>
      <w:r w:rsidRPr="004F16DF">
        <w:rPr>
          <w:rFonts w:ascii="TH SarabunPSK" w:eastAsia="Times New Roman" w:hAnsi="TH SarabunPSK" w:cs="TH SarabunPSK"/>
          <w:spacing w:val="-8"/>
          <w:cs/>
        </w:rPr>
        <w:t>รายดังกล่าวได้รับไปแล้วภายหลังจากวันที่ศาลอาญาคดีทุจริตฯ ประทับฟ้องหรือไม่</w:t>
      </w:r>
    </w:p>
    <w:p w:rsidR="008135F5" w:rsidRDefault="00CF5117" w:rsidP="008135F5">
      <w:pPr>
        <w:ind w:firstLine="1276"/>
        <w:jc w:val="thaiDistribute"/>
        <w:rPr>
          <w:rFonts w:ascii="TH SarabunPSK" w:eastAsia="Times New Roman" w:hAnsi="TH SarabunPSK" w:cs="TH SarabunPSK"/>
          <w:spacing w:val="-8"/>
        </w:rPr>
      </w:pPr>
      <w:r w:rsidRPr="004F16DF">
        <w:rPr>
          <w:rFonts w:ascii="TH SarabunPSK" w:eastAsia="Times New Roman" w:hAnsi="TH SarabunPSK" w:cs="TH SarabunPSK"/>
          <w:spacing w:val="-8"/>
          <w:cs/>
        </w:rPr>
        <w:t>เห็นว่า เมื่อได้วินิจฉัยแล้วว่า การสั่งให้ออกจากราชการห้ามมิให้สั่งให้ออกย้อนหลังไปก่อน</w:t>
      </w:r>
      <w:r w:rsidR="004879BB">
        <w:rPr>
          <w:rFonts w:ascii="TH SarabunPSK" w:eastAsia="Times New Roman" w:hAnsi="TH SarabunPSK" w:cs="TH SarabunPSK" w:hint="cs"/>
          <w:spacing w:val="-8"/>
          <w:cs/>
        </w:rPr>
        <w:t xml:space="preserve">             </w:t>
      </w:r>
      <w:r w:rsidRPr="004F16DF">
        <w:rPr>
          <w:rFonts w:ascii="TH SarabunPSK" w:eastAsia="Times New Roman" w:hAnsi="TH SarabunPSK" w:cs="TH SarabunPSK"/>
          <w:spacing w:val="-8"/>
          <w:cs/>
        </w:rPr>
        <w:t>วันออกคำสั่งการที่ข้าราชการองค์การบริหารส่วนจังหวัดรายดังกล่าวได้ปฏิบัติหน้าที่มาโดยตลอดจึงมีสิทธิได้รับเงินเดือนค่าตอบแทน และประโยชน์ตอบแทนอื่น อบจ.</w:t>
      </w:r>
      <w:r>
        <w:rPr>
          <w:rFonts w:ascii="TH SarabunPSK" w:eastAsia="Times New Roman" w:hAnsi="TH SarabunPSK" w:cs="TH SarabunPSK" w:hint="cs"/>
          <w:spacing w:val="-8"/>
          <w:cs/>
        </w:rPr>
        <w:t xml:space="preserve"> </w:t>
      </w:r>
      <w:r w:rsidRPr="004F16DF">
        <w:rPr>
          <w:rFonts w:ascii="TH SarabunPSK" w:eastAsia="Times New Roman" w:hAnsi="TH SarabunPSK" w:cs="TH SarabunPSK"/>
          <w:spacing w:val="-8"/>
          <w:cs/>
        </w:rPr>
        <w:t>ย่อมไม่อาจเรียกเงินเดือน ค่าตอบแทน และเงินประโยชน์</w:t>
      </w:r>
      <w:r w:rsidR="004879BB">
        <w:rPr>
          <w:rFonts w:ascii="TH SarabunPSK" w:eastAsia="Times New Roman" w:hAnsi="TH SarabunPSK" w:cs="TH SarabunPSK" w:hint="cs"/>
          <w:spacing w:val="-8"/>
          <w:cs/>
        </w:rPr>
        <w:t xml:space="preserve">        </w:t>
      </w:r>
      <w:r w:rsidRPr="004F16DF">
        <w:rPr>
          <w:rFonts w:ascii="TH SarabunPSK" w:eastAsia="Times New Roman" w:hAnsi="TH SarabunPSK" w:cs="TH SarabunPSK"/>
          <w:spacing w:val="-8"/>
          <w:cs/>
        </w:rPr>
        <w:t>ตอบแทนอื่นที่ได้รับไปแล้วคืนได้</w:t>
      </w:r>
    </w:p>
    <w:p w:rsidR="008135F5" w:rsidRDefault="00CF5117" w:rsidP="008135F5">
      <w:pPr>
        <w:ind w:firstLine="1276"/>
        <w:jc w:val="thaiDistribute"/>
        <w:rPr>
          <w:rFonts w:ascii="TH SarabunIT๙" w:eastAsia="Times New Roman" w:hAnsi="TH SarabunIT๙" w:cs="TH SarabunIT๙"/>
          <w:spacing w:val="-8"/>
        </w:rPr>
      </w:pPr>
      <w:r w:rsidRPr="009954BB">
        <w:rPr>
          <w:rFonts w:ascii="TH SarabunPSK" w:eastAsia="Times New Roman" w:hAnsi="TH SarabunPSK" w:cs="TH SarabunPSK"/>
          <w:b/>
          <w:bCs/>
          <w:spacing w:val="-8"/>
          <w:cs/>
        </w:rPr>
        <w:t>ประเด็นที่ ๔</w:t>
      </w:r>
      <w:r>
        <w:rPr>
          <w:rFonts w:ascii="TH SarabunPSK" w:eastAsia="Times New Roman" w:hAnsi="TH SarabunPSK" w:cs="TH SarabunPSK"/>
          <w:spacing w:val="-8"/>
          <w:cs/>
        </w:rPr>
        <w:t xml:space="preserve"> ข้าราชการองค์การบริหารส่วนจังหวัดรายดังกล่าวมีสิทธิได้รับบำเหน็จบำนาญ</w:t>
      </w:r>
      <w:r w:rsidR="004879BB">
        <w:rPr>
          <w:rFonts w:ascii="TH SarabunPSK" w:eastAsia="Times New Roman" w:hAnsi="TH SarabunPSK" w:cs="TH SarabunPSK" w:hint="cs"/>
          <w:spacing w:val="-8"/>
          <w:cs/>
        </w:rPr>
        <w:t xml:space="preserve">             </w:t>
      </w:r>
      <w:r>
        <w:rPr>
          <w:rFonts w:ascii="TH SarabunPSK" w:eastAsia="Times New Roman" w:hAnsi="TH SarabunPSK" w:cs="TH SarabunPSK"/>
          <w:spacing w:val="-8"/>
          <w:cs/>
        </w:rPr>
        <w:t>ตามกฎหมายบำเหน็จบำนาญข้าราชการส่วนท้องถิ่นหรือไม่ และต้องคำนวณบำเหน็จบำนาญจากเงินเดือน</w:t>
      </w:r>
      <w:r w:rsidR="004879BB">
        <w:rPr>
          <w:rFonts w:ascii="TH SarabunPSK" w:eastAsia="Times New Roman" w:hAnsi="TH SarabunPSK" w:cs="TH SarabunPSK" w:hint="cs"/>
          <w:spacing w:val="-8"/>
          <w:cs/>
        </w:rPr>
        <w:t xml:space="preserve">             </w:t>
      </w:r>
      <w:r>
        <w:rPr>
          <w:rFonts w:ascii="TH SarabunPSK" w:eastAsia="Times New Roman" w:hAnsi="TH SarabunPSK" w:cs="TH SarabunPSK"/>
          <w:spacing w:val="-8"/>
          <w:cs/>
        </w:rPr>
        <w:t>และระยะเวลาราชการจนถึงวันใด</w:t>
      </w:r>
    </w:p>
    <w:p w:rsidR="008135F5" w:rsidRDefault="00CF5117" w:rsidP="008135F5">
      <w:pPr>
        <w:ind w:firstLine="1276"/>
        <w:jc w:val="thaiDistribute"/>
        <w:rPr>
          <w:rFonts w:ascii="TH SarabunIT๙" w:eastAsia="Times New Roman" w:hAnsi="TH SarabunIT๙" w:cs="TH SarabunIT๙"/>
          <w:spacing w:val="-8"/>
        </w:rPr>
      </w:pPr>
      <w:r>
        <w:rPr>
          <w:rFonts w:ascii="TH SarabunIT๙" w:eastAsia="Times New Roman" w:hAnsi="TH SarabunIT๙" w:cs="TH SarabunIT๙"/>
          <w:spacing w:val="-8"/>
          <w:cs/>
        </w:rPr>
        <w:t xml:space="preserve">เห็นว่า ข้าราชการองค์การบริหารส่วนจังหวัดผู้ใดจะมีสิทธิได้รับบำเหน็จบำนาญ หรือไม่ </w:t>
      </w:r>
      <w:r w:rsidR="004879BB">
        <w:rPr>
          <w:rFonts w:ascii="TH SarabunIT๙" w:eastAsia="Times New Roman" w:hAnsi="TH SarabunIT๙" w:cs="TH SarabunIT๙" w:hint="cs"/>
          <w:spacing w:val="-8"/>
          <w:cs/>
        </w:rPr>
        <w:t xml:space="preserve">                 </w:t>
      </w:r>
      <w:r>
        <w:rPr>
          <w:rFonts w:ascii="TH SarabunIT๙" w:eastAsia="Times New Roman" w:hAnsi="TH SarabunIT๙" w:cs="TH SarabunIT๙"/>
          <w:spacing w:val="-8"/>
          <w:cs/>
        </w:rPr>
        <w:t>ย่อมต้องพิจารณา</w:t>
      </w:r>
      <w:r w:rsidRPr="009954BB">
        <w:rPr>
          <w:rFonts w:ascii="TH SarabunIT๙" w:eastAsia="Times New Roman" w:hAnsi="TH SarabunIT๙" w:cs="TH SarabunIT๙"/>
          <w:spacing w:val="-8"/>
          <w:cs/>
        </w:rPr>
        <w:t xml:space="preserve">ตาม </w:t>
      </w:r>
      <w:r w:rsidRPr="008135F5">
        <w:rPr>
          <w:rStyle w:val="ab"/>
          <w:rFonts w:ascii="TH SarabunIT๙" w:hAnsi="TH SarabunIT๙" w:cs="TH SarabunIT๙"/>
          <w:i w:val="0"/>
          <w:iCs w:val="0"/>
          <w:shd w:val="clear" w:color="auto" w:fill="FFFFFF"/>
          <w:cs/>
        </w:rPr>
        <w:t>พ.ร.บ.บำเหน็จบำนาญข้าราชการส่วนท้องถิ่น</w:t>
      </w:r>
      <w:r w:rsidRPr="008135F5">
        <w:rPr>
          <w:rFonts w:ascii="TH SarabunIT๙" w:hAnsi="TH SarabunIT๙" w:cs="TH SarabunIT๙"/>
          <w:i/>
          <w:iCs/>
          <w:shd w:val="clear" w:color="auto" w:fill="FFFFFF"/>
        </w:rPr>
        <w:t> </w:t>
      </w:r>
      <w:r w:rsidRPr="003F6017">
        <w:rPr>
          <w:rFonts w:ascii="TH SarabunIT๙" w:hAnsi="TH SarabunIT๙" w:cs="TH SarabunIT๙" w:hint="cs"/>
          <w:shd w:val="clear" w:color="auto" w:fill="FFFFFF"/>
          <w:cs/>
        </w:rPr>
        <w:t xml:space="preserve">พ.ศ. </w:t>
      </w:r>
      <w:r w:rsidRPr="003F6017">
        <w:rPr>
          <w:rFonts w:ascii="TH SarabunIT๙" w:hAnsi="TH SarabunIT๙" w:cs="TH SarabunIT๙"/>
          <w:shd w:val="clear" w:color="auto" w:fill="FFFFFF"/>
        </w:rPr>
        <w:t>2500</w:t>
      </w:r>
      <w:r w:rsidRPr="009954BB">
        <w:rPr>
          <w:rFonts w:ascii="TH SarabunIT๙" w:hAnsi="TH SarabunIT๙" w:cs="TH SarabunIT๙"/>
          <w:shd w:val="clear" w:color="auto" w:fill="FFFFFF"/>
        </w:rPr>
        <w:t xml:space="preserve"> </w:t>
      </w:r>
      <w:r w:rsidRPr="009954BB">
        <w:rPr>
          <w:rFonts w:ascii="TH SarabunIT๙" w:hAnsi="TH SarabunIT๙" w:cs="TH SarabunIT๙" w:hint="cs"/>
          <w:shd w:val="clear" w:color="auto" w:fill="FFFFFF"/>
          <w:cs/>
        </w:rPr>
        <w:t>และที่แก้ไขเพิ่มเติม</w:t>
      </w:r>
      <w:r w:rsidRPr="009954BB">
        <w:rPr>
          <w:rFonts w:ascii="TH SarabunIT๙" w:eastAsia="Times New Roman" w:hAnsi="TH SarabunIT๙" w:cs="TH SarabunIT๙"/>
          <w:spacing w:val="-8"/>
          <w:cs/>
        </w:rPr>
        <w:t xml:space="preserve"> </w:t>
      </w:r>
      <w:r w:rsidRPr="009954BB">
        <w:rPr>
          <w:rFonts w:ascii="TH SarabunIT๙" w:hAnsi="TH SarabunIT๙" w:cs="TH SarabunIT๙"/>
          <w:cs/>
        </w:rPr>
        <w:t>กล่าวคือ</w:t>
      </w:r>
      <w:r>
        <w:rPr>
          <w:rFonts w:ascii="TH SarabunIT๙" w:hAnsi="TH SarabunIT๙" w:cs="TH SarabunIT๙" w:hint="cs"/>
          <w:cs/>
        </w:rPr>
        <w:t xml:space="preserve"> </w:t>
      </w:r>
      <w:r w:rsidRPr="009954BB">
        <w:rPr>
          <w:rFonts w:ascii="TH SarabunIT๙" w:hAnsi="TH SarabunIT๙" w:cs="TH SarabunIT๙"/>
          <w:cs/>
        </w:rPr>
        <w:t>บุคคลผู้ถูกไล่ออกจา</w:t>
      </w:r>
      <w:r w:rsidRPr="009954BB">
        <w:rPr>
          <w:rFonts w:ascii="TH SarabunIT๙" w:hAnsi="TH SarabunIT๙" w:cs="TH SarabunIT๙" w:hint="cs"/>
          <w:cs/>
        </w:rPr>
        <w:t>ก</w:t>
      </w:r>
      <w:r w:rsidRPr="009954BB">
        <w:rPr>
          <w:rFonts w:ascii="TH SarabunIT๙" w:hAnsi="TH SarabunIT๙" w:cs="TH SarabunIT๙"/>
          <w:cs/>
        </w:rPr>
        <w:t>ราชการเพราะมีความผิดไม่มีสิทธิได้รับบําเหน็จบํานาญปกติตามมาตรา ๑๑ (๑)</w:t>
      </w:r>
      <w:r w:rsidR="004879BB">
        <w:rPr>
          <w:rFonts w:ascii="TH SarabunIT๙" w:hAnsi="TH SarabunIT๙" w:cs="TH SarabunIT๙" w:hint="cs"/>
          <w:cs/>
        </w:rPr>
        <w:t xml:space="preserve">                </w:t>
      </w:r>
      <w:r w:rsidRPr="009954BB">
        <w:rPr>
          <w:rFonts w:ascii="TH SarabunIT๙" w:hAnsi="TH SarabunIT๙" w:cs="TH SarabunIT๙"/>
          <w:cs/>
        </w:rPr>
        <w:t xml:space="preserve"> แห่ง พ.ร.บ.นี้</w:t>
      </w:r>
      <w:r>
        <w:rPr>
          <w:rFonts w:ascii="TH SarabunIT๙" w:hAnsi="TH SarabunIT๙" w:cs="TH SarabunIT๙"/>
          <w:cs/>
        </w:rPr>
        <w:t xml:space="preserve"> </w:t>
      </w:r>
    </w:p>
    <w:p w:rsidR="008135F5" w:rsidRDefault="00CF5117" w:rsidP="008135F5">
      <w:pPr>
        <w:ind w:firstLine="1276"/>
        <w:jc w:val="thaiDistribute"/>
        <w:rPr>
          <w:rFonts w:ascii="TH SarabunPSK" w:eastAsia="Times New Roman" w:hAnsi="TH SarabunPSK" w:cs="TH SarabunPSK"/>
          <w:spacing w:val="-8"/>
        </w:rPr>
      </w:pPr>
      <w:r w:rsidRPr="009954BB">
        <w:rPr>
          <w:rFonts w:ascii="TH SarabunPSK" w:eastAsia="Times New Roman" w:hAnsi="TH SarabunPSK" w:cs="TH SarabunPSK"/>
          <w:b/>
          <w:bCs/>
          <w:spacing w:val="-8"/>
          <w:cs/>
        </w:rPr>
        <w:t>ประเด็นที่ ๕</w:t>
      </w:r>
      <w:r>
        <w:rPr>
          <w:rFonts w:ascii="TH SarabunPSK" w:eastAsia="Times New Roman" w:hAnsi="TH SarabunPSK" w:cs="TH SarabunPSK"/>
          <w:spacing w:val="-8"/>
          <w:cs/>
        </w:rPr>
        <w:t xml:space="preserve"> </w:t>
      </w:r>
      <w:r>
        <w:rPr>
          <w:rFonts w:ascii="TH SarabunPSK" w:eastAsia="Times New Roman" w:hAnsi="TH SarabunPSK" w:cs="TH SarabunPSK" w:hint="cs"/>
          <w:spacing w:val="-8"/>
          <w:cs/>
        </w:rPr>
        <w:t xml:space="preserve"> </w:t>
      </w:r>
      <w:r>
        <w:rPr>
          <w:rFonts w:ascii="TH SarabunPSK" w:eastAsia="Times New Roman" w:hAnsi="TH SarabunPSK" w:cs="TH SarabunPSK"/>
          <w:spacing w:val="-8"/>
          <w:cs/>
        </w:rPr>
        <w:t>เมื่อได้วินิจฉัยประเด็นที่ ๔  ไปแล้ว ประเด็นนี้จึงไม่จำต้องพิจารณา</w:t>
      </w:r>
      <w:r>
        <w:rPr>
          <w:rFonts w:ascii="TH SarabunPSK" w:eastAsia="Times New Roman" w:hAnsi="TH SarabunPSK" w:cs="TH SarabunPSK"/>
          <w:spacing w:val="-8"/>
        </w:rPr>
        <w:t xml:space="preserve"> </w:t>
      </w:r>
    </w:p>
    <w:p w:rsidR="00134571" w:rsidRDefault="00CF5117" w:rsidP="008135F5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PSK" w:eastAsia="Times New Roman" w:hAnsi="TH SarabunPSK" w:cs="TH SarabunPSK" w:hint="cs"/>
          <w:b/>
          <w:bCs/>
          <w:cs/>
        </w:rPr>
        <w:t>ทั้งนี้</w:t>
      </w:r>
      <w:r w:rsidRPr="001B2F90">
        <w:rPr>
          <w:rFonts w:ascii="TH SarabunIT๙" w:eastAsia="Times New Roman" w:hAnsi="TH SarabunIT๙" w:cs="TH SarabunIT๙"/>
          <w:spacing w:val="-14"/>
          <w:cs/>
        </w:rPr>
        <w:t xml:space="preserve"> ให้เลขานุการ </w:t>
      </w:r>
      <w:proofErr w:type="spellStart"/>
      <w:r w:rsidRPr="001B2F90">
        <w:rPr>
          <w:rFonts w:ascii="TH SarabunIT๙" w:eastAsia="Times New Roman" w:hAnsi="TH SarabunIT๙" w:cs="TH SarabunIT๙"/>
          <w:spacing w:val="-14"/>
          <w:cs/>
        </w:rPr>
        <w:t>ก.จ</w:t>
      </w:r>
      <w:proofErr w:type="spellEnd"/>
      <w:r w:rsidRPr="001B2F90">
        <w:rPr>
          <w:rFonts w:ascii="TH SarabunIT๙" w:eastAsia="Times New Roman" w:hAnsi="TH SarabunIT๙" w:cs="TH SarabunIT๙"/>
          <w:spacing w:val="-14"/>
          <w:cs/>
        </w:rPr>
        <w:t>. แจ้งเวียน</w:t>
      </w:r>
      <w:r w:rsidRPr="001B2F90">
        <w:rPr>
          <w:rFonts w:ascii="TH SarabunIT๙" w:hAnsi="TH SarabunIT๙" w:cs="TH SarabunIT๙"/>
          <w:color w:val="202124"/>
          <w:shd w:val="clear" w:color="auto" w:fill="FFFFFF"/>
          <w:cs/>
        </w:rPr>
        <w:t>หนังสือกรมเลขาธิการคณะรัฐมนตรี ที่ น.</w:t>
      </w:r>
      <w:r w:rsidRPr="001B2F90">
        <w:rPr>
          <w:rFonts w:ascii="TH SarabunIT๙" w:hAnsi="TH SarabunIT๙" w:cs="TH SarabunIT๙"/>
          <w:color w:val="202124"/>
          <w:shd w:val="clear" w:color="auto" w:fill="FFFFFF"/>
        </w:rPr>
        <w:t xml:space="preserve">826/2482 </w:t>
      </w:r>
      <w:r w:rsidRPr="001B2F90">
        <w:rPr>
          <w:rFonts w:ascii="TH SarabunIT๙" w:hAnsi="TH SarabunIT๙" w:cs="TH SarabunIT๙"/>
          <w:color w:val="202124"/>
          <w:shd w:val="clear" w:color="auto" w:fill="FFFFFF"/>
          <w:cs/>
        </w:rPr>
        <w:t xml:space="preserve">ลงวันที่ </w:t>
      </w:r>
      <w:r w:rsidRPr="001B2F90">
        <w:rPr>
          <w:rFonts w:ascii="TH SarabunIT๙" w:hAnsi="TH SarabunIT๙" w:cs="TH SarabunIT๙"/>
          <w:color w:val="202124"/>
          <w:shd w:val="clear" w:color="auto" w:fill="FFFFFF"/>
        </w:rPr>
        <w:t xml:space="preserve">2 </w:t>
      </w:r>
      <w:r w:rsidRPr="001B2F90">
        <w:rPr>
          <w:rFonts w:ascii="TH SarabunIT๙" w:hAnsi="TH SarabunIT๙" w:cs="TH SarabunIT๙"/>
          <w:color w:val="202124"/>
          <w:shd w:val="clear" w:color="auto" w:fill="FFFFFF"/>
          <w:cs/>
        </w:rPr>
        <w:t xml:space="preserve">พฤษภาคม </w:t>
      </w:r>
      <w:r w:rsidRPr="001B2F90">
        <w:rPr>
          <w:rFonts w:ascii="TH SarabunIT๙" w:hAnsi="TH SarabunIT๙" w:cs="TH SarabunIT๙"/>
          <w:color w:val="202124"/>
          <w:shd w:val="clear" w:color="auto" w:fill="FFFFFF"/>
        </w:rPr>
        <w:t>248</w:t>
      </w:r>
      <w:r>
        <w:rPr>
          <w:rFonts w:ascii="TH SarabunIT๙" w:hAnsi="TH SarabunIT๙" w:cs="TH SarabunIT๙" w:hint="cs"/>
          <w:color w:val="202124"/>
          <w:shd w:val="clear" w:color="auto" w:fill="FFFFFF"/>
          <w:cs/>
        </w:rPr>
        <w:t>๒ ที่แจ้งแนวทางปฏิบัติตามมติคณะรัฐมนตรี กรณีข้าราชการ</w:t>
      </w:r>
      <w:r w:rsidRPr="001B2F90">
        <w:rPr>
          <w:rFonts w:ascii="TH SarabunIT๙" w:eastAsia="Times New Roman" w:hAnsi="TH SarabunIT๙" w:cs="TH SarabunIT๙"/>
          <w:spacing w:val="-14"/>
          <w:cs/>
        </w:rPr>
        <w:t xml:space="preserve">ต้องหาในคดีอาญา </w:t>
      </w:r>
      <w:r w:rsidRPr="001B2F90">
        <w:rPr>
          <w:rFonts w:ascii="TH SarabunIT๙" w:hAnsi="TH SarabunIT๙" w:cs="TH SarabunIT๙"/>
          <w:cs/>
        </w:rPr>
        <w:t xml:space="preserve">หรือคดีแพ่ง หรือคดีล้มละลาย </w:t>
      </w:r>
      <w:r>
        <w:rPr>
          <w:rFonts w:ascii="TH SarabunIT๙" w:hAnsi="TH SarabunIT๙" w:cs="TH SarabunIT๙" w:hint="cs"/>
          <w:cs/>
        </w:rPr>
        <w:t>โดยให้แจ้งข้าราชการองค์การบริหารส่วนจังหวัดที่</w:t>
      </w:r>
      <w:r w:rsidRPr="001B2F90">
        <w:rPr>
          <w:rFonts w:ascii="TH SarabunIT๙" w:eastAsia="Times New Roman" w:hAnsi="TH SarabunIT๙" w:cs="TH SarabunIT๙"/>
          <w:spacing w:val="-14"/>
          <w:cs/>
        </w:rPr>
        <w:t xml:space="preserve">ต้องหาในคดีอาญา </w:t>
      </w:r>
      <w:r w:rsidRPr="001B2F90">
        <w:rPr>
          <w:rFonts w:ascii="TH SarabunIT๙" w:hAnsi="TH SarabunIT๙" w:cs="TH SarabunIT๙"/>
          <w:cs/>
        </w:rPr>
        <w:t xml:space="preserve">หรือคดีแพ่ง </w:t>
      </w:r>
      <w:r w:rsidR="004879BB">
        <w:rPr>
          <w:rFonts w:ascii="TH SarabunIT๙" w:hAnsi="TH SarabunIT๙" w:cs="TH SarabunIT๙" w:hint="cs"/>
          <w:cs/>
        </w:rPr>
        <w:t xml:space="preserve">                 </w:t>
      </w:r>
      <w:r w:rsidRPr="001B2F90">
        <w:rPr>
          <w:rFonts w:ascii="TH SarabunIT๙" w:hAnsi="TH SarabunIT๙" w:cs="TH SarabunIT๙"/>
          <w:cs/>
        </w:rPr>
        <w:t>หรือคดีล้มละลาย</w:t>
      </w:r>
      <w:r>
        <w:rPr>
          <w:rFonts w:ascii="TH SarabunIT๙" w:hAnsi="TH SarabunIT๙" w:cs="TH SarabunIT๙" w:hint="cs"/>
          <w:cs/>
        </w:rPr>
        <w:t>มีหน้าที่</w:t>
      </w:r>
      <w:r w:rsidRPr="001B2F90">
        <w:rPr>
          <w:rFonts w:ascii="TH SarabunIT๙" w:hAnsi="TH SarabunIT๙" w:cs="TH SarabunIT๙"/>
          <w:cs/>
        </w:rPr>
        <w:t>รายงานนายกองค์การบริหารส่วนจังหวัดข้าราชการต้นสังกัดทราบโดยด่วน</w:t>
      </w:r>
      <w:r w:rsidR="004879BB">
        <w:rPr>
          <w:rFonts w:ascii="TH SarabunIT๙" w:hAnsi="TH SarabunIT๙" w:cs="TH SarabunIT๙" w:hint="cs"/>
          <w:cs/>
        </w:rPr>
        <w:t xml:space="preserve">              </w:t>
      </w:r>
      <w:r>
        <w:rPr>
          <w:rFonts w:ascii="TH SarabunIT๙" w:hAnsi="TH SarabunIT๙" w:cs="TH SarabunIT๙" w:hint="cs"/>
          <w:cs/>
        </w:rPr>
        <w:t xml:space="preserve"> เพื่อดำเนินการในส่วนที่เกี่ยวข้อง ทั้งนี้ ข้าราชการองค์การบริหารส่วนจังหวัดผู้ใดละเลยไม่ดำเนินการ </w:t>
      </w:r>
      <w:r w:rsidR="004879BB">
        <w:rPr>
          <w:rFonts w:ascii="TH SarabunIT๙" w:hAnsi="TH SarabunIT๙" w:cs="TH SarabunIT๙" w:hint="cs"/>
          <w:cs/>
        </w:rPr>
        <w:t xml:space="preserve">                  </w:t>
      </w:r>
      <w:r>
        <w:rPr>
          <w:rFonts w:ascii="TH SarabunIT๙" w:hAnsi="TH SarabunIT๙" w:cs="TH SarabunIT๙" w:hint="cs"/>
          <w:cs/>
        </w:rPr>
        <w:t>ให้นายกองค์การบริหารส่วนจังหวัดพิจารณาดำเนินการทางวินัยกับบุคคลดังกล่าวต่อไป</w:t>
      </w:r>
    </w:p>
    <w:p w:rsidR="00134571" w:rsidRDefault="00134571" w:rsidP="00134571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/>
          <w:cs/>
        </w:rPr>
        <w:t>.</w:t>
      </w:r>
      <w:r w:rsidR="00B36CBF">
        <w:rPr>
          <w:rFonts w:ascii="TH SarabunIT๙" w:hAnsi="TH SarabunIT๙" w:cs="TH SarabunIT๙" w:hint="cs"/>
          <w:cs/>
        </w:rPr>
        <w:t xml:space="preserve"> </w:t>
      </w:r>
      <w:r w:rsidR="00B36CBF" w:rsidRPr="006171A0">
        <w:rPr>
          <w:rFonts w:ascii="TH SarabunPSK" w:hAnsi="TH SarabunPSK" w:cs="TH SarabunPSK"/>
          <w:color w:val="000000" w:themeColor="text1"/>
          <w:cs/>
        </w:rPr>
        <w:t>หารือการออกคำสั่งลงโทษทางวินัย</w:t>
      </w:r>
      <w:r w:rsidR="00B36CBF" w:rsidRPr="006171A0">
        <w:rPr>
          <w:rFonts w:ascii="TH SarabunPSK" w:hAnsi="TH SarabunPSK" w:cs="TH SarabunPSK" w:hint="cs"/>
          <w:color w:val="000000" w:themeColor="text1"/>
          <w:cs/>
        </w:rPr>
        <w:t xml:space="preserve">ผู้โอนสังกัด </w:t>
      </w:r>
      <w:r w:rsidR="00B36CBF" w:rsidRPr="006171A0">
        <w:rPr>
          <w:rFonts w:ascii="TH SarabunPSK" w:hAnsi="TH SarabunPSK" w:cs="TH SarabunPSK"/>
          <w:color w:val="000000" w:themeColor="text1"/>
          <w:cs/>
        </w:rPr>
        <w:t>กรณีคณะกรรมการ ป.ป.ช.</w:t>
      </w:r>
      <w:r w:rsidR="00B36CB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B36CBF" w:rsidRPr="006171A0">
        <w:rPr>
          <w:rFonts w:ascii="TH SarabunPSK" w:hAnsi="TH SarabunPSK" w:cs="TH SarabunPSK"/>
          <w:color w:val="000000" w:themeColor="text1"/>
          <w:cs/>
        </w:rPr>
        <w:t>ชี้มูลความผิดวินัย</w:t>
      </w:r>
      <w:r w:rsidR="00B36CBF">
        <w:rPr>
          <w:rFonts w:ascii="TH SarabunPSK" w:hAnsi="TH SarabunPSK" w:cs="TH SarabunPSK" w:hint="cs"/>
          <w:color w:val="000000" w:themeColor="text1"/>
          <w:cs/>
        </w:rPr>
        <w:t xml:space="preserve">            </w:t>
      </w:r>
      <w:r w:rsidR="00B36CBF" w:rsidRPr="006171A0">
        <w:rPr>
          <w:rFonts w:ascii="TH SarabunPSK" w:hAnsi="TH SarabunPSK" w:cs="TH SarabunPSK"/>
          <w:color w:val="000000" w:themeColor="text1"/>
          <w:cs/>
        </w:rPr>
        <w:t>ฐานทุจริตต่อหน้าที่ราชการในมูลกรณีเดียวกันกับ</w:t>
      </w:r>
      <w:r w:rsidR="00B36CBF">
        <w:rPr>
          <w:rFonts w:ascii="TH SarabunPSK" w:hAnsi="TH SarabunPSK" w:cs="TH SarabunPSK" w:hint="cs"/>
          <w:color w:val="000000" w:themeColor="text1"/>
          <w:cs/>
        </w:rPr>
        <w:t>ที่</w:t>
      </w:r>
      <w:r w:rsidR="00B36CBF" w:rsidRPr="006171A0">
        <w:rPr>
          <w:rFonts w:ascii="TH SarabunPSK" w:hAnsi="TH SarabunPSK" w:cs="TH SarabunPSK"/>
          <w:color w:val="000000" w:themeColor="text1"/>
          <w:cs/>
        </w:rPr>
        <w:t>เคยถูกลงโทษวินัยไม่ร้ายแรงไปแล้ว</w:t>
      </w:r>
      <w:r>
        <w:rPr>
          <w:rFonts w:ascii="TH SarabunIT๙" w:hAnsi="TH SarabunIT๙" w:cs="TH SarabunIT๙" w:hint="cs"/>
          <w:cs/>
        </w:rPr>
        <w:t xml:space="preserve"> </w:t>
      </w:r>
    </w:p>
    <w:p w:rsidR="00134571" w:rsidRDefault="00134571" w:rsidP="00134571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CF5117">
        <w:rPr>
          <w:rFonts w:ascii="TH SarabunIT๙" w:hAnsi="TH SarabunIT๙" w:cs="TH SarabunIT๙" w:hint="cs"/>
          <w:cs/>
        </w:rPr>
        <w:t xml:space="preserve"> </w:t>
      </w:r>
      <w:r w:rsidR="00CF5117">
        <w:rPr>
          <w:rFonts w:ascii="TH SarabunPSK" w:hAnsi="TH SarabunPSK" w:cs="TH SarabunPSK" w:hint="cs"/>
          <w:color w:val="000000" w:themeColor="text1"/>
          <w:spacing w:val="-8"/>
          <w:cs/>
        </w:rPr>
        <w:t>ให้</w:t>
      </w:r>
      <w:r w:rsidR="00CF5117" w:rsidRPr="00171BBD">
        <w:rPr>
          <w:rFonts w:ascii="TH SarabunPSK" w:hAnsi="TH SarabunPSK" w:cs="TH SarabunPSK" w:hint="cs"/>
          <w:color w:val="000000" w:themeColor="text1"/>
          <w:spacing w:val="-8"/>
          <w:cs/>
        </w:rPr>
        <w:t>หารือ</w:t>
      </w:r>
      <w:r w:rsidR="00CF5117">
        <w:rPr>
          <w:rFonts w:ascii="TH SarabunPSK" w:hAnsi="TH SarabunPSK" w:cs="TH SarabunPSK" w:hint="cs"/>
          <w:color w:val="000000" w:themeColor="text1"/>
          <w:spacing w:val="-8"/>
          <w:cs/>
        </w:rPr>
        <w:t>ต่อ</w:t>
      </w:r>
      <w:r w:rsidR="00CF5117" w:rsidRPr="00171BBD">
        <w:rPr>
          <w:rFonts w:ascii="TH SarabunPSK" w:hAnsi="TH SarabunPSK" w:cs="TH SarabunPSK" w:hint="cs"/>
          <w:color w:val="000000" w:themeColor="text1"/>
          <w:spacing w:val="-8"/>
          <w:cs/>
        </w:rPr>
        <w:t>คณะกรรมการกฤษฎีกา</w:t>
      </w:r>
    </w:p>
    <w:p w:rsidR="002F45E3" w:rsidRPr="00D86740" w:rsidRDefault="002F45E3" w:rsidP="00A31F66">
      <w:pPr>
        <w:tabs>
          <w:tab w:val="left" w:pos="1418"/>
        </w:tabs>
        <w:ind w:firstLine="1134"/>
        <w:jc w:val="thaiDistribute"/>
        <w:rPr>
          <w:rFonts w:ascii="TH SarabunIT๙" w:hAnsi="TH SarabunIT๙" w:cs="TH SarabunIT๙"/>
          <w:cs/>
        </w:rPr>
      </w:pPr>
      <w:bookmarkStart w:id="0" w:name="_Hlk99964599"/>
    </w:p>
    <w:p w:rsidR="007C4DA7" w:rsidRDefault="007C4DA7" w:rsidP="007C4DA7">
      <w:pPr>
        <w:ind w:firstLine="2410"/>
        <w:jc w:val="thaiDistribute"/>
        <w:rPr>
          <w:rFonts w:ascii="TH SarabunIT๙" w:hAnsi="TH SarabunIT๙" w:cs="TH SarabunIT๙"/>
        </w:rPr>
      </w:pPr>
    </w:p>
    <w:bookmarkEnd w:id="0"/>
    <w:p w:rsidR="003A4E9F" w:rsidRDefault="008C4378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:rsidR="00A31F66" w:rsidRDefault="00A31F66" w:rsidP="005C175E">
      <w:pPr>
        <w:tabs>
          <w:tab w:val="left" w:pos="851"/>
          <w:tab w:val="left" w:pos="1134"/>
        </w:tabs>
        <w:rPr>
          <w:rFonts w:ascii="TH SarabunIT๙" w:hAnsi="TH SarabunIT๙" w:cs="TH SarabunIT๙"/>
          <w:spacing w:val="-8"/>
        </w:rPr>
      </w:pPr>
    </w:p>
    <w:p w:rsidR="002F45E3" w:rsidRDefault="002F45E3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</w:p>
    <w:p w:rsidR="002F45E3" w:rsidRDefault="002F45E3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</w:p>
    <w:p w:rsidR="00AA7468" w:rsidRDefault="00AA7468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  <w:sectPr w:rsidR="00AA7468" w:rsidSect="00CE5C55">
          <w:pgSz w:w="11906" w:h="16838"/>
          <w:pgMar w:top="1134" w:right="1134" w:bottom="851" w:left="1701" w:header="850" w:footer="0" w:gutter="0"/>
          <w:pgNumType w:fmt="numberInDash"/>
          <w:cols w:space="708"/>
          <w:docGrid w:linePitch="435"/>
        </w:sectPr>
      </w:pPr>
    </w:p>
    <w:p w:rsidR="00AA7468" w:rsidRPr="00A169B1" w:rsidRDefault="00AA7468" w:rsidP="00AA7468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3F759" wp14:editId="6B9504F2">
                <wp:simplePos x="0" y="0"/>
                <wp:positionH relativeFrom="column">
                  <wp:posOffset>2625173</wp:posOffset>
                </wp:positionH>
                <wp:positionV relativeFrom="paragraph">
                  <wp:posOffset>-411093</wp:posOffset>
                </wp:positionV>
                <wp:extent cx="485029" cy="206733"/>
                <wp:effectExtent l="0" t="0" r="10795" b="2222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29" cy="206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69CD2" id="สี่เหลี่ยมผืนผ้า 1" o:spid="_x0000_s1026" style="position:absolute;margin-left:206.7pt;margin-top:-32.35pt;width:38.2pt;height:1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" fillcolor="white [3212]" strokecolor="white [3212]" strokeweight="2pt"/>
            </w:pict>
          </mc:Fallback>
        </mc:AlternateContent>
      </w:r>
      <w:r w:rsidRPr="00A169B1">
        <w:rPr>
          <w:rFonts w:ascii="TH SarabunIT๙" w:hAnsi="TH SarabunIT๙" w:cs="TH SarabunIT๙"/>
          <w:b/>
          <w:bCs/>
          <w:cs/>
        </w:rPr>
        <w:t xml:space="preserve">สรุปผลการประชุม </w:t>
      </w:r>
      <w:proofErr w:type="spellStart"/>
      <w:r w:rsidRPr="00A169B1">
        <w:rPr>
          <w:rFonts w:ascii="TH SarabunIT๙" w:hAnsi="TH SarabunIT๙" w:cs="TH SarabunIT๙"/>
          <w:b/>
          <w:bCs/>
          <w:cs/>
        </w:rPr>
        <w:t>ก.</w:t>
      </w:r>
      <w:r w:rsidRPr="00A169B1">
        <w:rPr>
          <w:rFonts w:ascii="TH SarabunIT๙" w:hAnsi="TH SarabunIT๙" w:cs="TH SarabunIT๙" w:hint="cs"/>
          <w:b/>
          <w:bCs/>
          <w:cs/>
        </w:rPr>
        <w:t>ท</w:t>
      </w:r>
      <w:proofErr w:type="spellEnd"/>
      <w:r w:rsidRPr="00A169B1">
        <w:rPr>
          <w:rFonts w:ascii="TH SarabunIT๙" w:hAnsi="TH SarabunIT๙" w:cs="TH SarabunIT๙"/>
          <w:b/>
          <w:bCs/>
          <w:cs/>
        </w:rPr>
        <w:t>.</w:t>
      </w:r>
    </w:p>
    <w:p w:rsidR="00AA7468" w:rsidRDefault="00AA7468" w:rsidP="00AA7468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cs/>
        </w:rPr>
        <w:t>11</w:t>
      </w:r>
      <w:r>
        <w:rPr>
          <w:rFonts w:ascii="TH SarabunIT๙" w:hAnsi="TH SarabunIT๙" w:cs="TH SarabunIT๙"/>
          <w:b/>
          <w:bCs/>
          <w:cs/>
        </w:rPr>
        <w:t>/๒๕6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AA7468" w:rsidRDefault="00AA7468" w:rsidP="00AA7468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24 พฤศจิกายน 2565</w:t>
      </w:r>
      <w:r>
        <w:rPr>
          <w:rFonts w:ascii="TH SarabunIT๙" w:hAnsi="TH SarabunIT๙" w:cs="TH SarabunIT๙"/>
          <w:b/>
          <w:bCs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cs/>
        </w:rPr>
        <w:t>09</w:t>
      </w:r>
      <w:r>
        <w:rPr>
          <w:rFonts w:ascii="TH SarabunIT๙" w:hAnsi="TH SarabunIT๙" w:cs="TH SarabunIT๙"/>
          <w:b/>
          <w:bCs/>
          <w:cs/>
        </w:rPr>
        <w:t>.30 น.</w:t>
      </w:r>
    </w:p>
    <w:p w:rsidR="00AA7468" w:rsidRDefault="00AA7468" w:rsidP="00AA7468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………………………..</w:t>
      </w:r>
    </w:p>
    <w:p w:rsidR="00AA7468" w:rsidRDefault="00AA7468" w:rsidP="00AA746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D17C38">
        <w:rPr>
          <w:rFonts w:ascii="TH SarabunIT๙" w:hAnsi="TH SarabunIT๙" w:cs="TH SarabunIT๙" w:hint="cs"/>
          <w:spacing w:val="-6"/>
          <w:cs/>
        </w:rPr>
        <w:t>เทศบาลเมืองป่าตอง จังหวัดภูเก็ต ขอปรับปรุงโครงสร้างส่วนราชการ “กองช่าง” เป็น “สำนักช่าง”</w:t>
      </w:r>
    </w:p>
    <w:p w:rsidR="00AA7468" w:rsidRPr="00D17C38" w:rsidRDefault="00AA7468" w:rsidP="00AA7468">
      <w:pPr>
        <w:ind w:firstLine="1134"/>
        <w:jc w:val="thaiDistribute"/>
        <w:rPr>
          <w:rFonts w:ascii="TH SarabunIT๙" w:hAnsi="TH SarabunIT๙" w:cs="TH SarabunIT๙"/>
        </w:rPr>
      </w:pPr>
      <w:r w:rsidRPr="00D17C38">
        <w:rPr>
          <w:rFonts w:ascii="TH SarabunIT๙" w:hAnsi="TH SarabunIT๙" w:cs="TH SarabunIT๙" w:hint="cs"/>
          <w:cs/>
        </w:rPr>
        <w:t>- เห็นชอบให้เทศบาลเมืองป่าตอง จังหวัดภูเก็ต ปรับปรุงโครงสร้างส่วนราชการกองช่าง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D17C38">
        <w:rPr>
          <w:rFonts w:ascii="TH SarabunIT๙" w:hAnsi="TH SarabunIT๙" w:cs="TH SarabunIT๙" w:hint="cs"/>
          <w:cs/>
        </w:rPr>
        <w:t>เป็นสำนักช่าง</w:t>
      </w:r>
    </w:p>
    <w:p w:rsidR="00AA7468" w:rsidRDefault="00AA7468" w:rsidP="00AA746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D17C38">
        <w:rPr>
          <w:rFonts w:ascii="TH SarabunIT๙" w:hAnsi="TH SarabunIT๙" w:cs="TH SarabunIT๙" w:hint="cs"/>
          <w:spacing w:val="-6"/>
          <w:cs/>
        </w:rPr>
        <w:t>เทศบาลนครระยอง จังหวัดระยอง ขอปรับปรุงโครงสร้างส่วนราชการ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D17C38">
        <w:rPr>
          <w:rFonts w:ascii="TH SarabunIT๙" w:hAnsi="TH SarabunIT๙" w:cs="TH SarabunIT๙" w:hint="cs"/>
          <w:spacing w:val="-6"/>
          <w:cs/>
        </w:rPr>
        <w:t>“กองช่าง” เป็น “สำนักช่าง”</w:t>
      </w:r>
      <w:r>
        <w:rPr>
          <w:rFonts w:ascii="TH SarabunIT๙" w:hAnsi="TH SarabunIT๙" w:cs="TH SarabunIT๙" w:hint="cs"/>
          <w:cs/>
        </w:rPr>
        <w:t xml:space="preserve"> </w:t>
      </w:r>
    </w:p>
    <w:p w:rsidR="00AA7468" w:rsidRPr="00D17C38" w:rsidRDefault="00AA7468" w:rsidP="00AA7468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17C38">
        <w:rPr>
          <w:rFonts w:ascii="TH SarabunIT๙" w:hAnsi="TH SarabunIT๙" w:cs="TH SarabunIT๙" w:hint="cs"/>
          <w:cs/>
        </w:rPr>
        <w:t>- เห็นชอบให้เทศบาลนครระยอง จังหวัดระยอง ปรับปรุงโครงสร้างส่วนราชการกองช่าง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D17C38">
        <w:rPr>
          <w:rFonts w:ascii="TH SarabunIT๙" w:hAnsi="TH SarabunIT๙" w:cs="TH SarabunIT๙" w:hint="cs"/>
          <w:cs/>
        </w:rPr>
        <w:t>เป็นสำนักช่าง</w:t>
      </w:r>
    </w:p>
    <w:p w:rsidR="00AA7468" w:rsidRDefault="00AA7468" w:rsidP="00AA746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6B52B4">
        <w:rPr>
          <w:rFonts w:ascii="TH SarabunIT๙" w:hAnsi="TH SarabunIT๙" w:cs="TH SarabunIT๙" w:hint="cs"/>
          <w:sz w:val="24"/>
          <w:cs/>
        </w:rPr>
        <w:t>หารือการนับระยะเวลาการดำรงตำแหน่งที่เกี่ยวข้องและเกื้อกูลเพื่อประโยชน์ใน</w:t>
      </w:r>
      <w:r w:rsidRPr="006B52B4">
        <w:rPr>
          <w:rFonts w:ascii="TH SarabunIT๙" w:hAnsi="TH SarabunIT๙" w:cs="TH SarabunIT๙"/>
          <w:spacing w:val="-4"/>
          <w:sz w:val="24"/>
          <w:cs/>
        </w:rPr>
        <w:t>การเลื่อน</w:t>
      </w:r>
      <w:r>
        <w:rPr>
          <w:rFonts w:ascii="TH SarabunIT๙" w:hAnsi="TH SarabunIT๙" w:cs="TH SarabunIT๙" w:hint="cs"/>
          <w:spacing w:val="-4"/>
          <w:sz w:val="24"/>
          <w:cs/>
        </w:rPr>
        <w:t xml:space="preserve">             </w:t>
      </w:r>
      <w:r w:rsidRPr="006B52B4">
        <w:rPr>
          <w:rFonts w:ascii="TH SarabunIT๙" w:hAnsi="TH SarabunIT๙" w:cs="TH SarabunIT๙"/>
          <w:spacing w:val="-4"/>
          <w:sz w:val="24"/>
          <w:cs/>
        </w:rPr>
        <w:t>และแต่งตั้งให้ดำรงตำแหน่ง</w:t>
      </w:r>
      <w:r w:rsidRPr="006B52B4">
        <w:rPr>
          <w:rFonts w:ascii="TH SarabunIT๙" w:hAnsi="TH SarabunIT๙" w:cs="TH SarabunIT๙" w:hint="cs"/>
          <w:spacing w:val="-4"/>
          <w:sz w:val="24"/>
          <w:cs/>
        </w:rPr>
        <w:t>สูงขึ้น</w:t>
      </w:r>
    </w:p>
    <w:p w:rsidR="00AA7468" w:rsidRDefault="00AA7468" w:rsidP="00AA7468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>
        <w:rPr>
          <w:rFonts w:ascii="TH SarabunIT๙" w:eastAsia="Times New Roman" w:hAnsi="TH SarabunIT๙" w:cs="TH SarabunIT๙" w:hint="cs"/>
          <w:cs/>
        </w:rPr>
        <w:t>เห็นชอบ</w:t>
      </w:r>
      <w:r>
        <w:rPr>
          <w:rFonts w:ascii="TH SarabunIT๙" w:hAnsi="TH SarabunIT๙" w:cs="TH SarabunIT๙" w:hint="cs"/>
          <w:sz w:val="24"/>
          <w:cs/>
        </w:rPr>
        <w:t>ให้</w:t>
      </w:r>
      <w:r w:rsidRPr="006B52B4">
        <w:rPr>
          <w:rFonts w:ascii="TH SarabunIT๙" w:hAnsi="TH SarabunIT๙" w:cs="TH SarabunIT๙" w:hint="cs"/>
          <w:sz w:val="24"/>
          <w:cs/>
        </w:rPr>
        <w:t>นับระยะเวลาการดำรงตำแหน่งที่เกี่ยวข้องและเกื้อกูลเพื่อประโยชน์ใน</w:t>
      </w:r>
      <w:r w:rsidRPr="006B52B4">
        <w:rPr>
          <w:rFonts w:ascii="TH SarabunIT๙" w:hAnsi="TH SarabunIT๙" w:cs="TH SarabunIT๙"/>
          <w:spacing w:val="-4"/>
          <w:sz w:val="24"/>
          <w:cs/>
        </w:rPr>
        <w:t>การเลื่อน</w:t>
      </w:r>
      <w:r>
        <w:rPr>
          <w:rFonts w:ascii="TH SarabunIT๙" w:hAnsi="TH SarabunIT๙" w:cs="TH SarabunIT๙" w:hint="cs"/>
          <w:spacing w:val="-4"/>
          <w:sz w:val="24"/>
          <w:cs/>
        </w:rPr>
        <w:t xml:space="preserve">             </w:t>
      </w:r>
      <w:r w:rsidRPr="006B52B4">
        <w:rPr>
          <w:rFonts w:ascii="TH SarabunIT๙" w:hAnsi="TH SarabunIT๙" w:cs="TH SarabunIT๙"/>
          <w:spacing w:val="-4"/>
          <w:sz w:val="24"/>
          <w:cs/>
        </w:rPr>
        <w:t>และแต่งตั้งให้ดำรงตำแหน่ง</w:t>
      </w:r>
      <w:r w:rsidRPr="006B52B4">
        <w:rPr>
          <w:rFonts w:ascii="TH SarabunIT๙" w:hAnsi="TH SarabunIT๙" w:cs="TH SarabunIT๙" w:hint="cs"/>
          <w:spacing w:val="-4"/>
          <w:sz w:val="24"/>
          <w:cs/>
        </w:rPr>
        <w:t>สูงขึ้น</w:t>
      </w:r>
      <w:r>
        <w:rPr>
          <w:rFonts w:ascii="TH SarabunIT๙" w:hAnsi="TH SarabunIT๙" w:cs="TH SarabunIT๙" w:hint="cs"/>
          <w:spacing w:val="-4"/>
          <w:sz w:val="24"/>
          <w:cs/>
        </w:rPr>
        <w:t xml:space="preserve"> จำนวน </w:t>
      </w:r>
      <w:r w:rsidRPr="00D17C38">
        <w:rPr>
          <w:rFonts w:ascii="TH SarabunIT๙" w:hAnsi="TH SarabunIT๙" w:cs="TH SarabunIT๙" w:hint="cs"/>
          <w:spacing w:val="-4"/>
          <w:cs/>
        </w:rPr>
        <w:t xml:space="preserve">1 ราย คือ </w:t>
      </w:r>
      <w:r w:rsidRPr="00D17C38">
        <w:rPr>
          <w:rFonts w:ascii="TH SarabunIT๙" w:eastAsia="Times New Roman" w:hAnsi="TH SarabunIT๙" w:cs="TH SarabunIT๙" w:hint="cs"/>
          <w:cs/>
        </w:rPr>
        <w:t>นายอนุพง</w:t>
      </w:r>
      <w:proofErr w:type="spellStart"/>
      <w:r w:rsidRPr="00D17C38">
        <w:rPr>
          <w:rFonts w:ascii="TH SarabunIT๙" w:eastAsia="Times New Roman" w:hAnsi="TH SarabunIT๙" w:cs="TH SarabunIT๙" w:hint="cs"/>
          <w:cs/>
        </w:rPr>
        <w:t>ษ์</w:t>
      </w:r>
      <w:proofErr w:type="spellEnd"/>
      <w:r w:rsidRPr="00D17C38">
        <w:rPr>
          <w:rFonts w:ascii="TH SarabunIT๙" w:eastAsia="Times New Roman" w:hAnsi="TH SarabunIT๙" w:cs="TH SarabunIT๙" w:hint="cs"/>
          <w:cs/>
        </w:rPr>
        <w:t xml:space="preserve">  ดวงศรี</w:t>
      </w:r>
    </w:p>
    <w:p w:rsidR="00AA7468" w:rsidRDefault="00AA7468" w:rsidP="00AA746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eastAsia="Times New Roman" w:hAnsi="TH SarabunIT๙" w:cs="TH SarabunIT๙" w:hint="cs"/>
          <w:spacing w:val="-10"/>
          <w:cs/>
        </w:rPr>
        <w:t xml:space="preserve"> </w:t>
      </w:r>
      <w:r w:rsidRPr="004276D3">
        <w:rPr>
          <w:rFonts w:ascii="TH SarabunIT๙" w:eastAsia="Times New Roman" w:hAnsi="TH SarabunIT๙" w:cs="TH SarabunIT๙"/>
          <w:spacing w:val="-10"/>
          <w:cs/>
        </w:rPr>
        <w:t>หารือการกลับเข้ารับราชการเป็นพนักงานเทศบาล</w:t>
      </w:r>
    </w:p>
    <w:p w:rsidR="00AA7468" w:rsidRDefault="00AA7468" w:rsidP="00AA7468">
      <w:pPr>
        <w:ind w:firstLine="1134"/>
        <w:jc w:val="thaiDistribute"/>
        <w:rPr>
          <w:rFonts w:ascii="TH SarabunIT๙" w:hAnsi="TH SarabunIT๙" w:cs="TH SarabunIT๙"/>
          <w:spacing w:val="-8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5E59DA">
        <w:rPr>
          <w:rFonts w:ascii="TH SarabunIT๙" w:hAnsi="TH SarabunIT๙" w:cs="TH SarabunIT๙" w:hint="cs"/>
          <w:cs/>
        </w:rPr>
        <w:t>การ</w:t>
      </w:r>
      <w:r w:rsidRPr="005E59DA">
        <w:rPr>
          <w:rFonts w:ascii="TH SarabunIT๙" w:hAnsi="TH SarabunIT๙" w:cs="TH SarabunIT๙"/>
          <w:cs/>
        </w:rPr>
        <w:t>พิจารณายกเว้นคุณสมบัติและลักษณะต้องห้ามเบื้องต้น</w:t>
      </w:r>
      <w:r w:rsidRPr="005E59DA">
        <w:rPr>
          <w:rFonts w:ascii="TH SarabunIT๙" w:hAnsi="TH SarabunIT๙" w:cs="TH SarabunIT๙" w:hint="cs"/>
          <w:cs/>
        </w:rPr>
        <w:t>กรณีดังกล่าวย่อมเป็นอำนาจ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5E59DA">
        <w:rPr>
          <w:rFonts w:ascii="TH SarabunIT๙" w:hAnsi="TH SarabunIT๙" w:cs="TH SarabunIT๙" w:hint="cs"/>
          <w:cs/>
        </w:rPr>
        <w:t xml:space="preserve">และหน้าที่ของ </w:t>
      </w:r>
      <w:proofErr w:type="spellStart"/>
      <w:r w:rsidRPr="005E59DA">
        <w:rPr>
          <w:rFonts w:ascii="TH SarabunIT๙" w:hAnsi="TH SarabunIT๙" w:cs="TH SarabunIT๙" w:hint="cs"/>
          <w:cs/>
        </w:rPr>
        <w:t>ก.ท.จ</w:t>
      </w:r>
      <w:proofErr w:type="spellEnd"/>
      <w:r w:rsidRPr="005E59DA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5E59DA">
        <w:rPr>
          <w:rFonts w:ascii="TH SarabunIT๙" w:hAnsi="TH SarabunIT๙" w:cs="TH SarabunIT๙" w:hint="cs"/>
          <w:cs/>
        </w:rPr>
        <w:t>ที่จะต้องพิจารณาให้ได้ข้อยุติ</w:t>
      </w:r>
      <w:r>
        <w:rPr>
          <w:rFonts w:ascii="TH SarabunIT๙" w:hAnsi="TH SarabunIT๙" w:cs="TH SarabunIT๙" w:hint="cs"/>
          <w:cs/>
        </w:rPr>
        <w:t xml:space="preserve">เสียก่อนว่า </w:t>
      </w:r>
      <w:r w:rsidRPr="005E59DA"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 xml:space="preserve"> ณ </w:t>
      </w:r>
      <w:r w:rsidRPr="005E59DA">
        <w:rPr>
          <w:rFonts w:ascii="TH SarabunIT๙" w:hAnsi="TH SarabunIT๙" w:cs="TH SarabunIT๙" w:hint="cs"/>
          <w:cs/>
        </w:rPr>
        <w:t>ออกจากราชการเพราะทุจริตต่อหน้าที่</w:t>
      </w:r>
      <w:r>
        <w:rPr>
          <w:rFonts w:ascii="TH SarabunIT๙" w:hAnsi="TH SarabunIT๙" w:cs="TH SarabunIT๙" w:hint="cs"/>
          <w:cs/>
        </w:rPr>
        <w:t>ตาม</w:t>
      </w:r>
      <w:r w:rsidRPr="005E59DA">
        <w:rPr>
          <w:rFonts w:ascii="TH SarabunIT๙" w:hAnsi="TH SarabunIT๙" w:cs="TH SarabunIT๙"/>
          <w:cs/>
        </w:rPr>
        <w:t>ประกาศ</w:t>
      </w:r>
      <w:r w:rsidRPr="005E59DA"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5E59DA">
        <w:rPr>
          <w:rFonts w:ascii="TH SarabunIT๙" w:hAnsi="TH SarabunIT๙" w:cs="TH SarabunIT๙" w:hint="cs"/>
          <w:cs/>
        </w:rPr>
        <w:t>ก.ท.จ</w:t>
      </w:r>
      <w:proofErr w:type="spellEnd"/>
      <w:r w:rsidRPr="005E59DA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5E59DA">
        <w:rPr>
          <w:rFonts w:ascii="TH SarabunIT๙" w:hAnsi="TH SarabunIT๙" w:cs="TH SarabunIT๙" w:hint="cs"/>
          <w:cs/>
        </w:rPr>
        <w:t>เรื่อง หลักเกณฑ์และเงื่อนไขเกี่ยวกับคุณสมบัติและลักษณะต้องห้ามเบื้องต้นสำหรับพนักงานเทศบาล พ.ศ. ๒๕๖๔</w:t>
      </w:r>
      <w:r>
        <w:rPr>
          <w:rFonts w:ascii="TH SarabunIT๙" w:hAnsi="TH SarabunIT๙" w:cs="TH SarabunIT๙" w:hint="cs"/>
          <w:cs/>
        </w:rPr>
        <w:t xml:space="preserve"> หรือไม่ โดย</w:t>
      </w:r>
      <w:r>
        <w:rPr>
          <w:rFonts w:ascii="TH SarabunIT๙" w:hAnsi="TH SarabunIT๙" w:cs="TH SarabunIT๙" w:hint="cs"/>
          <w:spacing w:val="-8"/>
          <w:cs/>
        </w:rPr>
        <w:t>ต้องพิจารณา</w:t>
      </w:r>
      <w:r w:rsidRPr="000C5DB1">
        <w:rPr>
          <w:rFonts w:ascii="TH SarabunIT๙" w:hAnsi="TH SarabunIT๙" w:cs="TH SarabunIT๙"/>
          <w:spacing w:val="-8"/>
          <w:cs/>
        </w:rPr>
        <w:t>ข้อเท็จจริงตามพยานหลักฐานและรายงานการไต่สวน</w:t>
      </w:r>
      <w:r>
        <w:rPr>
          <w:rFonts w:ascii="TH SarabunIT๙" w:hAnsi="TH SarabunIT๙" w:cs="TH SarabunIT๙" w:hint="cs"/>
          <w:spacing w:val="-8"/>
          <w:cs/>
        </w:rPr>
        <w:t xml:space="preserve">            </w:t>
      </w:r>
      <w:r w:rsidRPr="000C5DB1">
        <w:rPr>
          <w:rFonts w:ascii="TH SarabunIT๙" w:hAnsi="TH SarabunIT๙" w:cs="TH SarabunIT๙"/>
          <w:spacing w:val="-8"/>
          <w:cs/>
        </w:rPr>
        <w:t>และความเห็น</w:t>
      </w:r>
      <w:r w:rsidRPr="00B17949">
        <w:rPr>
          <w:rFonts w:ascii="TH SarabunIT๙" w:hAnsi="TH SarabunIT๙" w:cs="TH SarabunIT๙"/>
          <w:cs/>
        </w:rPr>
        <w:t xml:space="preserve">ของคณะกรรมการ ป.ป.ช. </w:t>
      </w:r>
      <w:r>
        <w:rPr>
          <w:rFonts w:ascii="TH SarabunIT๙" w:hAnsi="TH SarabunIT๙" w:cs="TH SarabunIT๙" w:hint="cs"/>
          <w:cs/>
        </w:rPr>
        <w:t>คำพิพากษาศาลปกครอง และคำพิพากษา</w:t>
      </w:r>
      <w:r w:rsidRPr="005E59DA">
        <w:rPr>
          <w:rFonts w:ascii="TH SarabunIT๙" w:hAnsi="TH SarabunIT๙" w:cs="TH SarabunIT๙"/>
          <w:cs/>
        </w:rPr>
        <w:t>ศาลอาญาคดีทุจริต</w:t>
      </w:r>
      <w:r>
        <w:rPr>
          <w:rFonts w:ascii="TH SarabunIT๙" w:hAnsi="TH SarabunIT๙" w:cs="TH SarabunIT๙" w:hint="cs"/>
          <w:cs/>
        </w:rPr>
        <w:t>ฯ ประกอบกัน โดยมี</w:t>
      </w:r>
      <w:r w:rsidRPr="00B17949">
        <w:rPr>
          <w:rFonts w:ascii="TH SarabunIT๙" w:hAnsi="TH SarabunIT๙" w:cs="TH SarabunIT๙"/>
          <w:cs/>
        </w:rPr>
        <w:t>หลัก</w:t>
      </w:r>
      <w:r>
        <w:rPr>
          <w:rFonts w:ascii="TH SarabunIT๙" w:hAnsi="TH SarabunIT๙" w:cs="TH SarabunIT๙" w:hint="cs"/>
          <w:cs/>
        </w:rPr>
        <w:t>พิจารณา</w:t>
      </w:r>
      <w:r w:rsidRPr="000C5DB1">
        <w:rPr>
          <w:rFonts w:ascii="TH SarabunIT๙" w:hAnsi="TH SarabunIT๙" w:cs="TH SarabunIT๙"/>
          <w:spacing w:val="-8"/>
          <w:cs/>
        </w:rPr>
        <w:t>ว่า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AA7468" w:rsidRDefault="00AA7468" w:rsidP="00AA7468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8"/>
          <w:cs/>
        </w:rPr>
        <w:t>หาก</w:t>
      </w:r>
      <w:r w:rsidRPr="000C5DB1">
        <w:rPr>
          <w:rFonts w:ascii="TH SarabunIT๙" w:hAnsi="TH SarabunIT๙" w:cs="TH SarabunIT๙"/>
          <w:spacing w:val="-8"/>
          <w:cs/>
        </w:rPr>
        <w:t xml:space="preserve"> </w:t>
      </w:r>
      <w:proofErr w:type="spellStart"/>
      <w:r w:rsidRPr="00B17949">
        <w:rPr>
          <w:rFonts w:ascii="TH SarabunIT๙" w:hAnsi="TH SarabunIT๙" w:cs="TH SarabunIT๙"/>
          <w:cs/>
        </w:rPr>
        <w:t>ก</w:t>
      </w:r>
      <w:r>
        <w:rPr>
          <w:rFonts w:ascii="TH SarabunIT๙" w:hAnsi="TH SarabunIT๙" w:cs="TH SarabunIT๙" w:hint="cs"/>
          <w:cs/>
        </w:rPr>
        <w:t>.ท.จ</w:t>
      </w:r>
      <w:proofErr w:type="spellEnd"/>
      <w:r>
        <w:rPr>
          <w:rFonts w:ascii="TH SarabunIT๙" w:hAnsi="TH SarabunIT๙" w:cs="TH SarabunIT๙" w:hint="cs"/>
          <w:cs/>
        </w:rPr>
        <w:t xml:space="preserve">. </w:t>
      </w:r>
      <w:r w:rsidRPr="00B17949">
        <w:rPr>
          <w:rFonts w:ascii="TH SarabunIT๙" w:hAnsi="TH SarabunIT๙" w:cs="TH SarabunIT๙"/>
          <w:cs/>
        </w:rPr>
        <w:t>เห็นว่า</w:t>
      </w:r>
      <w:r>
        <w:rPr>
          <w:rFonts w:ascii="TH SarabunIT๙" w:hAnsi="TH SarabunIT๙" w:cs="TH SarabunIT๙" w:hint="cs"/>
          <w:cs/>
        </w:rPr>
        <w:t xml:space="preserve"> </w:t>
      </w:r>
      <w:r w:rsidRPr="000C5DB1">
        <w:rPr>
          <w:rFonts w:ascii="TH SarabunIT๙" w:hAnsi="TH SarabunIT๙" w:cs="TH SarabunIT๙"/>
          <w:spacing w:val="-8"/>
          <w:cs/>
        </w:rPr>
        <w:t>ข้อเท็จจริง</w:t>
      </w:r>
      <w:r w:rsidRPr="00B17949">
        <w:rPr>
          <w:rFonts w:ascii="TH SarabunIT๙" w:hAnsi="TH SarabunIT๙" w:cs="TH SarabunIT๙"/>
          <w:cs/>
        </w:rPr>
        <w:t>รับฟังได้ว่า</w:t>
      </w:r>
      <w:r>
        <w:rPr>
          <w:rFonts w:ascii="TH SarabunIT๙" w:hAnsi="TH SarabunIT๙" w:cs="TH SarabunIT๙" w:hint="cs"/>
          <w:cs/>
        </w:rPr>
        <w:t xml:space="preserve"> </w:t>
      </w:r>
      <w:r w:rsidRPr="00B17949">
        <w:rPr>
          <w:rFonts w:ascii="TH SarabunIT๙" w:hAnsi="TH SarabunIT๙" w:cs="TH SarabunIT๙"/>
          <w:cs/>
        </w:rPr>
        <w:t>พฤติกรรมของ</w:t>
      </w:r>
      <w:r>
        <w:rPr>
          <w:rFonts w:ascii="TH SarabunIT๙" w:hAnsi="TH SarabunIT๙" w:cs="TH SarabunIT๙" w:hint="cs"/>
          <w:cs/>
        </w:rPr>
        <w:t xml:space="preserve"> </w:t>
      </w:r>
      <w:r w:rsidRPr="005E59DA"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 xml:space="preserve"> ณ </w:t>
      </w:r>
      <w:r>
        <w:rPr>
          <w:rFonts w:ascii="TH SarabunIT๙" w:hAnsi="TH SarabunIT๙" w:cs="TH SarabunIT๙" w:hint="cs"/>
          <w:spacing w:val="-6"/>
          <w:cs/>
        </w:rPr>
        <w:t xml:space="preserve">ที่เป็นเหตุให้ถูกลงโทษ             ปลดออกจากราชการ </w:t>
      </w:r>
      <w:r>
        <w:rPr>
          <w:rFonts w:ascii="TH SarabunIT๙" w:hAnsi="TH SarabunIT๙" w:cs="TH SarabunIT๙" w:hint="cs"/>
          <w:cs/>
        </w:rPr>
        <w:t>เข้า</w:t>
      </w:r>
      <w:r w:rsidRPr="00B17949">
        <w:rPr>
          <w:rFonts w:ascii="TH SarabunIT๙" w:hAnsi="TH SarabunIT๙" w:cs="TH SarabunIT๙"/>
          <w:cs/>
        </w:rPr>
        <w:t>องค์ประกอบอันเป็นความผิดวินัยฐานทุจริตต่อหน้าที่ราชการ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proofErr w:type="spellStart"/>
      <w:r w:rsidRPr="005E59DA">
        <w:rPr>
          <w:rFonts w:ascii="TH SarabunIT๙" w:hAnsi="TH SarabunIT๙" w:cs="TH SarabunIT๙" w:hint="cs"/>
          <w:cs/>
        </w:rPr>
        <w:t>ก.ท.จ</w:t>
      </w:r>
      <w:proofErr w:type="spellEnd"/>
      <w:r w:rsidRPr="005E59DA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5E59DA">
        <w:rPr>
          <w:rFonts w:ascii="TH SarabunIT๙" w:hAnsi="TH SarabunIT๙" w:cs="TH SarabunIT๙" w:hint="cs"/>
          <w:cs/>
        </w:rPr>
        <w:t>ย่อมไม่อาจพิจารณายกเว้นให้เข้ารับราชการ</w:t>
      </w:r>
      <w:r>
        <w:rPr>
          <w:rFonts w:ascii="TH SarabunIT๙" w:hAnsi="TH SarabunIT๙" w:cs="TH SarabunIT๙" w:hint="cs"/>
          <w:cs/>
        </w:rPr>
        <w:t xml:space="preserve"> ตาม</w:t>
      </w:r>
      <w:r w:rsidRPr="005E59DA">
        <w:rPr>
          <w:rFonts w:ascii="TH SarabunIT๙" w:hAnsi="TH SarabunIT๙" w:cs="TH SarabunIT๙"/>
          <w:cs/>
        </w:rPr>
        <w:t>ประกาศ</w:t>
      </w:r>
      <w:r w:rsidRPr="005E59DA"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5E59DA">
        <w:rPr>
          <w:rFonts w:ascii="TH SarabunIT๙" w:hAnsi="TH SarabunIT๙" w:cs="TH SarabunIT๙" w:hint="cs"/>
          <w:cs/>
        </w:rPr>
        <w:t>ก.ท.จ</w:t>
      </w:r>
      <w:proofErr w:type="spellEnd"/>
      <w:r w:rsidRPr="005E59DA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5E59DA">
        <w:rPr>
          <w:rFonts w:ascii="TH SarabunIT๙" w:hAnsi="TH SarabunIT๙" w:cs="TH SarabunIT๙" w:hint="cs"/>
          <w:cs/>
        </w:rPr>
        <w:t>เรื่อง หลักเกณฑ์และเงื่อนไขเกี่ยวกับคุณสมบัติ</w:t>
      </w:r>
      <w:r>
        <w:rPr>
          <w:rFonts w:ascii="TH SarabunIT๙" w:hAnsi="TH SarabunIT๙" w:cs="TH SarabunIT๙" w:hint="cs"/>
          <w:cs/>
        </w:rPr>
        <w:t xml:space="preserve"> ฯ ได้ </w:t>
      </w:r>
    </w:p>
    <w:p w:rsidR="00AA7468" w:rsidRDefault="00AA7468" w:rsidP="00AA7468">
      <w:pPr>
        <w:ind w:firstLine="127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แต่</w:t>
      </w:r>
      <w:r w:rsidRPr="00B17949">
        <w:rPr>
          <w:rFonts w:ascii="TH SarabunIT๙" w:hAnsi="TH SarabunIT๙" w:cs="TH SarabunIT๙"/>
          <w:cs/>
        </w:rPr>
        <w:t xml:space="preserve">หาก </w:t>
      </w:r>
      <w:proofErr w:type="spellStart"/>
      <w:r w:rsidRPr="00B17949">
        <w:rPr>
          <w:rFonts w:ascii="TH SarabunIT๙" w:hAnsi="TH SarabunIT๙" w:cs="TH SarabunIT๙"/>
          <w:cs/>
        </w:rPr>
        <w:t>ก</w:t>
      </w:r>
      <w:r>
        <w:rPr>
          <w:rFonts w:ascii="TH SarabunIT๙" w:hAnsi="TH SarabunIT๙" w:cs="TH SarabunIT๙" w:hint="cs"/>
          <w:cs/>
        </w:rPr>
        <w:t>.ท.จ</w:t>
      </w:r>
      <w:proofErr w:type="spellEnd"/>
      <w:r>
        <w:rPr>
          <w:rFonts w:ascii="TH SarabunIT๙" w:hAnsi="TH SarabunIT๙" w:cs="TH SarabunIT๙" w:hint="cs"/>
          <w:cs/>
        </w:rPr>
        <w:t xml:space="preserve">. </w:t>
      </w:r>
      <w:r w:rsidRPr="00B17949">
        <w:rPr>
          <w:rFonts w:ascii="TH SarabunIT๙" w:hAnsi="TH SarabunIT๙" w:cs="TH SarabunIT๙"/>
          <w:cs/>
        </w:rPr>
        <w:t>เห็นว่า</w:t>
      </w:r>
      <w:r>
        <w:rPr>
          <w:rFonts w:ascii="TH SarabunIT๙" w:hAnsi="TH SarabunIT๙" w:cs="TH SarabunIT๙" w:hint="cs"/>
          <w:cs/>
        </w:rPr>
        <w:t xml:space="preserve"> </w:t>
      </w:r>
      <w:r w:rsidRPr="00B17949">
        <w:rPr>
          <w:rFonts w:ascii="TH SarabunIT๙" w:hAnsi="TH SarabunIT๙" w:cs="TH SarabunIT๙"/>
          <w:cs/>
        </w:rPr>
        <w:t>พฤติกรรมของ</w:t>
      </w:r>
      <w:r>
        <w:rPr>
          <w:rFonts w:ascii="TH SarabunIT๙" w:hAnsi="TH SarabunIT๙" w:cs="TH SarabunIT๙" w:hint="cs"/>
          <w:cs/>
        </w:rPr>
        <w:t xml:space="preserve"> </w:t>
      </w:r>
      <w:r w:rsidRPr="005E59DA"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 xml:space="preserve"> ณ</w:t>
      </w:r>
      <w:r w:rsidRPr="005E59D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spacing w:val="-6"/>
          <w:cs/>
        </w:rPr>
        <w:t xml:space="preserve">ที่เป็นเหตุให้ถูกลงโทษปลดออกจากราชการ </w:t>
      </w:r>
      <w:r>
        <w:rPr>
          <w:rFonts w:ascii="TH SarabunIT๙" w:hAnsi="TH SarabunIT๙" w:cs="TH SarabunIT๙" w:hint="cs"/>
          <w:cs/>
        </w:rPr>
        <w:t xml:space="preserve">               </w:t>
      </w:r>
      <w:r w:rsidRPr="00B17949">
        <w:rPr>
          <w:rFonts w:ascii="TH SarabunIT๙" w:hAnsi="TH SarabunIT๙" w:cs="TH SarabunIT๙"/>
          <w:cs/>
        </w:rPr>
        <w:t>ไม่เข้าองค์ประกอบอันเป็นความผิดวินัยฐานทุจริตต่อหน้าที่ราชการ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5E59DA">
        <w:rPr>
          <w:rFonts w:ascii="TH SarabunIT๙" w:hAnsi="TH SarabunIT๙" w:cs="TH SarabunIT๙" w:hint="cs"/>
          <w:cs/>
        </w:rPr>
        <w:t>ก็อาจพิจารณายกเว้นให้</w:t>
      </w:r>
      <w:r>
        <w:rPr>
          <w:rFonts w:ascii="TH SarabunIT๙" w:hAnsi="TH SarabunIT๙" w:cs="TH SarabunIT๙" w:hint="cs"/>
          <w:cs/>
        </w:rPr>
        <w:t xml:space="preserve"> </w:t>
      </w:r>
      <w:r w:rsidRPr="005E59DA"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 xml:space="preserve"> ณ                 </w:t>
      </w:r>
      <w:r w:rsidRPr="005E59DA">
        <w:rPr>
          <w:rFonts w:ascii="TH SarabunIT๙" w:hAnsi="TH SarabunIT๙" w:cs="TH SarabunIT๙" w:hint="cs"/>
          <w:cs/>
        </w:rPr>
        <w:t>เข้ารับราชการ</w:t>
      </w:r>
      <w:r>
        <w:rPr>
          <w:rFonts w:ascii="TH SarabunIT๙" w:hAnsi="TH SarabunIT๙" w:cs="TH SarabunIT๙" w:hint="cs"/>
          <w:cs/>
        </w:rPr>
        <w:t>ตาม</w:t>
      </w:r>
      <w:r w:rsidRPr="005E59DA">
        <w:rPr>
          <w:rFonts w:ascii="TH SarabunIT๙" w:hAnsi="TH SarabunIT๙" w:cs="TH SarabunIT๙"/>
          <w:cs/>
        </w:rPr>
        <w:t>ประกาศ</w:t>
      </w:r>
      <w:r w:rsidRPr="005E59DA"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5E59DA">
        <w:rPr>
          <w:rFonts w:ascii="TH SarabunIT๙" w:hAnsi="TH SarabunIT๙" w:cs="TH SarabunIT๙" w:hint="cs"/>
          <w:cs/>
        </w:rPr>
        <w:t>ก.ท.จ</w:t>
      </w:r>
      <w:proofErr w:type="spellEnd"/>
      <w:r w:rsidRPr="005E59DA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5E59DA">
        <w:rPr>
          <w:rFonts w:ascii="TH SarabunIT๙" w:hAnsi="TH SarabunIT๙" w:cs="TH SarabunIT๙" w:hint="cs"/>
          <w:cs/>
        </w:rPr>
        <w:t>เรื่อง หลักเกณฑ์และเงื่อนไขเกี่ยวกับคุณสมบัติ</w:t>
      </w:r>
      <w:r>
        <w:rPr>
          <w:rFonts w:ascii="TH SarabunIT๙" w:hAnsi="TH SarabunIT๙" w:cs="TH SarabunIT๙" w:hint="cs"/>
          <w:cs/>
        </w:rPr>
        <w:t>ฯ ได้ แล้ว</w:t>
      </w:r>
      <w:r>
        <w:rPr>
          <w:rFonts w:ascii="TH SarabunIT๙" w:hAnsi="TH SarabunIT๙" w:cs="TH SarabunIT๙" w:hint="cs"/>
          <w:color w:val="000000"/>
          <w:cs/>
        </w:rPr>
        <w:t>จึงพิจารณา</w:t>
      </w:r>
      <w:r>
        <w:rPr>
          <w:rFonts w:ascii="TH SarabunIT๙" w:hAnsi="TH SarabunIT๙" w:cs="TH SarabunIT๙" w:hint="cs"/>
          <w:cs/>
        </w:rPr>
        <w:t xml:space="preserve">         </w:t>
      </w:r>
      <w:r w:rsidRPr="007307DE">
        <w:rPr>
          <w:rFonts w:ascii="TH SarabunIT๙" w:hAnsi="TH SarabunIT๙" w:cs="TH SarabunIT๙"/>
          <w:spacing w:val="-4"/>
          <w:cs/>
        </w:rPr>
        <w:t>ตามประกาศ</w:t>
      </w:r>
      <w:r w:rsidRPr="007307DE">
        <w:rPr>
          <w:rFonts w:ascii="TH SarabunIT๙" w:hAnsi="TH SarabunIT๙" w:cs="TH SarabunIT๙" w:hint="cs"/>
          <w:spacing w:val="-4"/>
          <w:cs/>
        </w:rPr>
        <w:t xml:space="preserve"> </w:t>
      </w:r>
      <w:proofErr w:type="spellStart"/>
      <w:r w:rsidRPr="007307DE">
        <w:rPr>
          <w:rFonts w:ascii="TH SarabunIT๙" w:hAnsi="TH SarabunIT๙" w:cs="TH SarabunIT๙" w:hint="cs"/>
          <w:spacing w:val="-4"/>
          <w:cs/>
        </w:rPr>
        <w:t>ก.ท.จ</w:t>
      </w:r>
      <w:proofErr w:type="spellEnd"/>
      <w:r w:rsidRPr="007307DE">
        <w:rPr>
          <w:rFonts w:ascii="TH SarabunIT๙" w:hAnsi="TH SarabunIT๙" w:cs="TH SarabunIT๙" w:hint="cs"/>
          <w:spacing w:val="-4"/>
          <w:cs/>
        </w:rPr>
        <w:t xml:space="preserve">. </w:t>
      </w:r>
      <w:r w:rsidRPr="007307DE">
        <w:rPr>
          <w:rFonts w:ascii="TH SarabunIT๙" w:hAnsi="TH SarabunIT๙" w:cs="TH SarabunIT๙"/>
          <w:spacing w:val="-4"/>
          <w:cs/>
        </w:rPr>
        <w:t>เรื่อง หลักเกณฑ์และเงื่อนไขเกี่ยวกับการบรรจุผู้ออกจากราชการไปแล้วกลับเข้ารับราชการ</w:t>
      </w:r>
      <w:r w:rsidRPr="005E59DA">
        <w:rPr>
          <w:rFonts w:ascii="TH SarabunIT๙" w:hAnsi="TH SarabunIT๙" w:cs="TH SarabunIT๙"/>
          <w:cs/>
        </w:rPr>
        <w:t xml:space="preserve"> พ.ศ. ๒๕๖๓ </w:t>
      </w:r>
      <w:r>
        <w:rPr>
          <w:rFonts w:ascii="TH SarabunIT๙" w:hAnsi="TH SarabunIT๙" w:cs="TH SarabunIT๙" w:hint="cs"/>
          <w:cs/>
        </w:rPr>
        <w:t>ต่อไป</w:t>
      </w:r>
    </w:p>
    <w:p w:rsidR="00AA7468" w:rsidRDefault="00AA7468" w:rsidP="00AA7468">
      <w:pPr>
        <w:jc w:val="center"/>
        <w:rPr>
          <w:rFonts w:ascii="TH SarabunIT๙" w:hAnsi="TH SarabunIT๙" w:cs="TH SarabunIT๙"/>
        </w:rPr>
      </w:pPr>
    </w:p>
    <w:p w:rsidR="00AA7468" w:rsidRDefault="00AA7468" w:rsidP="00AA7468">
      <w:pPr>
        <w:jc w:val="center"/>
        <w:rPr>
          <w:rFonts w:ascii="TH SarabunIT๙" w:hAnsi="TH SarabunIT๙" w:cs="TH SarabunIT๙"/>
        </w:rPr>
      </w:pPr>
    </w:p>
    <w:p w:rsidR="00AA7468" w:rsidRPr="003A4E9F" w:rsidRDefault="00AA7468" w:rsidP="00AA7468">
      <w:pPr>
        <w:jc w:val="center"/>
        <w:rPr>
          <w:rFonts w:ascii="TH SarabunIT๙" w:hAnsi="TH SarabunIT๙" w:cs="TH SarabunIT๙"/>
          <w:spacing w:val="-8"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:rsidR="00AA7468" w:rsidRDefault="00AA7468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  <w:cs/>
        </w:rPr>
        <w:sectPr w:rsidR="00AA7468" w:rsidSect="003744B8">
          <w:headerReference w:type="even" r:id="rId9"/>
          <w:headerReference w:type="default" r:id="rId10"/>
          <w:pgSz w:w="11906" w:h="16838"/>
          <w:pgMar w:top="1418" w:right="1134" w:bottom="1134" w:left="1701" w:header="851" w:footer="0" w:gutter="0"/>
          <w:pgNumType w:fmt="numberInDash"/>
          <w:cols w:space="708"/>
          <w:docGrid w:linePitch="435"/>
        </w:sectPr>
      </w:pPr>
    </w:p>
    <w:p w:rsidR="00AA7468" w:rsidRPr="007B6580" w:rsidRDefault="00AA7468" w:rsidP="00AA7468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55A06" wp14:editId="0C3B6E20">
                <wp:simplePos x="0" y="0"/>
                <wp:positionH relativeFrom="column">
                  <wp:posOffset>2577465</wp:posOffset>
                </wp:positionH>
                <wp:positionV relativeFrom="paragraph">
                  <wp:posOffset>-434312</wp:posOffset>
                </wp:positionV>
                <wp:extent cx="604299" cy="254441"/>
                <wp:effectExtent l="0" t="0" r="24765" b="127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254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0D124" id="สี่เหลี่ยมผืนผ้า 3" o:spid="_x0000_s1026" style="position:absolute;margin-left:202.95pt;margin-top:-34.2pt;width:47.6pt;height:20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" fillcolor="white [3212]" strokecolor="white [3212]" strokeweight="2pt"/>
            </w:pict>
          </mc:Fallback>
        </mc:AlternateContent>
      </w:r>
      <w:r w:rsidRPr="007B6580">
        <w:rPr>
          <w:rFonts w:ascii="TH SarabunIT๙" w:hAnsi="TH SarabunIT๙" w:cs="TH SarabunIT๙"/>
          <w:b/>
          <w:bCs/>
          <w:cs/>
        </w:rPr>
        <w:t xml:space="preserve">สรุปผลการประชุม </w:t>
      </w:r>
      <w:r>
        <w:rPr>
          <w:rFonts w:ascii="TH SarabunIT๙" w:hAnsi="TH SarabunIT๙" w:cs="TH SarabunIT๙"/>
          <w:b/>
          <w:bCs/>
          <w:cs/>
        </w:rPr>
        <w:t>ก.</w:t>
      </w:r>
      <w:r>
        <w:rPr>
          <w:rFonts w:ascii="TH SarabunIT๙" w:hAnsi="TH SarabunIT๙" w:cs="TH SarabunIT๙" w:hint="cs"/>
          <w:b/>
          <w:bCs/>
          <w:cs/>
        </w:rPr>
        <w:t>อบต</w:t>
      </w:r>
      <w:r w:rsidRPr="007B6580">
        <w:rPr>
          <w:rFonts w:ascii="TH SarabunIT๙" w:hAnsi="TH SarabunIT๙" w:cs="TH SarabunIT๙"/>
          <w:b/>
          <w:bCs/>
          <w:cs/>
        </w:rPr>
        <w:t>.</w:t>
      </w:r>
    </w:p>
    <w:p w:rsidR="00AA7468" w:rsidRDefault="00AA7468" w:rsidP="00AA7468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cs/>
        </w:rPr>
        <w:t>1</w:t>
      </w:r>
      <w:r>
        <w:rPr>
          <w:rFonts w:ascii="TH SarabunIT๙" w:hAnsi="TH SarabunIT๙" w:cs="TH SarabunIT๙"/>
          <w:b/>
          <w:bCs/>
        </w:rPr>
        <w:t>1</w:t>
      </w:r>
      <w:r>
        <w:rPr>
          <w:rFonts w:ascii="TH SarabunIT๙" w:hAnsi="TH SarabunIT๙" w:cs="TH SarabunIT๙" w:hint="cs"/>
          <w:b/>
          <w:bCs/>
          <w:cs/>
        </w:rPr>
        <w:t>/</w:t>
      </w:r>
      <w:r>
        <w:rPr>
          <w:rFonts w:ascii="TH SarabunIT๙" w:hAnsi="TH SarabunIT๙" w:cs="TH SarabunIT๙"/>
          <w:b/>
          <w:bCs/>
          <w:cs/>
        </w:rPr>
        <w:t>๒๕6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AA7468" w:rsidRPr="007B6580" w:rsidRDefault="00AA7468" w:rsidP="00AA7468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</w:rPr>
        <w:t>24</w:t>
      </w:r>
      <w:r>
        <w:rPr>
          <w:rFonts w:ascii="TH SarabunIT๙" w:hAnsi="TH SarabunIT๙" w:cs="TH SarabunIT๙" w:hint="cs"/>
          <w:b/>
          <w:bCs/>
          <w:cs/>
        </w:rPr>
        <w:t xml:space="preserve"> พฤศจิกายน 2565</w:t>
      </w:r>
      <w:r>
        <w:rPr>
          <w:rFonts w:ascii="TH SarabunIT๙" w:hAnsi="TH SarabunIT๙" w:cs="TH SarabunIT๙"/>
          <w:b/>
          <w:bCs/>
          <w:cs/>
        </w:rPr>
        <w:t xml:space="preserve"> เวลา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0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7B6580">
        <w:rPr>
          <w:rFonts w:ascii="TH SarabunIT๙" w:hAnsi="TH SarabunIT๙" w:cs="TH SarabunIT๙"/>
          <w:b/>
          <w:bCs/>
          <w:cs/>
        </w:rPr>
        <w:t>0</w:t>
      </w:r>
      <w:r>
        <w:rPr>
          <w:rFonts w:ascii="TH SarabunIT๙" w:hAnsi="TH SarabunIT๙" w:cs="TH SarabunIT๙"/>
          <w:b/>
          <w:bCs/>
        </w:rPr>
        <w:t xml:space="preserve"> </w:t>
      </w:r>
      <w:r w:rsidRPr="007B6580">
        <w:rPr>
          <w:rFonts w:ascii="TH SarabunIT๙" w:hAnsi="TH SarabunIT๙" w:cs="TH SarabunIT๙"/>
          <w:b/>
          <w:bCs/>
          <w:cs/>
        </w:rPr>
        <w:t>น.</w:t>
      </w:r>
    </w:p>
    <w:p w:rsidR="00AA7468" w:rsidRPr="007B6580" w:rsidRDefault="00AA7468" w:rsidP="00AA7468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 w:rsidRPr="007B6580">
        <w:rPr>
          <w:rFonts w:ascii="TH SarabunIT๙" w:hAnsi="TH SarabunIT๙" w:cs="TH SarabunIT๙"/>
        </w:rPr>
        <w:t>………………………..</w:t>
      </w:r>
    </w:p>
    <w:p w:rsidR="00AA7468" w:rsidRDefault="00AA7468" w:rsidP="00AA746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EF50AE">
        <w:rPr>
          <w:rFonts w:ascii="TH SarabunIT๙" w:hAnsi="TH SarabunIT๙" w:cs="TH SarabunIT๙" w:hint="cs"/>
          <w:cs/>
        </w:rPr>
        <w:t>หารือเกี่ยวกับการบรรจุแต่งตั้งพนักงานส่วนตำบลผู้สอบแข่งขันได้</w:t>
      </w:r>
    </w:p>
    <w:p w:rsidR="00AA7468" w:rsidRPr="009D1866" w:rsidRDefault="00AA7468" w:rsidP="00AA7468">
      <w:pPr>
        <w:ind w:firstLine="1134"/>
        <w:jc w:val="thaiDistribute"/>
        <w:rPr>
          <w:rFonts w:ascii="TH SarabunIT๙" w:hAnsi="TH SarabunIT๙" w:cs="TH SarabunIT๙"/>
          <w:cs/>
        </w:rPr>
      </w:pPr>
      <w:r w:rsidRPr="00A57530">
        <w:rPr>
          <w:rFonts w:ascii="TH SarabunIT๙" w:hAnsi="TH SarabunIT๙" w:cs="TH SarabunIT๙" w:hint="cs"/>
          <w:cs/>
        </w:rPr>
        <w:t>- อ.</w:t>
      </w:r>
      <w:proofErr w:type="spellStart"/>
      <w:r w:rsidRPr="00A57530">
        <w:rPr>
          <w:rFonts w:ascii="TH SarabunIT๙" w:hAnsi="TH SarabunIT๙" w:cs="TH SarabunIT๙" w:hint="cs"/>
          <w:cs/>
        </w:rPr>
        <w:t>ก.ท</w:t>
      </w:r>
      <w:proofErr w:type="spellEnd"/>
      <w:r w:rsidRPr="00A57530">
        <w:rPr>
          <w:rFonts w:ascii="TH SarabunIT๙" w:hAnsi="TH SarabunIT๙" w:cs="TH SarabunIT๙" w:hint="cs"/>
          <w:cs/>
        </w:rPr>
        <w:t>.กฎหมาย ได้พิจารณาในประเด็นดังกล่าวแล้ว สรุปได้ว่า มติ ก.อบต.จังหวัดปทุมธานี           เฉพาะวาระที่เห็นชอบให้บรรจุและแต่งตั้ง</w:t>
      </w:r>
      <w:r w:rsidRPr="00A57530">
        <w:rPr>
          <w:rFonts w:ascii="TH SarabunIT๙" w:hAnsi="TH SarabunIT๙" w:cs="TH SarabunIT๙"/>
          <w:cs/>
        </w:rPr>
        <w:t>นางสาว</w:t>
      </w:r>
      <w:r w:rsidRPr="00A57530">
        <w:rPr>
          <w:rFonts w:ascii="TH SarabunIT๙" w:hAnsi="TH SarabunIT๙" w:cs="TH SarabunIT๙" w:hint="cs"/>
          <w:cs/>
        </w:rPr>
        <w:t xml:space="preserve"> อ</w:t>
      </w:r>
      <w:r w:rsidRPr="00A57530">
        <w:rPr>
          <w:rFonts w:ascii="TH SarabunIT๙" w:hAnsi="TH SarabunIT๙" w:cs="TH SarabunIT๙"/>
          <w:cs/>
        </w:rPr>
        <w:t xml:space="preserve"> </w:t>
      </w:r>
      <w:r w:rsidRPr="00A57530">
        <w:rPr>
          <w:rFonts w:ascii="TH SarabunIT๙" w:hAnsi="TH SarabunIT๙" w:cs="TH SarabunIT๙" w:hint="cs"/>
          <w:cs/>
        </w:rPr>
        <w:t>ผู้</w:t>
      </w:r>
      <w:r w:rsidRPr="00A57530">
        <w:rPr>
          <w:rFonts w:ascii="TH SarabunIT๙" w:hAnsi="TH SarabunIT๙" w:cs="TH SarabunIT๙"/>
          <w:cs/>
        </w:rPr>
        <w:t>สอบแข่งขันได้</w:t>
      </w:r>
      <w:r w:rsidRPr="00A57530">
        <w:rPr>
          <w:rFonts w:ascii="TH SarabunIT๙" w:hAnsi="TH SarabunIT๙" w:cs="TH SarabunIT๙" w:hint="cs"/>
          <w:cs/>
        </w:rPr>
        <w:t xml:space="preserve"> </w:t>
      </w:r>
      <w:r w:rsidRPr="00A57530">
        <w:rPr>
          <w:rFonts w:ascii="TH SarabunIT๙" w:hAnsi="TH SarabunIT๙" w:cs="TH SarabunIT๙"/>
          <w:cs/>
        </w:rPr>
        <w:t>ลำดับที่ ๒๓๑ ตามประกาศ</w:t>
      </w:r>
      <w:r w:rsidRPr="00A57530">
        <w:rPr>
          <w:rFonts w:ascii="TH SarabunIT๙" w:hAnsi="TH SarabunIT๙" w:cs="TH SarabunIT๙" w:hint="cs"/>
          <w:cs/>
        </w:rPr>
        <w:t xml:space="preserve"> </w:t>
      </w:r>
      <w:r w:rsidRPr="00A57530">
        <w:rPr>
          <w:rFonts w:ascii="TH SarabunIT๙" w:hAnsi="TH SarabunIT๙" w:cs="TH SarabunIT๙"/>
          <w:cs/>
        </w:rPr>
        <w:t>ก.อบต.จังหวัด</w:t>
      </w:r>
      <w:r w:rsidRPr="00A57530">
        <w:rPr>
          <w:rFonts w:ascii="TH SarabunIT๙" w:hAnsi="TH SarabunIT๙" w:cs="TH SarabunIT๙" w:hint="cs"/>
          <w:cs/>
        </w:rPr>
        <w:t xml:space="preserve"> ร</w:t>
      </w:r>
      <w:r w:rsidRPr="00A57530">
        <w:rPr>
          <w:rFonts w:ascii="TH SarabunIT๙" w:hAnsi="TH SarabunIT๙" w:cs="TH SarabunIT๙"/>
          <w:cs/>
        </w:rPr>
        <w:t xml:space="preserve"> ใ</w:t>
      </w:r>
      <w:r w:rsidRPr="00A57530">
        <w:rPr>
          <w:rFonts w:ascii="TH SarabunIT๙" w:hAnsi="TH SarabunIT๙" w:cs="TH SarabunIT๙" w:hint="cs"/>
          <w:cs/>
        </w:rPr>
        <w:t>ห้ดำรง</w:t>
      </w:r>
      <w:r w:rsidRPr="00A57530">
        <w:rPr>
          <w:rFonts w:ascii="TH SarabunIT๙" w:hAnsi="TH SarabunIT๙" w:cs="TH SarabunIT๙"/>
          <w:cs/>
        </w:rPr>
        <w:t xml:space="preserve">ตำแหน่งเจ้าหน้าที่วิเคราะห์นโยบายและแผน ระดับ ๓ </w:t>
      </w:r>
      <w:r w:rsidRPr="00A57530">
        <w:rPr>
          <w:rFonts w:ascii="TH SarabunIT๙" w:hAnsi="TH SarabunIT๙" w:cs="TH SarabunIT๙" w:hint="cs"/>
          <w:cs/>
        </w:rPr>
        <w:t>สังกัด</w:t>
      </w:r>
      <w:r w:rsidRPr="00A57530">
        <w:rPr>
          <w:rFonts w:ascii="TH SarabunIT๙" w:hAnsi="TH SarabunIT๙" w:cs="TH SarabunIT๙"/>
          <w:cs/>
        </w:rPr>
        <w:t>สำนักปลัด อบต.</w:t>
      </w:r>
      <w:r>
        <w:rPr>
          <w:rFonts w:ascii="TH SarabunIT๙" w:hAnsi="TH SarabunIT๙" w:cs="TH SarabunIT๙" w:hint="cs"/>
          <w:cs/>
        </w:rPr>
        <w:t xml:space="preserve"> </w:t>
      </w:r>
      <w:r w:rsidRPr="00A57530">
        <w:rPr>
          <w:rFonts w:ascii="TH SarabunIT๙" w:hAnsi="TH SarabunIT๙" w:cs="TH SarabunIT๙"/>
          <w:cs/>
        </w:rPr>
        <w:t>ร</w:t>
      </w:r>
      <w:r w:rsidRPr="00A57530">
        <w:rPr>
          <w:rFonts w:ascii="TH SarabunIT๙" w:hAnsi="TH SarabunIT๙" w:cs="TH SarabunIT๙" w:hint="cs"/>
          <w:cs/>
        </w:rPr>
        <w:t xml:space="preserve"> ในขณะที่ยังไม่มีอัตราว่าง เป็นมติที่ไม่ชอบด้วยกฎหมาย เนื่องจากขัดแย้งกับประกาศ ก.อบต.จังหวัด</w:t>
      </w:r>
      <w:r>
        <w:rPr>
          <w:rFonts w:ascii="TH SarabunIT๙" w:hAnsi="TH SarabunIT๙" w:cs="TH SarabunIT๙" w:hint="cs"/>
          <w:cs/>
        </w:rPr>
        <w:t xml:space="preserve"> </w:t>
      </w:r>
      <w:r w:rsidRPr="00A57530">
        <w:rPr>
          <w:rFonts w:ascii="TH SarabunIT๙" w:hAnsi="TH SarabunIT๙" w:cs="TH SarabunIT๙" w:hint="cs"/>
          <w:cs/>
        </w:rPr>
        <w:t>ป</w:t>
      </w:r>
      <w:r>
        <w:rPr>
          <w:rFonts w:ascii="TH SarabunIT๙" w:hAnsi="TH SarabunIT๙" w:cs="TH SarabunIT๙" w:hint="cs"/>
          <w:cs/>
        </w:rPr>
        <w:t xml:space="preserve"> </w:t>
      </w:r>
      <w:r w:rsidRPr="00A57530">
        <w:rPr>
          <w:rFonts w:ascii="TH SarabunIT๙" w:hAnsi="TH SarabunIT๙" w:cs="TH SarabunIT๙" w:hint="cs"/>
          <w:cs/>
        </w:rPr>
        <w:t>เรื่อง หลักเกณฑ์</w:t>
      </w:r>
      <w:r w:rsidRPr="00A57530">
        <w:rPr>
          <w:rFonts w:ascii="TH SarabunIT๙" w:hAnsi="TH SarabunIT๙" w:cs="TH SarabunIT๙"/>
          <w:cs/>
        </w:rPr>
        <w:t>และเงื่อนไขเกี่ยวกับการบริหารงานบุคคลขององค์การบริหารส่วนตำบล</w:t>
      </w:r>
      <w:r w:rsidRPr="00A57530">
        <w:rPr>
          <w:rFonts w:ascii="TH SarabunIT๙" w:hAnsi="TH SarabunIT๙" w:cs="TH SarabunIT๙" w:hint="cs"/>
          <w:cs/>
        </w:rPr>
        <w:t xml:space="preserve"> </w:t>
      </w:r>
      <w:r w:rsidRPr="00A57530">
        <w:rPr>
          <w:rFonts w:ascii="TH SarabunIT๙" w:hAnsi="TH SarabunIT๙" w:cs="TH SarabunIT๙"/>
          <w:cs/>
        </w:rPr>
        <w:t>ลงวันที่</w:t>
      </w:r>
      <w:r w:rsidRPr="00A57530">
        <w:rPr>
          <w:rFonts w:ascii="TH SarabunIT๙" w:hAnsi="TH SarabunIT๙" w:cs="TH SarabunIT๙" w:hint="cs"/>
          <w:cs/>
        </w:rPr>
        <w:t xml:space="preserve"> </w:t>
      </w:r>
      <w:r w:rsidRPr="00A57530">
        <w:rPr>
          <w:rFonts w:ascii="TH SarabunIT๙" w:hAnsi="TH SarabunIT๙" w:cs="TH SarabunIT๙"/>
          <w:cs/>
        </w:rPr>
        <w:t>28 ตุลาคม 2545</w:t>
      </w:r>
      <w:r w:rsidRPr="00A57530">
        <w:rPr>
          <w:rFonts w:ascii="TH SarabunIT๙" w:hAnsi="TH SarabunIT๙" w:cs="TH SarabunIT๙" w:hint="cs"/>
          <w:cs/>
        </w:rPr>
        <w:t xml:space="preserve"> ข้อ ๑๓ และข้อ ๒๑ ดังนั้น ก.อบต.จังหวัด ป ย่อมมีอำนาจที่จะพิจารณาเพิกถอนมติ ก.อบต.จังหวัด</w:t>
      </w:r>
      <w:r>
        <w:rPr>
          <w:rFonts w:ascii="TH SarabunIT๙" w:hAnsi="TH SarabunIT๙" w:cs="TH SarabunIT๙" w:hint="cs"/>
          <w:cs/>
        </w:rPr>
        <w:t xml:space="preserve"> </w:t>
      </w:r>
      <w:r w:rsidRPr="00A57530">
        <w:rPr>
          <w:rFonts w:ascii="TH SarabunIT๙" w:hAnsi="TH SarabunIT๙" w:cs="TH SarabunIT๙" w:hint="cs"/>
          <w:cs/>
        </w:rPr>
        <w:t>ป เฉพาะวาระ</w:t>
      </w:r>
      <w:r>
        <w:rPr>
          <w:rFonts w:ascii="TH SarabunIT๙" w:hAnsi="TH SarabunIT๙" w:cs="TH SarabunIT๙" w:hint="cs"/>
          <w:spacing w:val="-10"/>
          <w:cs/>
        </w:rPr>
        <w:t xml:space="preserve">            </w:t>
      </w:r>
      <w:r w:rsidRPr="00C45299">
        <w:rPr>
          <w:rFonts w:ascii="TH SarabunIT๙" w:hAnsi="TH SarabunIT๙" w:cs="TH SarabunIT๙" w:hint="cs"/>
          <w:spacing w:val="-10"/>
          <w:cs/>
        </w:rPr>
        <w:t>ที่เห็นชอบให้บรรจุและแต่งตั้ง</w:t>
      </w:r>
      <w:r w:rsidRPr="00C45299">
        <w:rPr>
          <w:rFonts w:ascii="TH SarabunIT๙" w:hAnsi="TH SarabunIT๙" w:cs="TH SarabunIT๙"/>
          <w:spacing w:val="-10"/>
          <w:cs/>
        </w:rPr>
        <w:t>นางสาว</w:t>
      </w:r>
      <w:r>
        <w:rPr>
          <w:rFonts w:ascii="TH SarabunIT๙" w:hAnsi="TH SarabunIT๙" w:cs="TH SarabunIT๙" w:hint="cs"/>
          <w:spacing w:val="-10"/>
          <w:cs/>
        </w:rPr>
        <w:t xml:space="preserve"> อ</w:t>
      </w:r>
      <w:r w:rsidRPr="00C45299">
        <w:rPr>
          <w:rFonts w:ascii="TH SarabunIT๙" w:hAnsi="TH SarabunIT๙" w:cs="TH SarabunIT๙" w:hint="cs"/>
          <w:spacing w:val="-10"/>
          <w:cs/>
        </w:rPr>
        <w:t xml:space="preserve"> ที่ไม่ชอบด้วยกฎหมายนั้นได้</w:t>
      </w:r>
    </w:p>
    <w:p w:rsidR="00AA7468" w:rsidRDefault="00AA7468" w:rsidP="00AA746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637DDD">
        <w:rPr>
          <w:rFonts w:ascii="TH SarabunIT๙" w:hAnsi="TH SarabunIT๙" w:cs="TH SarabunIT๙" w:hint="cs"/>
          <w:cs/>
        </w:rPr>
        <w:t>หารือการนับระยะเวลาการดำรงตำแหน่งที่เกี่ยวข้องและเกื้อกูลเพื่อประโยชน์ในการเลื่อนระดับสูงขึ้น</w:t>
      </w:r>
    </w:p>
    <w:p w:rsidR="00AA7468" w:rsidRPr="001106E9" w:rsidRDefault="00AA7468" w:rsidP="00AA7468">
      <w:pPr>
        <w:tabs>
          <w:tab w:val="left" w:pos="1418"/>
        </w:tabs>
        <w:ind w:firstLine="1134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เห็นชอบให้</w:t>
      </w:r>
      <w:r w:rsidRPr="00637DDD">
        <w:rPr>
          <w:rFonts w:ascii="TH SarabunIT๙" w:hAnsi="TH SarabunIT๙" w:cs="TH SarabunIT๙" w:hint="cs"/>
          <w:cs/>
        </w:rPr>
        <w:t>นับระยะเวลาการดำรงตำแหน่งที่เกี่ยวข้องและเกื้อกูลเพื่อประโยชน์ในการเลื่อนระดับสูงขึ้น</w:t>
      </w:r>
      <w:r>
        <w:rPr>
          <w:rFonts w:ascii="TH SarabunIT๙" w:hAnsi="TH SarabunIT๙" w:cs="TH SarabunIT๙" w:hint="cs"/>
          <w:cs/>
        </w:rPr>
        <w:t xml:space="preserve"> จำนวน 1 ราย คือ </w:t>
      </w:r>
      <w:r w:rsidRPr="00A57530">
        <w:rPr>
          <w:rFonts w:ascii="TH SarabunIT๙" w:hAnsi="TH SarabunIT๙" w:cs="TH SarabunIT๙" w:hint="cs"/>
          <w:cs/>
        </w:rPr>
        <w:t>จ่าเอก ศรีราช  โปรยเงิน</w:t>
      </w:r>
      <w:r w:rsidRPr="00A57530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7452D3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</w:p>
    <w:p w:rsidR="00AA7468" w:rsidRDefault="00AA7468" w:rsidP="00AA7468">
      <w:pPr>
        <w:ind w:firstLine="851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cs/>
        </w:rPr>
        <w:t>3</w:t>
      </w:r>
      <w:r w:rsidRPr="00E5654D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F134E4">
        <w:rPr>
          <w:rFonts w:ascii="TH SarabunIT๙" w:hAnsi="TH SarabunIT๙" w:cs="TH SarabunIT๙" w:hint="cs"/>
          <w:sz w:val="24"/>
          <w:cs/>
        </w:rPr>
        <w:t>การโอนพนักงานส่วนตำบลกรณีมีเหตุผลความจำเป็น</w:t>
      </w:r>
    </w:p>
    <w:p w:rsidR="00AA7468" w:rsidRDefault="00AA7468" w:rsidP="00AA7468">
      <w:pPr>
        <w:ind w:firstLine="1134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</w:rPr>
        <w:t>-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เห็นชอบให้โอนจำนวน 1 ราย</w:t>
      </w:r>
    </w:p>
    <w:p w:rsidR="00AA7468" w:rsidRPr="003E5F80" w:rsidRDefault="00AA7468" w:rsidP="00AA7468">
      <w:pPr>
        <w:ind w:firstLine="1134"/>
        <w:jc w:val="thaiDistribute"/>
        <w:rPr>
          <w:rFonts w:ascii="TH SarabunIT๙" w:hAnsi="TH SarabunIT๙" w:cs="TH SarabunIT๙"/>
          <w:spacing w:val="-6"/>
        </w:rPr>
      </w:pPr>
    </w:p>
    <w:p w:rsidR="00AA7468" w:rsidRDefault="00AA7468" w:rsidP="00AA7468">
      <w:pPr>
        <w:jc w:val="center"/>
        <w:rPr>
          <w:rFonts w:ascii="TH SarabunIT๙" w:hAnsi="TH SarabunIT๙" w:cs="TH SarabunIT๙"/>
          <w:b/>
          <w:bCs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:rsidR="002F45E3" w:rsidRDefault="002F45E3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  <w:cs/>
        </w:rPr>
      </w:pPr>
    </w:p>
    <w:sectPr w:rsidR="002F45E3" w:rsidSect="00B66584">
      <w:headerReference w:type="even" r:id="rId11"/>
      <w:headerReference w:type="default" r:id="rId12"/>
      <w:pgSz w:w="11906" w:h="16838"/>
      <w:pgMar w:top="1418" w:right="1134" w:bottom="1134" w:left="1701" w:header="850" w:footer="0" w:gutter="0"/>
      <w:pgNumType w:fmt="numberInDash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47C2" w:rsidRDefault="000147C2" w:rsidP="009C486C">
      <w:r>
        <w:separator/>
      </w:r>
    </w:p>
  </w:endnote>
  <w:endnote w:type="continuationSeparator" w:id="0">
    <w:p w:rsidR="000147C2" w:rsidRDefault="000147C2" w:rsidP="009C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47C2" w:rsidRDefault="000147C2" w:rsidP="009C486C">
      <w:r>
        <w:separator/>
      </w:r>
    </w:p>
  </w:footnote>
  <w:footnote w:type="continuationSeparator" w:id="0">
    <w:p w:rsidR="000147C2" w:rsidRDefault="000147C2" w:rsidP="009C4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1F66" w:rsidRPr="004F00D7" w:rsidRDefault="00A31F66" w:rsidP="004F00D7">
    <w:pPr>
      <w:pStyle w:val="a6"/>
      <w:jc w:val="center"/>
      <w:rPr>
        <w:rFonts w:ascii="TH SarabunIT๙" w:eastAsiaTheme="majorEastAsia" w:hAnsi="TH SarabunIT๙" w:cs="TH SarabunIT๙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4712" w:rsidRDefault="00BB7801" w:rsidP="00D6626B">
    <w:pPr>
      <w:pStyle w:val="a6"/>
      <w:framePr w:wrap="around" w:vAnchor="text" w:hAnchor="margin" w:xAlign="center" w:y="1"/>
      <w:rPr>
        <w:rStyle w:val="af1"/>
      </w:rPr>
    </w:pPr>
    <w:r>
      <w:rPr>
        <w:rStyle w:val="af1"/>
        <w:cs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cs/>
      </w:rPr>
      <w:fldChar w:fldCharType="end"/>
    </w:r>
  </w:p>
  <w:p w:rsidR="00654712" w:rsidRDefault="0000000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-31511631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EF021E" w:rsidRPr="00EF021E" w:rsidRDefault="00BB7801">
        <w:pPr>
          <w:pStyle w:val="a6"/>
          <w:jc w:val="center"/>
          <w:rPr>
            <w:rFonts w:ascii="TH SarabunIT๙" w:eastAsiaTheme="majorEastAsia" w:hAnsi="TH SarabunIT๙" w:cs="TH SarabunIT๙"/>
            <w:szCs w:val="32"/>
          </w:rPr>
        </w:pPr>
        <w:r w:rsidRPr="00EF021E">
          <w:rPr>
            <w:rFonts w:ascii="TH SarabunIT๙" w:eastAsiaTheme="minorEastAsia" w:hAnsi="TH SarabunIT๙" w:cs="TH SarabunIT๙"/>
            <w:szCs w:val="32"/>
          </w:rPr>
          <w:fldChar w:fldCharType="begin"/>
        </w:r>
        <w:r w:rsidRPr="00EF021E">
          <w:rPr>
            <w:rFonts w:ascii="TH SarabunIT๙" w:hAnsi="TH SarabunIT๙" w:cs="TH SarabunIT๙"/>
            <w:szCs w:val="32"/>
          </w:rPr>
          <w:instrText>PAGE    \* MERGEFORMAT</w:instrText>
        </w:r>
        <w:r w:rsidRPr="00EF021E">
          <w:rPr>
            <w:rFonts w:ascii="TH SarabunIT๙" w:eastAsiaTheme="minorEastAsia" w:hAnsi="TH SarabunIT๙" w:cs="TH SarabunIT๙"/>
            <w:szCs w:val="32"/>
          </w:rPr>
          <w:fldChar w:fldCharType="separate"/>
        </w:r>
        <w:r w:rsidR="00AA7468" w:rsidRPr="00AA7468">
          <w:rPr>
            <w:rFonts w:ascii="TH SarabunIT๙" w:eastAsiaTheme="majorEastAsia" w:hAnsi="TH SarabunIT๙" w:cs="TH SarabunIT๙"/>
            <w:noProof/>
            <w:szCs w:val="32"/>
            <w:lang w:val="th-TH"/>
          </w:rPr>
          <w:t>-</w:t>
        </w:r>
        <w:r w:rsidR="00AA7468">
          <w:rPr>
            <w:rFonts w:ascii="TH SarabunIT๙" w:eastAsiaTheme="minorEastAsia" w:hAnsi="TH SarabunIT๙" w:cs="TH SarabunIT๙"/>
            <w:noProof/>
            <w:szCs w:val="32"/>
          </w:rPr>
          <w:t xml:space="preserve"> 4 -</w:t>
        </w:r>
        <w:r w:rsidRPr="00EF021E">
          <w:rPr>
            <w:rFonts w:ascii="TH SarabunIT๙" w:eastAsiaTheme="majorEastAsia" w:hAnsi="TH SarabunIT๙" w:cs="TH SarabunIT๙"/>
            <w:szCs w:val="32"/>
          </w:rPr>
          <w:fldChar w:fldCharType="end"/>
        </w:r>
      </w:p>
    </w:sdtContent>
  </w:sdt>
  <w:p w:rsidR="00EF021E" w:rsidRPr="00EF021E" w:rsidRDefault="00000000" w:rsidP="00EF021E">
    <w:pPr>
      <w:pStyle w:val="a6"/>
      <w:jc w:val="center"/>
      <w:rPr>
        <w:rFonts w:ascii="TH SarabunIT๙" w:hAnsi="TH SarabunIT๙" w:cs="TH SarabunIT๙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0BBA" w:rsidRDefault="00BB7801" w:rsidP="00D6626B">
    <w:pPr>
      <w:pStyle w:val="a6"/>
      <w:framePr w:wrap="around" w:vAnchor="text" w:hAnchor="margin" w:xAlign="center" w:y="1"/>
      <w:rPr>
        <w:rStyle w:val="af1"/>
      </w:rPr>
    </w:pPr>
    <w:r>
      <w:rPr>
        <w:rStyle w:val="af1"/>
        <w:cs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cs/>
      </w:rPr>
      <w:fldChar w:fldCharType="end"/>
    </w:r>
  </w:p>
  <w:p w:rsidR="00D40BBA" w:rsidRDefault="00000000">
    <w:pPr>
      <w:pStyle w:val="a6"/>
    </w:pPr>
  </w:p>
  <w:p w:rsidR="00B047FF" w:rsidRDefault="0000000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563492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E155B7" w:rsidRPr="00E155B7" w:rsidRDefault="00BB7801">
        <w:pPr>
          <w:pStyle w:val="a6"/>
          <w:jc w:val="center"/>
          <w:rPr>
            <w:rFonts w:ascii="TH SarabunIT๙" w:hAnsi="TH SarabunIT๙" w:cs="TH SarabunIT๙"/>
          </w:rPr>
        </w:pPr>
        <w:r w:rsidRPr="00E155B7">
          <w:rPr>
            <w:rFonts w:ascii="TH SarabunIT๙" w:hAnsi="TH SarabunIT๙" w:cs="TH SarabunIT๙"/>
          </w:rPr>
          <w:fldChar w:fldCharType="begin"/>
        </w:r>
        <w:r w:rsidRPr="00E155B7">
          <w:rPr>
            <w:rFonts w:ascii="TH SarabunIT๙" w:hAnsi="TH SarabunIT๙" w:cs="TH SarabunIT๙"/>
          </w:rPr>
          <w:instrText>PAGE   \* MERGEFORMAT</w:instrText>
        </w:r>
        <w:r w:rsidRPr="00E155B7">
          <w:rPr>
            <w:rFonts w:ascii="TH SarabunIT๙" w:hAnsi="TH SarabunIT๙" w:cs="TH SarabunIT๙"/>
          </w:rPr>
          <w:fldChar w:fldCharType="separate"/>
        </w:r>
        <w:r w:rsidR="00AA7468" w:rsidRPr="00AA7468">
          <w:rPr>
            <w:rFonts w:ascii="TH SarabunIT๙" w:hAnsi="TH SarabunIT๙" w:cs="TH SarabunIT๙"/>
            <w:noProof/>
            <w:szCs w:val="32"/>
            <w:lang w:val="th-TH"/>
          </w:rPr>
          <w:t>-</w:t>
        </w:r>
        <w:r w:rsidR="00AA7468">
          <w:rPr>
            <w:rFonts w:ascii="TH SarabunIT๙" w:hAnsi="TH SarabunIT๙" w:cs="TH SarabunIT๙"/>
            <w:noProof/>
          </w:rPr>
          <w:t xml:space="preserve"> 5 -</w:t>
        </w:r>
        <w:r w:rsidRPr="00E155B7">
          <w:rPr>
            <w:rFonts w:ascii="TH SarabunIT๙" w:hAnsi="TH SarabunIT๙" w:cs="TH SarabunIT๙"/>
          </w:rPr>
          <w:fldChar w:fldCharType="end"/>
        </w:r>
      </w:p>
    </w:sdtContent>
  </w:sdt>
  <w:p w:rsidR="00876D06" w:rsidRPr="00876D06" w:rsidRDefault="00000000" w:rsidP="00876D06">
    <w:pPr>
      <w:pStyle w:val="a6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6EC4"/>
    <w:multiLevelType w:val="hybridMultilevel"/>
    <w:tmpl w:val="021677E6"/>
    <w:lvl w:ilvl="0" w:tplc="5B2AC2C8">
      <w:start w:val="1"/>
      <w:numFmt w:val="thaiLetters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AC6798B"/>
    <w:multiLevelType w:val="hybridMultilevel"/>
    <w:tmpl w:val="5C521E0E"/>
    <w:lvl w:ilvl="0" w:tplc="802EF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CE09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4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A3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A1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CF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2F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20D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3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D42604"/>
    <w:multiLevelType w:val="hybridMultilevel"/>
    <w:tmpl w:val="06D459FA"/>
    <w:lvl w:ilvl="0" w:tplc="4D063C9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275330956">
    <w:abstractNumId w:val="1"/>
  </w:num>
  <w:num w:numId="2" w16cid:durableId="100758601">
    <w:abstractNumId w:val="0"/>
  </w:num>
  <w:num w:numId="3" w16cid:durableId="1068916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78"/>
    <w:rsid w:val="00000815"/>
    <w:rsid w:val="00002D59"/>
    <w:rsid w:val="0000567A"/>
    <w:rsid w:val="00013782"/>
    <w:rsid w:val="000147C2"/>
    <w:rsid w:val="00015B6A"/>
    <w:rsid w:val="00021637"/>
    <w:rsid w:val="0002291A"/>
    <w:rsid w:val="00057E25"/>
    <w:rsid w:val="00064149"/>
    <w:rsid w:val="00064C1C"/>
    <w:rsid w:val="00065A02"/>
    <w:rsid w:val="000672F0"/>
    <w:rsid w:val="00067465"/>
    <w:rsid w:val="00074870"/>
    <w:rsid w:val="000829B6"/>
    <w:rsid w:val="00093AC5"/>
    <w:rsid w:val="000A5E00"/>
    <w:rsid w:val="000B35AD"/>
    <w:rsid w:val="000B6474"/>
    <w:rsid w:val="000C3A1A"/>
    <w:rsid w:val="000C59A0"/>
    <w:rsid w:val="000D3110"/>
    <w:rsid w:val="000D3A62"/>
    <w:rsid w:val="000D7C3A"/>
    <w:rsid w:val="000E2A14"/>
    <w:rsid w:val="000E5E5F"/>
    <w:rsid w:val="000E7FCC"/>
    <w:rsid w:val="000F30FC"/>
    <w:rsid w:val="001050A5"/>
    <w:rsid w:val="001102AC"/>
    <w:rsid w:val="00111A5A"/>
    <w:rsid w:val="00111C14"/>
    <w:rsid w:val="001160AC"/>
    <w:rsid w:val="00117613"/>
    <w:rsid w:val="00123666"/>
    <w:rsid w:val="00125CDA"/>
    <w:rsid w:val="0012679B"/>
    <w:rsid w:val="00132617"/>
    <w:rsid w:val="00133549"/>
    <w:rsid w:val="00133B4C"/>
    <w:rsid w:val="00134542"/>
    <w:rsid w:val="00134571"/>
    <w:rsid w:val="00134D38"/>
    <w:rsid w:val="00152904"/>
    <w:rsid w:val="00152BBF"/>
    <w:rsid w:val="00154737"/>
    <w:rsid w:val="00161D36"/>
    <w:rsid w:val="0016353F"/>
    <w:rsid w:val="00171A59"/>
    <w:rsid w:val="0017702D"/>
    <w:rsid w:val="00182077"/>
    <w:rsid w:val="00183C06"/>
    <w:rsid w:val="001875C8"/>
    <w:rsid w:val="00191867"/>
    <w:rsid w:val="00191954"/>
    <w:rsid w:val="001A31FD"/>
    <w:rsid w:val="001C09EC"/>
    <w:rsid w:val="001C4513"/>
    <w:rsid w:val="001C7023"/>
    <w:rsid w:val="001D15C6"/>
    <w:rsid w:val="001D3CBE"/>
    <w:rsid w:val="001D3D55"/>
    <w:rsid w:val="001D61DF"/>
    <w:rsid w:val="001D725A"/>
    <w:rsid w:val="001E5340"/>
    <w:rsid w:val="001E7F98"/>
    <w:rsid w:val="001F0D00"/>
    <w:rsid w:val="00201F66"/>
    <w:rsid w:val="00210321"/>
    <w:rsid w:val="00210E2E"/>
    <w:rsid w:val="00214848"/>
    <w:rsid w:val="0022696F"/>
    <w:rsid w:val="00237750"/>
    <w:rsid w:val="00245701"/>
    <w:rsid w:val="00260C8C"/>
    <w:rsid w:val="002617AE"/>
    <w:rsid w:val="00270268"/>
    <w:rsid w:val="00277169"/>
    <w:rsid w:val="00284971"/>
    <w:rsid w:val="00286CD8"/>
    <w:rsid w:val="002965C3"/>
    <w:rsid w:val="00297752"/>
    <w:rsid w:val="002A0092"/>
    <w:rsid w:val="002A55B6"/>
    <w:rsid w:val="002A67E3"/>
    <w:rsid w:val="002B4122"/>
    <w:rsid w:val="002B41D1"/>
    <w:rsid w:val="002B7ABC"/>
    <w:rsid w:val="002C1B8B"/>
    <w:rsid w:val="002D57F6"/>
    <w:rsid w:val="002D6687"/>
    <w:rsid w:val="002D69FF"/>
    <w:rsid w:val="002F3DF2"/>
    <w:rsid w:val="002F45E3"/>
    <w:rsid w:val="002F4CD5"/>
    <w:rsid w:val="002F6835"/>
    <w:rsid w:val="00300339"/>
    <w:rsid w:val="0030488B"/>
    <w:rsid w:val="00314583"/>
    <w:rsid w:val="00317B42"/>
    <w:rsid w:val="00341138"/>
    <w:rsid w:val="003413DD"/>
    <w:rsid w:val="00342769"/>
    <w:rsid w:val="00353F77"/>
    <w:rsid w:val="003608BB"/>
    <w:rsid w:val="003618C5"/>
    <w:rsid w:val="003779F6"/>
    <w:rsid w:val="00380395"/>
    <w:rsid w:val="00380EF4"/>
    <w:rsid w:val="00383498"/>
    <w:rsid w:val="00386F5C"/>
    <w:rsid w:val="00394AD7"/>
    <w:rsid w:val="00395535"/>
    <w:rsid w:val="003A4E9F"/>
    <w:rsid w:val="003A581C"/>
    <w:rsid w:val="003B5412"/>
    <w:rsid w:val="003B6C2E"/>
    <w:rsid w:val="003C727B"/>
    <w:rsid w:val="003C7D76"/>
    <w:rsid w:val="003D1E9F"/>
    <w:rsid w:val="003D59DC"/>
    <w:rsid w:val="003D60B0"/>
    <w:rsid w:val="003E42D0"/>
    <w:rsid w:val="003E45CD"/>
    <w:rsid w:val="003E5182"/>
    <w:rsid w:val="003E7663"/>
    <w:rsid w:val="003F0244"/>
    <w:rsid w:val="003F2708"/>
    <w:rsid w:val="003F33A3"/>
    <w:rsid w:val="003F479B"/>
    <w:rsid w:val="00401AFB"/>
    <w:rsid w:val="00402212"/>
    <w:rsid w:val="004062F4"/>
    <w:rsid w:val="00420D2C"/>
    <w:rsid w:val="00424B98"/>
    <w:rsid w:val="00424D02"/>
    <w:rsid w:val="00426581"/>
    <w:rsid w:val="00427636"/>
    <w:rsid w:val="004350CF"/>
    <w:rsid w:val="00441D19"/>
    <w:rsid w:val="0044483C"/>
    <w:rsid w:val="004542A2"/>
    <w:rsid w:val="00460718"/>
    <w:rsid w:val="004627E2"/>
    <w:rsid w:val="004629B1"/>
    <w:rsid w:val="00463FB8"/>
    <w:rsid w:val="004645EC"/>
    <w:rsid w:val="00464ABF"/>
    <w:rsid w:val="00487073"/>
    <w:rsid w:val="004879BB"/>
    <w:rsid w:val="00493D80"/>
    <w:rsid w:val="004B19C6"/>
    <w:rsid w:val="004B28F4"/>
    <w:rsid w:val="004C4E12"/>
    <w:rsid w:val="004C5B62"/>
    <w:rsid w:val="004C5E61"/>
    <w:rsid w:val="004C7F2C"/>
    <w:rsid w:val="004D0A9C"/>
    <w:rsid w:val="004D1E9B"/>
    <w:rsid w:val="004E0697"/>
    <w:rsid w:val="004E3AF9"/>
    <w:rsid w:val="004E4D81"/>
    <w:rsid w:val="004F00D7"/>
    <w:rsid w:val="004F19B8"/>
    <w:rsid w:val="004F1A3B"/>
    <w:rsid w:val="00504152"/>
    <w:rsid w:val="00504EFE"/>
    <w:rsid w:val="00507767"/>
    <w:rsid w:val="00514B33"/>
    <w:rsid w:val="005159CD"/>
    <w:rsid w:val="005243C1"/>
    <w:rsid w:val="00527CA8"/>
    <w:rsid w:val="00527D0F"/>
    <w:rsid w:val="00530672"/>
    <w:rsid w:val="0053525A"/>
    <w:rsid w:val="005352FD"/>
    <w:rsid w:val="00536F3D"/>
    <w:rsid w:val="00537F03"/>
    <w:rsid w:val="00541595"/>
    <w:rsid w:val="00541FA0"/>
    <w:rsid w:val="00542EAE"/>
    <w:rsid w:val="005439A8"/>
    <w:rsid w:val="00545D7A"/>
    <w:rsid w:val="005467D1"/>
    <w:rsid w:val="00555FDB"/>
    <w:rsid w:val="00557ABE"/>
    <w:rsid w:val="00557B3A"/>
    <w:rsid w:val="005620B8"/>
    <w:rsid w:val="00565CAF"/>
    <w:rsid w:val="0058081D"/>
    <w:rsid w:val="00591F20"/>
    <w:rsid w:val="005952CC"/>
    <w:rsid w:val="0059650D"/>
    <w:rsid w:val="005B29DF"/>
    <w:rsid w:val="005B4B2C"/>
    <w:rsid w:val="005C175E"/>
    <w:rsid w:val="005C17BF"/>
    <w:rsid w:val="005C3530"/>
    <w:rsid w:val="005C423D"/>
    <w:rsid w:val="005C4257"/>
    <w:rsid w:val="005C43AB"/>
    <w:rsid w:val="005D1657"/>
    <w:rsid w:val="005D26D2"/>
    <w:rsid w:val="005D57DB"/>
    <w:rsid w:val="005E1B01"/>
    <w:rsid w:val="005E23FE"/>
    <w:rsid w:val="005E2A9B"/>
    <w:rsid w:val="005E2CC7"/>
    <w:rsid w:val="005F7C23"/>
    <w:rsid w:val="00612570"/>
    <w:rsid w:val="00612938"/>
    <w:rsid w:val="006134AC"/>
    <w:rsid w:val="00624D94"/>
    <w:rsid w:val="0062633E"/>
    <w:rsid w:val="00626983"/>
    <w:rsid w:val="00634A0C"/>
    <w:rsid w:val="00634E13"/>
    <w:rsid w:val="00637EB0"/>
    <w:rsid w:val="0064305B"/>
    <w:rsid w:val="00653B89"/>
    <w:rsid w:val="00655107"/>
    <w:rsid w:val="00657402"/>
    <w:rsid w:val="00660D70"/>
    <w:rsid w:val="00662E15"/>
    <w:rsid w:val="00665360"/>
    <w:rsid w:val="00666908"/>
    <w:rsid w:val="0066752E"/>
    <w:rsid w:val="006704AD"/>
    <w:rsid w:val="006721CA"/>
    <w:rsid w:val="0067374E"/>
    <w:rsid w:val="00680D60"/>
    <w:rsid w:val="00687ED5"/>
    <w:rsid w:val="00691BB4"/>
    <w:rsid w:val="00692286"/>
    <w:rsid w:val="00694C85"/>
    <w:rsid w:val="00697877"/>
    <w:rsid w:val="006A2E81"/>
    <w:rsid w:val="006A3FF0"/>
    <w:rsid w:val="006B65C2"/>
    <w:rsid w:val="006B6DD1"/>
    <w:rsid w:val="006B6E34"/>
    <w:rsid w:val="006C1149"/>
    <w:rsid w:val="006D12F1"/>
    <w:rsid w:val="006D1972"/>
    <w:rsid w:val="006D53D3"/>
    <w:rsid w:val="006E7041"/>
    <w:rsid w:val="0070011D"/>
    <w:rsid w:val="0070357C"/>
    <w:rsid w:val="00712ECA"/>
    <w:rsid w:val="007164B5"/>
    <w:rsid w:val="00721B47"/>
    <w:rsid w:val="0072227D"/>
    <w:rsid w:val="007248C0"/>
    <w:rsid w:val="00726103"/>
    <w:rsid w:val="00732B14"/>
    <w:rsid w:val="0074256B"/>
    <w:rsid w:val="007457D2"/>
    <w:rsid w:val="007669D1"/>
    <w:rsid w:val="00766E43"/>
    <w:rsid w:val="00774058"/>
    <w:rsid w:val="007859A3"/>
    <w:rsid w:val="007864D2"/>
    <w:rsid w:val="007942F9"/>
    <w:rsid w:val="00796F58"/>
    <w:rsid w:val="007A26BB"/>
    <w:rsid w:val="007A2B8B"/>
    <w:rsid w:val="007A7B1E"/>
    <w:rsid w:val="007B3018"/>
    <w:rsid w:val="007C2BBB"/>
    <w:rsid w:val="007C43D7"/>
    <w:rsid w:val="007C4DA7"/>
    <w:rsid w:val="007C5D29"/>
    <w:rsid w:val="007C7408"/>
    <w:rsid w:val="007E04BC"/>
    <w:rsid w:val="007E24B9"/>
    <w:rsid w:val="007E3E7C"/>
    <w:rsid w:val="007F1BDA"/>
    <w:rsid w:val="0080094C"/>
    <w:rsid w:val="0080211A"/>
    <w:rsid w:val="0080546F"/>
    <w:rsid w:val="008066AD"/>
    <w:rsid w:val="008129ED"/>
    <w:rsid w:val="008135F5"/>
    <w:rsid w:val="008141AD"/>
    <w:rsid w:val="00814838"/>
    <w:rsid w:val="00814BA2"/>
    <w:rsid w:val="00814CCE"/>
    <w:rsid w:val="0082088E"/>
    <w:rsid w:val="00821938"/>
    <w:rsid w:val="00825896"/>
    <w:rsid w:val="00841E5F"/>
    <w:rsid w:val="00842E59"/>
    <w:rsid w:val="00844490"/>
    <w:rsid w:val="00847C58"/>
    <w:rsid w:val="0085441E"/>
    <w:rsid w:val="00865F61"/>
    <w:rsid w:val="008717BA"/>
    <w:rsid w:val="00874BAE"/>
    <w:rsid w:val="00876E77"/>
    <w:rsid w:val="0088151C"/>
    <w:rsid w:val="00891F1E"/>
    <w:rsid w:val="00894BF4"/>
    <w:rsid w:val="008A18DB"/>
    <w:rsid w:val="008A1C16"/>
    <w:rsid w:val="008A5849"/>
    <w:rsid w:val="008B2295"/>
    <w:rsid w:val="008B27A0"/>
    <w:rsid w:val="008B3418"/>
    <w:rsid w:val="008B4BED"/>
    <w:rsid w:val="008B611D"/>
    <w:rsid w:val="008B77AE"/>
    <w:rsid w:val="008B7E91"/>
    <w:rsid w:val="008C1583"/>
    <w:rsid w:val="008C3027"/>
    <w:rsid w:val="008C4378"/>
    <w:rsid w:val="008D2F39"/>
    <w:rsid w:val="008D42D7"/>
    <w:rsid w:val="008D4867"/>
    <w:rsid w:val="008D5951"/>
    <w:rsid w:val="008E2058"/>
    <w:rsid w:val="008E3A56"/>
    <w:rsid w:val="008E550F"/>
    <w:rsid w:val="008F1749"/>
    <w:rsid w:val="008F3875"/>
    <w:rsid w:val="008F3D42"/>
    <w:rsid w:val="008F52DD"/>
    <w:rsid w:val="00912F38"/>
    <w:rsid w:val="00934D49"/>
    <w:rsid w:val="00935889"/>
    <w:rsid w:val="0094263E"/>
    <w:rsid w:val="00950FFD"/>
    <w:rsid w:val="009570B9"/>
    <w:rsid w:val="009617B7"/>
    <w:rsid w:val="009629C8"/>
    <w:rsid w:val="0096397A"/>
    <w:rsid w:val="00972197"/>
    <w:rsid w:val="009736C7"/>
    <w:rsid w:val="009743BD"/>
    <w:rsid w:val="00985772"/>
    <w:rsid w:val="00995897"/>
    <w:rsid w:val="0099655C"/>
    <w:rsid w:val="009A62FA"/>
    <w:rsid w:val="009B5C8F"/>
    <w:rsid w:val="009B6510"/>
    <w:rsid w:val="009B7B5E"/>
    <w:rsid w:val="009B7EBE"/>
    <w:rsid w:val="009C3390"/>
    <w:rsid w:val="009C486C"/>
    <w:rsid w:val="009E0BCC"/>
    <w:rsid w:val="009E354F"/>
    <w:rsid w:val="009E4136"/>
    <w:rsid w:val="009E4B48"/>
    <w:rsid w:val="009E6DE6"/>
    <w:rsid w:val="009E6F43"/>
    <w:rsid w:val="009F3154"/>
    <w:rsid w:val="009F4BF5"/>
    <w:rsid w:val="00A0181C"/>
    <w:rsid w:val="00A13276"/>
    <w:rsid w:val="00A169B1"/>
    <w:rsid w:val="00A31F66"/>
    <w:rsid w:val="00A34D73"/>
    <w:rsid w:val="00A354AD"/>
    <w:rsid w:val="00A37D1E"/>
    <w:rsid w:val="00A5090E"/>
    <w:rsid w:val="00A74361"/>
    <w:rsid w:val="00A75318"/>
    <w:rsid w:val="00AA203E"/>
    <w:rsid w:val="00AA435E"/>
    <w:rsid w:val="00AA7468"/>
    <w:rsid w:val="00AB0343"/>
    <w:rsid w:val="00AB458A"/>
    <w:rsid w:val="00AC2039"/>
    <w:rsid w:val="00AC3A53"/>
    <w:rsid w:val="00AC4F52"/>
    <w:rsid w:val="00AD097B"/>
    <w:rsid w:val="00AD0E77"/>
    <w:rsid w:val="00AD37D6"/>
    <w:rsid w:val="00AD66C9"/>
    <w:rsid w:val="00AE29B1"/>
    <w:rsid w:val="00AF100B"/>
    <w:rsid w:val="00AF214B"/>
    <w:rsid w:val="00AF3480"/>
    <w:rsid w:val="00AF4330"/>
    <w:rsid w:val="00AF43B1"/>
    <w:rsid w:val="00AF590F"/>
    <w:rsid w:val="00B03A65"/>
    <w:rsid w:val="00B07899"/>
    <w:rsid w:val="00B105FF"/>
    <w:rsid w:val="00B12F57"/>
    <w:rsid w:val="00B23A33"/>
    <w:rsid w:val="00B246F5"/>
    <w:rsid w:val="00B3212B"/>
    <w:rsid w:val="00B33090"/>
    <w:rsid w:val="00B36CBF"/>
    <w:rsid w:val="00B40CA2"/>
    <w:rsid w:val="00B5514A"/>
    <w:rsid w:val="00B62E6B"/>
    <w:rsid w:val="00B654E1"/>
    <w:rsid w:val="00B72916"/>
    <w:rsid w:val="00B735A0"/>
    <w:rsid w:val="00B82E3F"/>
    <w:rsid w:val="00B85B86"/>
    <w:rsid w:val="00B878FF"/>
    <w:rsid w:val="00B9218C"/>
    <w:rsid w:val="00BB3F6D"/>
    <w:rsid w:val="00BB505E"/>
    <w:rsid w:val="00BB7801"/>
    <w:rsid w:val="00BC6294"/>
    <w:rsid w:val="00BC6E81"/>
    <w:rsid w:val="00BD0CCD"/>
    <w:rsid w:val="00BD26A8"/>
    <w:rsid w:val="00BD3E96"/>
    <w:rsid w:val="00BD61F4"/>
    <w:rsid w:val="00BE14F6"/>
    <w:rsid w:val="00BE312E"/>
    <w:rsid w:val="00BF1449"/>
    <w:rsid w:val="00BF1584"/>
    <w:rsid w:val="00BF59C2"/>
    <w:rsid w:val="00BF7106"/>
    <w:rsid w:val="00C06076"/>
    <w:rsid w:val="00C1353F"/>
    <w:rsid w:val="00C13636"/>
    <w:rsid w:val="00C25582"/>
    <w:rsid w:val="00C30F0E"/>
    <w:rsid w:val="00C3146A"/>
    <w:rsid w:val="00C423D5"/>
    <w:rsid w:val="00C4308A"/>
    <w:rsid w:val="00C43A8F"/>
    <w:rsid w:val="00C45D59"/>
    <w:rsid w:val="00C511ED"/>
    <w:rsid w:val="00C60C3D"/>
    <w:rsid w:val="00C61E9C"/>
    <w:rsid w:val="00C64AC6"/>
    <w:rsid w:val="00C6796C"/>
    <w:rsid w:val="00C72E26"/>
    <w:rsid w:val="00C81788"/>
    <w:rsid w:val="00C92A38"/>
    <w:rsid w:val="00C92E1E"/>
    <w:rsid w:val="00C93E1D"/>
    <w:rsid w:val="00CA3332"/>
    <w:rsid w:val="00CA6C76"/>
    <w:rsid w:val="00CB1F25"/>
    <w:rsid w:val="00CB1FEF"/>
    <w:rsid w:val="00CC305C"/>
    <w:rsid w:val="00CC45EA"/>
    <w:rsid w:val="00CD2805"/>
    <w:rsid w:val="00CE04DE"/>
    <w:rsid w:val="00CE3526"/>
    <w:rsid w:val="00CE36CA"/>
    <w:rsid w:val="00CE5C55"/>
    <w:rsid w:val="00CE728C"/>
    <w:rsid w:val="00CF497F"/>
    <w:rsid w:val="00CF50EE"/>
    <w:rsid w:val="00CF5117"/>
    <w:rsid w:val="00CF5E10"/>
    <w:rsid w:val="00D03BA8"/>
    <w:rsid w:val="00D05375"/>
    <w:rsid w:val="00D06B05"/>
    <w:rsid w:val="00D105F5"/>
    <w:rsid w:val="00D1321E"/>
    <w:rsid w:val="00D17C4A"/>
    <w:rsid w:val="00D25DC7"/>
    <w:rsid w:val="00D264F5"/>
    <w:rsid w:val="00D41D22"/>
    <w:rsid w:val="00D444BF"/>
    <w:rsid w:val="00D46E98"/>
    <w:rsid w:val="00D47AB6"/>
    <w:rsid w:val="00D52B45"/>
    <w:rsid w:val="00D52C01"/>
    <w:rsid w:val="00D53721"/>
    <w:rsid w:val="00D53DEC"/>
    <w:rsid w:val="00D652EB"/>
    <w:rsid w:val="00D72358"/>
    <w:rsid w:val="00D77666"/>
    <w:rsid w:val="00D83931"/>
    <w:rsid w:val="00D9097F"/>
    <w:rsid w:val="00D928CD"/>
    <w:rsid w:val="00D94FB6"/>
    <w:rsid w:val="00D94FCB"/>
    <w:rsid w:val="00D97D36"/>
    <w:rsid w:val="00DA2778"/>
    <w:rsid w:val="00DB411D"/>
    <w:rsid w:val="00DC35B1"/>
    <w:rsid w:val="00DC4AC7"/>
    <w:rsid w:val="00DD2BA8"/>
    <w:rsid w:val="00DD3B6E"/>
    <w:rsid w:val="00DD3BE4"/>
    <w:rsid w:val="00DD46EB"/>
    <w:rsid w:val="00DD4F6E"/>
    <w:rsid w:val="00DE7E62"/>
    <w:rsid w:val="00DF7CB7"/>
    <w:rsid w:val="00E128DC"/>
    <w:rsid w:val="00E1651C"/>
    <w:rsid w:val="00E21B54"/>
    <w:rsid w:val="00E260E6"/>
    <w:rsid w:val="00E34C9F"/>
    <w:rsid w:val="00E356B7"/>
    <w:rsid w:val="00E42E54"/>
    <w:rsid w:val="00E50E0D"/>
    <w:rsid w:val="00E51FC7"/>
    <w:rsid w:val="00E53415"/>
    <w:rsid w:val="00E662EF"/>
    <w:rsid w:val="00E67A5B"/>
    <w:rsid w:val="00E7390C"/>
    <w:rsid w:val="00EA7102"/>
    <w:rsid w:val="00EA7C5E"/>
    <w:rsid w:val="00EB5138"/>
    <w:rsid w:val="00EB6B49"/>
    <w:rsid w:val="00EC06C8"/>
    <w:rsid w:val="00EC1AE7"/>
    <w:rsid w:val="00EC32CF"/>
    <w:rsid w:val="00ED3CDB"/>
    <w:rsid w:val="00ED6BCC"/>
    <w:rsid w:val="00ED711E"/>
    <w:rsid w:val="00ED74C8"/>
    <w:rsid w:val="00EE0874"/>
    <w:rsid w:val="00EE1848"/>
    <w:rsid w:val="00EE3236"/>
    <w:rsid w:val="00EE62BF"/>
    <w:rsid w:val="00EE6532"/>
    <w:rsid w:val="00EE7C1A"/>
    <w:rsid w:val="00EF3081"/>
    <w:rsid w:val="00F033AE"/>
    <w:rsid w:val="00F058A3"/>
    <w:rsid w:val="00F134C1"/>
    <w:rsid w:val="00F21AA8"/>
    <w:rsid w:val="00F242C9"/>
    <w:rsid w:val="00F30BF8"/>
    <w:rsid w:val="00F31CF1"/>
    <w:rsid w:val="00F32A53"/>
    <w:rsid w:val="00F56011"/>
    <w:rsid w:val="00F56D8D"/>
    <w:rsid w:val="00F62C7A"/>
    <w:rsid w:val="00F63935"/>
    <w:rsid w:val="00F705A6"/>
    <w:rsid w:val="00F75BBC"/>
    <w:rsid w:val="00F82315"/>
    <w:rsid w:val="00F8411C"/>
    <w:rsid w:val="00F8601F"/>
    <w:rsid w:val="00F86CA6"/>
    <w:rsid w:val="00F90207"/>
    <w:rsid w:val="00F90E9B"/>
    <w:rsid w:val="00F92279"/>
    <w:rsid w:val="00FA2512"/>
    <w:rsid w:val="00FA257F"/>
    <w:rsid w:val="00FB6F9E"/>
    <w:rsid w:val="00FB7164"/>
    <w:rsid w:val="00FC0632"/>
    <w:rsid w:val="00FC4014"/>
    <w:rsid w:val="00FC6172"/>
    <w:rsid w:val="00FC74ED"/>
    <w:rsid w:val="00FC7C8A"/>
    <w:rsid w:val="00FD060A"/>
    <w:rsid w:val="00FD1DA5"/>
    <w:rsid w:val="00FD3463"/>
    <w:rsid w:val="00FD4476"/>
    <w:rsid w:val="00FD63AB"/>
    <w:rsid w:val="00FE3C78"/>
    <w:rsid w:val="00FE5508"/>
    <w:rsid w:val="00FE7029"/>
    <w:rsid w:val="00FF2BAA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76ACA02-A357-4667-A705-64935A94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378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paragraph" w:styleId="1">
    <w:name w:val="heading 1"/>
    <w:basedOn w:val="a"/>
    <w:next w:val="a"/>
    <w:link w:val="10"/>
    <w:qFormat/>
    <w:rsid w:val="007C4DA7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</w:rPr>
  </w:style>
  <w:style w:type="paragraph" w:styleId="2">
    <w:name w:val="heading 2"/>
    <w:basedOn w:val="a"/>
    <w:next w:val="a"/>
    <w:link w:val="20"/>
    <w:qFormat/>
    <w:rsid w:val="007C4DA7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4DA7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4DA7"/>
    <w:pPr>
      <w:keepNext/>
      <w:spacing w:before="240" w:after="60"/>
      <w:outlineLvl w:val="3"/>
    </w:pPr>
    <w:rPr>
      <w:rFonts w:ascii="Calibri" w:eastAsia="Calibri" w:hAnsi="Calibri" w:cs="Angsana Ne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C4DA7"/>
    <w:pPr>
      <w:spacing w:before="240" w:after="60"/>
      <w:outlineLvl w:val="4"/>
    </w:pPr>
    <w:rPr>
      <w:rFonts w:ascii="Calibri" w:eastAsia="Calibri" w:hAnsi="Calibri" w:cs="Angsan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DA7"/>
    <w:pPr>
      <w:spacing w:before="240" w:after="60"/>
      <w:outlineLvl w:val="5"/>
    </w:pPr>
    <w:rPr>
      <w:rFonts w:ascii="Calibri" w:eastAsia="Calibri" w:hAnsi="Calibri" w:cs="Angsana New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7C4DA7"/>
    <w:pPr>
      <w:spacing w:before="240" w:after="60"/>
      <w:outlineLvl w:val="6"/>
    </w:pPr>
    <w:rPr>
      <w:rFonts w:ascii="Calibri" w:eastAsia="Calibri" w:hAnsi="Calibri" w:cs="Angsana New"/>
      <w:sz w:val="24"/>
      <w:szCs w:val="24"/>
    </w:rPr>
  </w:style>
  <w:style w:type="paragraph" w:styleId="8">
    <w:name w:val="heading 8"/>
    <w:basedOn w:val="a"/>
    <w:next w:val="a"/>
    <w:link w:val="80"/>
    <w:qFormat/>
    <w:rsid w:val="007C4DA7"/>
    <w:pPr>
      <w:spacing w:before="240" w:after="60"/>
      <w:outlineLvl w:val="7"/>
    </w:pPr>
    <w:rPr>
      <w:rFonts w:ascii="Calibri" w:eastAsia="Calibri" w:hAnsi="Calibri" w:cs="Angsana New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C4DA7"/>
    <w:pPr>
      <w:spacing w:before="240" w:after="60"/>
      <w:outlineLvl w:val="8"/>
    </w:pPr>
    <w:rPr>
      <w:rFonts w:ascii="Cambria" w:eastAsia="Times New Roman" w:hAnsi="Cambria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D05375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Balloon Text"/>
    <w:basedOn w:val="a"/>
    <w:link w:val="a4"/>
    <w:semiHidden/>
    <w:unhideWhenUsed/>
    <w:rsid w:val="00F8411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semiHidden/>
    <w:rsid w:val="00F8411C"/>
    <w:rPr>
      <w:rFonts w:ascii="Tahoma" w:eastAsia="Cordia New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0829B6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9C486C"/>
    <w:rPr>
      <w:rFonts w:ascii="CordiaUPC" w:eastAsia="Cordia New" w:hAnsi="CordiaUPC" w:cs="Angsana New"/>
      <w:sz w:val="32"/>
      <w:szCs w:val="40"/>
    </w:rPr>
  </w:style>
  <w:style w:type="paragraph" w:styleId="a8">
    <w:name w:val="footer"/>
    <w:basedOn w:val="a"/>
    <w:link w:val="a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9C486C"/>
    <w:rPr>
      <w:rFonts w:ascii="CordiaUPC" w:eastAsia="Cordia New" w:hAnsi="CordiaUPC" w:cs="Angsana New"/>
      <w:sz w:val="32"/>
      <w:szCs w:val="40"/>
    </w:rPr>
  </w:style>
  <w:style w:type="table" w:styleId="aa">
    <w:name w:val="Table Grid"/>
    <w:basedOn w:val="a1"/>
    <w:rsid w:val="008717B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9F3154"/>
    <w:rPr>
      <w:i/>
      <w:iCs/>
    </w:rPr>
  </w:style>
  <w:style w:type="character" w:styleId="ac">
    <w:name w:val="Strong"/>
    <w:basedOn w:val="a0"/>
    <w:uiPriority w:val="22"/>
    <w:qFormat/>
    <w:rsid w:val="00C93E1D"/>
    <w:rPr>
      <w:b/>
      <w:bCs/>
    </w:rPr>
  </w:style>
  <w:style w:type="paragraph" w:customStyle="1" w:styleId="Default">
    <w:name w:val="Default"/>
    <w:rsid w:val="003A4E9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Char0">
    <w:name w:val="อักขระ อักขระ Char"/>
    <w:basedOn w:val="a"/>
    <w:semiHidden/>
    <w:rsid w:val="00F8601F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d">
    <w:name w:val="Body Text"/>
    <w:aliases w:val=" อักขระ,อักขระ"/>
    <w:basedOn w:val="a"/>
    <w:link w:val="ae"/>
    <w:rsid w:val="00555FDB"/>
    <w:rPr>
      <w:rFonts w:ascii="Cordia New" w:hAnsi="Cordia New" w:cs="Cordia New"/>
    </w:rPr>
  </w:style>
  <w:style w:type="character" w:customStyle="1" w:styleId="ae">
    <w:name w:val="เนื้อความ อักขระ"/>
    <w:aliases w:val=" อักขระ อักขระ,อักขระ อักขระ"/>
    <w:basedOn w:val="a0"/>
    <w:link w:val="ad"/>
    <w:rsid w:val="00555FDB"/>
    <w:rPr>
      <w:rFonts w:ascii="Cordia New" w:eastAsia="Cordia New" w:hAnsi="Cordia New" w:cs="Cordia New"/>
      <w:sz w:val="32"/>
      <w:szCs w:val="32"/>
    </w:rPr>
  </w:style>
  <w:style w:type="paragraph" w:customStyle="1" w:styleId="Char1">
    <w:name w:val="อักขระ อักขระ Char"/>
    <w:basedOn w:val="a"/>
    <w:semiHidden/>
    <w:rsid w:val="00CB1FEF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f">
    <w:name w:val="List Paragraph"/>
    <w:aliases w:val="List Title,En tête 1,1.1.1_List Paragraph,List_Paragraph,Multilevel para_II,Recommendation,List Paragraph11,Bulleted Para,NFP GP Bulleted List,FooterText,numbered,Paragraphe de liste1,Bulletr List Paragraph,列出段落,列出段落1,L"/>
    <w:basedOn w:val="a"/>
    <w:link w:val="af0"/>
    <w:qFormat/>
    <w:rsid w:val="00A13276"/>
    <w:pPr>
      <w:ind w:left="720"/>
      <w:contextualSpacing/>
    </w:pPr>
    <w:rPr>
      <w:rFonts w:ascii="Times New Roman" w:eastAsia="Times New Roman" w:hAnsi="Times New Roman" w:cs="Angsana New"/>
      <w:szCs w:val="40"/>
      <w:lang w:val="th-TH"/>
    </w:rPr>
  </w:style>
  <w:style w:type="character" w:customStyle="1" w:styleId="af0">
    <w:name w:val="ย่อหน้ารายการ อักขระ"/>
    <w:aliases w:val="List Title อักขระ,En tête 1 อักขระ,1.1.1_List Paragraph อักขระ,List_Paragraph อักขระ,Multilevel para_II อักขระ,Recommendation อักขระ,List Paragraph11 อักขระ,Bulleted Para อักขระ,NFP GP Bulleted List อักขระ,FooterText อักขระ,L อักขระ"/>
    <w:link w:val="af"/>
    <w:qFormat/>
    <w:locked/>
    <w:rsid w:val="00A13276"/>
    <w:rPr>
      <w:rFonts w:ascii="Times New Roman" w:eastAsia="Times New Roman" w:hAnsi="Times New Roman" w:cs="Angsana New"/>
      <w:sz w:val="32"/>
      <w:szCs w:val="40"/>
      <w:lang w:val="th-TH"/>
    </w:rPr>
  </w:style>
  <w:style w:type="character" w:styleId="af1">
    <w:name w:val="page number"/>
    <w:basedOn w:val="a0"/>
    <w:rsid w:val="00D105F5"/>
  </w:style>
  <w:style w:type="paragraph" w:customStyle="1" w:styleId="Char2">
    <w:name w:val="อักขระ อักขระ Char"/>
    <w:basedOn w:val="a"/>
    <w:semiHidden/>
    <w:rsid w:val="00C72E26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31">
    <w:name w:val="เนื้อความ3"/>
    <w:basedOn w:val="a"/>
    <w:link w:val="Bodytext"/>
    <w:rsid w:val="00CF5E10"/>
    <w:pPr>
      <w:widowControl w:val="0"/>
      <w:shd w:val="clear" w:color="auto" w:fill="FFFFFF"/>
      <w:spacing w:line="0" w:lineRule="atLeast"/>
      <w:ind w:hanging="1340"/>
    </w:pPr>
    <w:rPr>
      <w:rFonts w:ascii="Arial Unicode MS" w:eastAsia="Arial Unicode MS" w:hAnsi="Arial Unicode MS" w:cs="Angsana New"/>
      <w:sz w:val="20"/>
      <w:szCs w:val="20"/>
      <w:lang w:val="x-none" w:eastAsia="x-none"/>
    </w:rPr>
  </w:style>
  <w:style w:type="character" w:customStyle="1" w:styleId="Bodytext">
    <w:name w:val="Body text_"/>
    <w:link w:val="31"/>
    <w:rsid w:val="00CF5E10"/>
    <w:rPr>
      <w:rFonts w:ascii="Arial Unicode MS" w:eastAsia="Arial Unicode MS" w:hAnsi="Arial Unicode MS" w:cs="Angsana New"/>
      <w:sz w:val="20"/>
      <w:szCs w:val="20"/>
      <w:shd w:val="clear" w:color="auto" w:fill="FFFFFF"/>
      <w:lang w:val="x-none" w:eastAsia="x-none"/>
    </w:rPr>
  </w:style>
  <w:style w:type="character" w:customStyle="1" w:styleId="10">
    <w:name w:val="หัวเรื่อง 1 อักขระ"/>
    <w:basedOn w:val="a0"/>
    <w:link w:val="1"/>
    <w:uiPriority w:val="9"/>
    <w:rsid w:val="007C4DA7"/>
    <w:rPr>
      <w:rFonts w:ascii="Cambria" w:eastAsia="Times New Roman" w:hAnsi="Cambria" w:cs="Angsan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7C4DA7"/>
    <w:rPr>
      <w:rFonts w:ascii="Cambria" w:eastAsia="Times New Roman" w:hAnsi="Cambria" w:cs="Angsan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7C4DA7"/>
    <w:rPr>
      <w:rFonts w:ascii="Cambria" w:eastAsia="Times New Roman" w:hAnsi="Cambria" w:cs="Angsana New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7C4DA7"/>
    <w:rPr>
      <w:rFonts w:ascii="Calibri" w:eastAsia="Calibri" w:hAnsi="Calibri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uiPriority w:val="9"/>
    <w:rsid w:val="007C4DA7"/>
    <w:rPr>
      <w:rFonts w:ascii="Calibri" w:eastAsia="Calibri" w:hAnsi="Calibri" w:cs="Angsan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rsid w:val="007C4DA7"/>
    <w:rPr>
      <w:rFonts w:ascii="Calibri" w:eastAsia="Calibri" w:hAnsi="Calibri" w:cs="Angsana New"/>
      <w:b/>
      <w:bCs/>
      <w:sz w:val="20"/>
      <w:szCs w:val="20"/>
    </w:rPr>
  </w:style>
  <w:style w:type="character" w:customStyle="1" w:styleId="70">
    <w:name w:val="หัวเรื่อง 7 อักขระ"/>
    <w:basedOn w:val="a0"/>
    <w:link w:val="7"/>
    <w:uiPriority w:val="9"/>
    <w:rsid w:val="007C4DA7"/>
    <w:rPr>
      <w:rFonts w:ascii="Calibri" w:eastAsia="Calibri" w:hAnsi="Calibri" w:cs="Angsana New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rsid w:val="007C4DA7"/>
    <w:rPr>
      <w:rFonts w:ascii="Calibri" w:eastAsia="Calibri" w:hAnsi="Calibri" w:cs="Angsana New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rsid w:val="007C4DA7"/>
    <w:rPr>
      <w:rFonts w:ascii="Cambria" w:eastAsia="Times New Roman" w:hAnsi="Cambria" w:cs="Angsana New"/>
      <w:sz w:val="20"/>
      <w:szCs w:val="20"/>
    </w:rPr>
  </w:style>
  <w:style w:type="paragraph" w:styleId="af2">
    <w:name w:val="caption"/>
    <w:basedOn w:val="a"/>
    <w:next w:val="a"/>
    <w:qFormat/>
    <w:rsid w:val="007C4DA7"/>
    <w:rPr>
      <w:rFonts w:ascii="Cordia New" w:eastAsia="Times New Roman" w:hAnsi="Cordia New" w:cs="Cordia New"/>
      <w:b/>
      <w:bCs/>
      <w:color w:val="943634"/>
      <w:sz w:val="18"/>
      <w:szCs w:val="18"/>
    </w:rPr>
  </w:style>
  <w:style w:type="paragraph" w:styleId="af3">
    <w:name w:val="Title"/>
    <w:basedOn w:val="a"/>
    <w:next w:val="a"/>
    <w:link w:val="af4"/>
    <w:qFormat/>
    <w:rsid w:val="007C4DA7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</w:rPr>
  </w:style>
  <w:style w:type="character" w:customStyle="1" w:styleId="af4">
    <w:name w:val="ชื่อเรื่อง อักขระ"/>
    <w:basedOn w:val="a0"/>
    <w:link w:val="af3"/>
    <w:uiPriority w:val="10"/>
    <w:rsid w:val="007C4DA7"/>
    <w:rPr>
      <w:rFonts w:ascii="Cambria" w:eastAsia="Times New Roman" w:hAnsi="Cambria" w:cs="Angsana New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7C4DA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24"/>
    </w:rPr>
  </w:style>
  <w:style w:type="character" w:customStyle="1" w:styleId="af6">
    <w:name w:val="ชื่อเรื่องรอง อักขระ"/>
    <w:basedOn w:val="a0"/>
    <w:link w:val="af5"/>
    <w:uiPriority w:val="11"/>
    <w:rsid w:val="007C4DA7"/>
    <w:rPr>
      <w:rFonts w:ascii="Cambria" w:eastAsia="Times New Roman" w:hAnsi="Cambria" w:cs="Angsana New"/>
      <w:sz w:val="24"/>
      <w:szCs w:val="24"/>
    </w:rPr>
  </w:style>
  <w:style w:type="paragraph" w:styleId="af7">
    <w:name w:val="No Spacing"/>
    <w:basedOn w:val="a"/>
    <w:uiPriority w:val="1"/>
    <w:qFormat/>
    <w:rsid w:val="007C4DA7"/>
    <w:rPr>
      <w:rFonts w:ascii="Cordia New" w:eastAsia="Times New Roman" w:hAnsi="Cordia New" w:cs="Cordia New"/>
    </w:rPr>
  </w:style>
  <w:style w:type="paragraph" w:styleId="af8">
    <w:name w:val="Quote"/>
    <w:basedOn w:val="a"/>
    <w:next w:val="a"/>
    <w:link w:val="af9"/>
    <w:uiPriority w:val="29"/>
    <w:qFormat/>
    <w:rsid w:val="007C4DA7"/>
    <w:rPr>
      <w:rFonts w:ascii="Calibri" w:eastAsia="Calibri" w:hAnsi="Calibri" w:cs="Angsana New"/>
      <w:i/>
      <w:sz w:val="24"/>
      <w:szCs w:val="24"/>
    </w:rPr>
  </w:style>
  <w:style w:type="character" w:customStyle="1" w:styleId="af9">
    <w:name w:val="คำอ้างอิง อักขระ"/>
    <w:basedOn w:val="a0"/>
    <w:link w:val="af8"/>
    <w:uiPriority w:val="29"/>
    <w:rsid w:val="007C4DA7"/>
    <w:rPr>
      <w:rFonts w:ascii="Calibri" w:eastAsia="Calibri" w:hAnsi="Calibri" w:cs="Angsana New"/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7C4DA7"/>
    <w:pPr>
      <w:ind w:left="720" w:right="720"/>
    </w:pPr>
    <w:rPr>
      <w:rFonts w:ascii="Calibri" w:eastAsia="Calibri" w:hAnsi="Calibri" w:cs="Angsana New"/>
      <w:b/>
      <w:i/>
      <w:sz w:val="24"/>
      <w:szCs w:val="20"/>
    </w:rPr>
  </w:style>
  <w:style w:type="character" w:customStyle="1" w:styleId="afb">
    <w:name w:val="ทำให้คำอ้างอิงเป็นสีเข้มขึ้น อักขระ"/>
    <w:basedOn w:val="a0"/>
    <w:link w:val="afa"/>
    <w:uiPriority w:val="30"/>
    <w:rsid w:val="007C4DA7"/>
    <w:rPr>
      <w:rFonts w:ascii="Calibri" w:eastAsia="Calibri" w:hAnsi="Calibri" w:cs="Angsana New"/>
      <w:b/>
      <w:i/>
      <w:sz w:val="24"/>
      <w:szCs w:val="20"/>
    </w:rPr>
  </w:style>
  <w:style w:type="character" w:styleId="afc">
    <w:name w:val="Subtle Emphasis"/>
    <w:uiPriority w:val="19"/>
    <w:qFormat/>
    <w:rsid w:val="007C4DA7"/>
    <w:rPr>
      <w:i/>
      <w:color w:val="5A5A5A"/>
    </w:rPr>
  </w:style>
  <w:style w:type="character" w:styleId="afd">
    <w:name w:val="Intense Emphasis"/>
    <w:uiPriority w:val="21"/>
    <w:qFormat/>
    <w:rsid w:val="007C4DA7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7C4DA7"/>
    <w:rPr>
      <w:sz w:val="24"/>
      <w:szCs w:val="24"/>
      <w:u w:val="single"/>
    </w:rPr>
  </w:style>
  <w:style w:type="character" w:styleId="aff">
    <w:name w:val="Intense Reference"/>
    <w:uiPriority w:val="32"/>
    <w:qFormat/>
    <w:rsid w:val="007C4DA7"/>
    <w:rPr>
      <w:b/>
      <w:sz w:val="24"/>
      <w:u w:val="single"/>
    </w:rPr>
  </w:style>
  <w:style w:type="character" w:styleId="aff0">
    <w:name w:val="Book Title"/>
    <w:uiPriority w:val="33"/>
    <w:qFormat/>
    <w:rsid w:val="007C4DA7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qFormat/>
    <w:rsid w:val="007C4DA7"/>
    <w:pPr>
      <w:outlineLvl w:val="9"/>
    </w:pPr>
  </w:style>
  <w:style w:type="paragraph" w:styleId="aff2">
    <w:name w:val="footnote text"/>
    <w:basedOn w:val="a"/>
    <w:link w:val="aff3"/>
    <w:uiPriority w:val="99"/>
    <w:semiHidden/>
    <w:unhideWhenUsed/>
    <w:rsid w:val="007C4DA7"/>
    <w:rPr>
      <w:rFonts w:ascii="Cordia New" w:eastAsia="Times New Roman" w:hAnsi="Cordia New" w:cs="Angsana New"/>
      <w:sz w:val="20"/>
      <w:szCs w:val="25"/>
    </w:rPr>
  </w:style>
  <w:style w:type="character" w:customStyle="1" w:styleId="aff3">
    <w:name w:val="ข้อความเชิงอรรถ อักขระ"/>
    <w:basedOn w:val="a0"/>
    <w:link w:val="aff2"/>
    <w:uiPriority w:val="99"/>
    <w:semiHidden/>
    <w:rsid w:val="007C4DA7"/>
    <w:rPr>
      <w:rFonts w:ascii="Cordia New" w:eastAsia="Times New Roman" w:hAnsi="Cordia New" w:cs="Angsana New"/>
      <w:sz w:val="20"/>
      <w:szCs w:val="25"/>
    </w:rPr>
  </w:style>
  <w:style w:type="character" w:styleId="aff4">
    <w:name w:val="footnote reference"/>
    <w:uiPriority w:val="99"/>
    <w:semiHidden/>
    <w:unhideWhenUsed/>
    <w:rsid w:val="007C4DA7"/>
    <w:rPr>
      <w:sz w:val="32"/>
      <w:szCs w:val="32"/>
      <w:vertAlign w:val="superscript"/>
    </w:rPr>
  </w:style>
  <w:style w:type="character" w:styleId="aff5">
    <w:name w:val="Hyperlink"/>
    <w:rsid w:val="007C4DA7"/>
    <w:rPr>
      <w:color w:val="0000FF"/>
      <w:u w:val="single"/>
      <w:lang w:bidi="th-TH"/>
    </w:rPr>
  </w:style>
  <w:style w:type="paragraph" w:customStyle="1" w:styleId="21">
    <w:name w:val="เนื้อความ2"/>
    <w:basedOn w:val="a"/>
    <w:rsid w:val="007C4DA7"/>
    <w:pPr>
      <w:widowControl w:val="0"/>
      <w:shd w:val="clear" w:color="auto" w:fill="FFFFFF"/>
      <w:spacing w:line="413" w:lineRule="exact"/>
      <w:ind w:hanging="1200"/>
      <w:jc w:val="thaiDistribute"/>
    </w:pPr>
    <w:rPr>
      <w:rFonts w:ascii="AngsanaUPC" w:eastAsia="AngsanaUPC" w:hAnsi="AngsanaUPC" w:cs="Angsana New"/>
    </w:rPr>
  </w:style>
  <w:style w:type="paragraph" w:customStyle="1" w:styleId="CharChar1">
    <w:name w:val="Char Char1"/>
    <w:basedOn w:val="a"/>
    <w:semiHidden/>
    <w:rsid w:val="007C4DA7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32">
    <w:name w:val="Body Text 3"/>
    <w:basedOn w:val="a"/>
    <w:link w:val="33"/>
    <w:rsid w:val="007C4DA7"/>
    <w:pPr>
      <w:spacing w:after="120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3">
    <w:name w:val="เนื้อความ 3 อักขระ"/>
    <w:basedOn w:val="a0"/>
    <w:link w:val="32"/>
    <w:rsid w:val="007C4DA7"/>
    <w:rPr>
      <w:rFonts w:ascii="Times New Roman" w:eastAsia="Times New Roman" w:hAnsi="Times New Roman" w:cs="Angsana New"/>
      <w:sz w:val="16"/>
      <w:szCs w:val="20"/>
    </w:rPr>
  </w:style>
  <w:style w:type="paragraph" w:customStyle="1" w:styleId="34">
    <w:name w:val="ลักษณะ3"/>
    <w:basedOn w:val="a"/>
    <w:autoRedefine/>
    <w:rsid w:val="007C4DA7"/>
    <w:rPr>
      <w:rFonts w:ascii="Times New Roman" w:hAnsi="Times New Roman" w:cs="FreesiaUPC"/>
      <w:b/>
      <w:bCs/>
      <w:u w:val="single"/>
      <w:lang w:eastAsia="th-TH"/>
    </w:rPr>
  </w:style>
  <w:style w:type="paragraph" w:styleId="aff6">
    <w:name w:val="Body Text Indent"/>
    <w:basedOn w:val="a"/>
    <w:link w:val="aff7"/>
    <w:rsid w:val="007C4DA7"/>
    <w:rPr>
      <w:rFonts w:ascii="Times New Roman" w:hAnsi="Times New Roman" w:cs="FreesiaUPC"/>
      <w:sz w:val="28"/>
      <w:szCs w:val="28"/>
      <w:lang w:eastAsia="th-TH"/>
    </w:rPr>
  </w:style>
  <w:style w:type="character" w:customStyle="1" w:styleId="aff7">
    <w:name w:val="การเยื้องเนื้อความ อักขระ"/>
    <w:basedOn w:val="a0"/>
    <w:link w:val="aff6"/>
    <w:rsid w:val="007C4DA7"/>
    <w:rPr>
      <w:rFonts w:ascii="Times New Roman" w:eastAsia="Cordia New" w:hAnsi="Times New Roman" w:cs="FreesiaUPC"/>
      <w:sz w:val="28"/>
      <w:lang w:eastAsia="th-TH"/>
    </w:rPr>
  </w:style>
  <w:style w:type="paragraph" w:styleId="22">
    <w:name w:val="Body Text 2"/>
    <w:basedOn w:val="a"/>
    <w:link w:val="23"/>
    <w:rsid w:val="007C4DA7"/>
    <w:rPr>
      <w:rFonts w:ascii="FreesiaUPC" w:eastAsia="SimSun" w:hAnsi="FreesiaUPC" w:cs="FreesiaUPC"/>
      <w:b/>
      <w:bCs/>
      <w:sz w:val="28"/>
      <w:szCs w:val="28"/>
    </w:rPr>
  </w:style>
  <w:style w:type="character" w:customStyle="1" w:styleId="23">
    <w:name w:val="เนื้อความ 2 อักขระ"/>
    <w:basedOn w:val="a0"/>
    <w:link w:val="22"/>
    <w:rsid w:val="007C4DA7"/>
    <w:rPr>
      <w:rFonts w:ascii="FreesiaUPC" w:eastAsia="SimSun" w:hAnsi="FreesiaUPC" w:cs="FreesiaUPC"/>
      <w:b/>
      <w:bCs/>
      <w:sz w:val="28"/>
    </w:rPr>
  </w:style>
  <w:style w:type="paragraph" w:styleId="24">
    <w:name w:val="Body Text Indent 2"/>
    <w:basedOn w:val="a"/>
    <w:link w:val="25"/>
    <w:rsid w:val="007C4DA7"/>
    <w:pPr>
      <w:ind w:firstLine="1440"/>
    </w:pPr>
    <w:rPr>
      <w:rFonts w:ascii="Cordia New" w:eastAsia="Times New Roman" w:hAnsi="Cordia New" w:cs="Cordia New"/>
    </w:rPr>
  </w:style>
  <w:style w:type="character" w:customStyle="1" w:styleId="25">
    <w:name w:val="การเยื้องเนื้อความ 2 อักขระ"/>
    <w:basedOn w:val="a0"/>
    <w:link w:val="24"/>
    <w:rsid w:val="007C4DA7"/>
    <w:rPr>
      <w:rFonts w:ascii="Cordia New" w:eastAsia="Times New Roman" w:hAnsi="Cordia New" w:cs="Cordia New"/>
      <w:sz w:val="32"/>
      <w:szCs w:val="32"/>
    </w:rPr>
  </w:style>
  <w:style w:type="paragraph" w:customStyle="1" w:styleId="11">
    <w:name w:val="ลักษณะ1"/>
    <w:basedOn w:val="a"/>
    <w:rsid w:val="007C4DA7"/>
    <w:rPr>
      <w:rFonts w:ascii="Cordia New" w:hAnsi="Cordia New" w:cs="Cordia New"/>
      <w:lang w:eastAsia="th-TH"/>
    </w:rPr>
  </w:style>
  <w:style w:type="character" w:customStyle="1" w:styleId="CordiaNewFreesiaUPC04">
    <w:name w:val="ลักษณะ (ละติน) Cordia New (ไทยและอื่นๆ) FreesiaUPC บีบ  0.4 พ."/>
    <w:rsid w:val="007C4DA7"/>
    <w:rPr>
      <w:rFonts w:ascii="Cordia New" w:hAnsi="Cordia New" w:cs="Cordia New"/>
      <w:spacing w:val="-8"/>
      <w:lang w:bidi="th-TH"/>
    </w:rPr>
  </w:style>
  <w:style w:type="character" w:customStyle="1" w:styleId="BodytextItalic">
    <w:name w:val="Body text + Italic"/>
    <w:rsid w:val="007C4DA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/>
    </w:rPr>
  </w:style>
  <w:style w:type="paragraph" w:customStyle="1" w:styleId="12">
    <w:name w:val="เนื้อความ1"/>
    <w:basedOn w:val="a"/>
    <w:rsid w:val="007C4DA7"/>
    <w:pPr>
      <w:widowControl w:val="0"/>
      <w:shd w:val="clear" w:color="auto" w:fill="FFFFFF"/>
      <w:spacing w:line="418" w:lineRule="exact"/>
      <w:ind w:hanging="1360"/>
    </w:pPr>
    <w:rPr>
      <w:rFonts w:ascii="Arial Unicode MS" w:eastAsia="Arial Unicode MS" w:hAnsi="Arial Unicode MS" w:cs="Angsana New"/>
      <w:sz w:val="21"/>
      <w:szCs w:val="21"/>
    </w:rPr>
  </w:style>
  <w:style w:type="character" w:customStyle="1" w:styleId="Bodytext3">
    <w:name w:val="Body text (3)_"/>
    <w:link w:val="Bodytext30"/>
    <w:rsid w:val="007C4DA7"/>
    <w:rPr>
      <w:rFonts w:ascii="AngsanaUPC" w:eastAsia="AngsanaUPC" w:hAnsi="AngsanaUPC" w:cs="Angsana New"/>
      <w:spacing w:val="210"/>
      <w:sz w:val="13"/>
      <w:szCs w:val="13"/>
      <w:shd w:val="clear" w:color="auto" w:fill="FFFFFF"/>
    </w:rPr>
  </w:style>
  <w:style w:type="paragraph" w:customStyle="1" w:styleId="Bodytext30">
    <w:name w:val="Body text (3)"/>
    <w:basedOn w:val="a"/>
    <w:link w:val="Bodytext3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pacing w:val="210"/>
      <w:sz w:val="13"/>
      <w:szCs w:val="13"/>
    </w:rPr>
  </w:style>
  <w:style w:type="character" w:customStyle="1" w:styleId="Headerorfooter">
    <w:name w:val="Header or footer_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spacing w:val="30"/>
      <w:sz w:val="29"/>
      <w:szCs w:val="29"/>
      <w:u w:val="none"/>
    </w:rPr>
  </w:style>
  <w:style w:type="character" w:customStyle="1" w:styleId="Headerorfooter0">
    <w:name w:val="Header or footer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30"/>
      <w:w w:val="100"/>
      <w:position w:val="0"/>
      <w:sz w:val="29"/>
      <w:szCs w:val="29"/>
      <w:u w:val="none"/>
      <w:lang w:val="th-TH"/>
    </w:rPr>
  </w:style>
  <w:style w:type="character" w:customStyle="1" w:styleId="Heading5">
    <w:name w:val="Heading #5_"/>
    <w:link w:val="Heading5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2">
    <w:name w:val="Body text (2)_"/>
    <w:link w:val="Bodytext20"/>
    <w:rsid w:val="007C4DA7"/>
    <w:rPr>
      <w:rFonts w:ascii="AngsanaUPC" w:eastAsia="AngsanaUPC" w:hAnsi="AngsanaUPC" w:cs="Angsana New"/>
      <w:sz w:val="11"/>
      <w:szCs w:val="11"/>
      <w:shd w:val="clear" w:color="auto" w:fill="FFFFFF"/>
    </w:rPr>
  </w:style>
  <w:style w:type="character" w:customStyle="1" w:styleId="Bodytext10pt">
    <w:name w:val="Body text + 10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4">
    <w:name w:val="Body text (4)_"/>
    <w:link w:val="Bodytext40"/>
    <w:rsid w:val="007C4DA7"/>
    <w:rPr>
      <w:rFonts w:ascii="AngsanaUPC" w:eastAsia="AngsanaUPC" w:hAnsi="AngsanaUPC" w:cs="Angsana New"/>
      <w:shd w:val="clear" w:color="auto" w:fill="FFFFFF"/>
    </w:rPr>
  </w:style>
  <w:style w:type="character" w:customStyle="1" w:styleId="Bodytext416pt">
    <w:name w:val="Body text (4) + 16 pt"/>
    <w:aliases w:val="Bold,Body text + 11.5 pt,Body text + 14 pt,Body text + 14.5 pt,Body text + 21 p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Bodytext5">
    <w:name w:val="Body text (5)_"/>
    <w:link w:val="Bodytext50"/>
    <w:rsid w:val="007C4DA7"/>
    <w:rPr>
      <w:rFonts w:ascii="AngsanaUPC" w:eastAsia="AngsanaUPC" w:hAnsi="AngsanaUPC" w:cs="Angsana New"/>
      <w:spacing w:val="-10"/>
      <w:sz w:val="11"/>
      <w:szCs w:val="11"/>
      <w:shd w:val="clear" w:color="auto" w:fill="FFFFFF"/>
    </w:rPr>
  </w:style>
  <w:style w:type="paragraph" w:customStyle="1" w:styleId="Heading50">
    <w:name w:val="Heading #5"/>
    <w:basedOn w:val="a"/>
    <w:link w:val="Heading5"/>
    <w:rsid w:val="007C4DA7"/>
    <w:pPr>
      <w:widowControl w:val="0"/>
      <w:shd w:val="clear" w:color="auto" w:fill="FFFFFF"/>
      <w:spacing w:before="660" w:after="180" w:line="0" w:lineRule="atLeast"/>
      <w:outlineLvl w:val="4"/>
    </w:pPr>
    <w:rPr>
      <w:rFonts w:ascii="AngsanaUPC" w:eastAsia="AngsanaUPC" w:hAnsi="AngsanaUPC" w:cs="Angsana New"/>
    </w:rPr>
  </w:style>
  <w:style w:type="paragraph" w:customStyle="1" w:styleId="Bodytext20">
    <w:name w:val="Body text (2)"/>
    <w:basedOn w:val="a"/>
    <w:link w:val="Bodytext2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z w:val="11"/>
      <w:szCs w:val="11"/>
    </w:rPr>
  </w:style>
  <w:style w:type="paragraph" w:customStyle="1" w:styleId="Bodytext40">
    <w:name w:val="Body text (4)"/>
    <w:basedOn w:val="a"/>
    <w:link w:val="Bodytext4"/>
    <w:rsid w:val="007C4DA7"/>
    <w:pPr>
      <w:widowControl w:val="0"/>
      <w:shd w:val="clear" w:color="auto" w:fill="FFFFFF"/>
      <w:spacing w:before="180" w:line="418" w:lineRule="exact"/>
    </w:pPr>
    <w:rPr>
      <w:rFonts w:ascii="AngsanaUPC" w:eastAsia="AngsanaUPC" w:hAnsi="AngsanaUPC" w:cs="Angsana New"/>
      <w:sz w:val="22"/>
      <w:szCs w:val="28"/>
    </w:rPr>
  </w:style>
  <w:style w:type="paragraph" w:customStyle="1" w:styleId="Bodytext50">
    <w:name w:val="Body text (5)"/>
    <w:basedOn w:val="a"/>
    <w:link w:val="Bodytext5"/>
    <w:rsid w:val="007C4DA7"/>
    <w:pPr>
      <w:widowControl w:val="0"/>
      <w:shd w:val="clear" w:color="auto" w:fill="FFFFFF"/>
      <w:spacing w:after="60" w:line="0" w:lineRule="atLeast"/>
    </w:pPr>
    <w:rPr>
      <w:rFonts w:ascii="AngsanaUPC" w:eastAsia="AngsanaUPC" w:hAnsi="AngsanaUPC" w:cs="Angsana New"/>
      <w:spacing w:val="-10"/>
      <w:sz w:val="11"/>
      <w:szCs w:val="11"/>
    </w:rPr>
  </w:style>
  <w:style w:type="character" w:customStyle="1" w:styleId="PicturecaptionExact">
    <w:name w:val="Picture caption Exact"/>
    <w:link w:val="Picturecaption"/>
    <w:rsid w:val="007C4DA7"/>
    <w:rPr>
      <w:rFonts w:ascii="AngsanaUPC" w:eastAsia="AngsanaUPC" w:hAnsi="AngsanaUPC" w:cs="Angsana New"/>
      <w:sz w:val="29"/>
      <w:szCs w:val="29"/>
      <w:shd w:val="clear" w:color="auto" w:fill="FFFFFF"/>
    </w:rPr>
  </w:style>
  <w:style w:type="character" w:customStyle="1" w:styleId="BodytextExact">
    <w:name w:val="Body tex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75pt">
    <w:name w:val="Body text + 7.5 pt"/>
    <w:aliases w:val="Spacing 0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Heading3">
    <w:name w:val="Heading #3_"/>
    <w:link w:val="Heading30"/>
    <w:rsid w:val="007C4DA7"/>
    <w:rPr>
      <w:rFonts w:ascii="AngsanaUPC" w:eastAsia="AngsanaUPC" w:hAnsi="AngsanaUPC" w:cs="Angsana New"/>
      <w:b/>
      <w:bCs/>
      <w:sz w:val="36"/>
      <w:szCs w:val="36"/>
      <w:shd w:val="clear" w:color="auto" w:fill="FFFFFF"/>
    </w:rPr>
  </w:style>
  <w:style w:type="character" w:customStyle="1" w:styleId="Headerorfooter17pt">
    <w:name w:val="Header or footer + 17 pt"/>
    <w:aliases w:val="Spacing 0 pt,Body text + 9.5 pt,Body text + 11 p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/>
    </w:rPr>
  </w:style>
  <w:style w:type="character" w:customStyle="1" w:styleId="Bodytext6Exact">
    <w:name w:val="Body text (6) Exac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6">
    <w:name w:val="Body text (6)_"/>
    <w:link w:val="Bodytext6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Tablecaption2">
    <w:name w:val="Table caption (2)_"/>
    <w:link w:val="Tablecaption2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BodytextBold">
    <w:name w:val="Body text + Bold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Tablecaption">
    <w:name w:val="Table caption_"/>
    <w:link w:val="Tablecaption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8ptExact">
    <w:name w:val="Body text + 8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character" w:customStyle="1" w:styleId="Heading4">
    <w:name w:val="Heading #4_"/>
    <w:link w:val="Heading40"/>
    <w:rsid w:val="007C4DA7"/>
    <w:rPr>
      <w:rFonts w:ascii="AngsanaUPC" w:eastAsia="AngsanaUPC" w:hAnsi="AngsanaUPC" w:cs="Angsana New"/>
      <w:shd w:val="clear" w:color="auto" w:fill="FFFFFF"/>
    </w:rPr>
  </w:style>
  <w:style w:type="character" w:customStyle="1" w:styleId="Heading42">
    <w:name w:val="Heading #4 (2)_"/>
    <w:link w:val="Heading42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10ptExact">
    <w:name w:val="Body text + 10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6NotBold">
    <w:name w:val="Body text (6) + Not Bold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Heading2">
    <w:name w:val="Heading #2_"/>
    <w:link w:val="Heading20"/>
    <w:rsid w:val="007C4DA7"/>
    <w:rPr>
      <w:rFonts w:ascii="AngsanaUPC" w:eastAsia="AngsanaUPC" w:hAnsi="AngsanaUPC" w:cs="Angsana New"/>
      <w:b/>
      <w:bCs/>
      <w:spacing w:val="-10"/>
      <w:sz w:val="38"/>
      <w:szCs w:val="38"/>
      <w:shd w:val="clear" w:color="auto" w:fill="FFFFFF"/>
    </w:rPr>
  </w:style>
  <w:style w:type="character" w:customStyle="1" w:styleId="Bodytext275pt">
    <w:name w:val="Body text + 27.5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5"/>
      <w:szCs w:val="55"/>
      <w:u w:val="none"/>
      <w:lang w:val="th-TH"/>
    </w:rPr>
  </w:style>
  <w:style w:type="character" w:customStyle="1" w:styleId="Bodytext245pt">
    <w:name w:val="Body text + 24.5 pt"/>
    <w:aliases w:val="Scale 90%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49"/>
      <w:szCs w:val="49"/>
      <w:u w:val="none"/>
    </w:rPr>
  </w:style>
  <w:style w:type="character" w:customStyle="1" w:styleId="Heading1">
    <w:name w:val="Heading #1_"/>
    <w:link w:val="Heading1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BodytextTahoma">
    <w:name w:val="Body text + Tahoma"/>
    <w:aliases w:val="8 pt"/>
    <w:rsid w:val="007C4D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paragraph" w:customStyle="1" w:styleId="Picturecaption">
    <w:name w:val="Picture caption"/>
    <w:basedOn w:val="a"/>
    <w:link w:val="PicturecaptionExact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z w:val="29"/>
      <w:szCs w:val="29"/>
    </w:rPr>
  </w:style>
  <w:style w:type="paragraph" w:customStyle="1" w:styleId="Heading30">
    <w:name w:val="Heading #3"/>
    <w:basedOn w:val="a"/>
    <w:link w:val="Heading3"/>
    <w:rsid w:val="007C4DA7"/>
    <w:pPr>
      <w:widowControl w:val="0"/>
      <w:shd w:val="clear" w:color="auto" w:fill="FFFFFF"/>
      <w:spacing w:line="480" w:lineRule="exact"/>
      <w:jc w:val="center"/>
      <w:outlineLvl w:val="2"/>
    </w:pPr>
    <w:rPr>
      <w:rFonts w:ascii="AngsanaUPC" w:eastAsia="AngsanaUPC" w:hAnsi="AngsanaUPC" w:cs="Angsana New"/>
      <w:b/>
      <w:bCs/>
      <w:sz w:val="36"/>
      <w:szCs w:val="36"/>
    </w:rPr>
  </w:style>
  <w:style w:type="paragraph" w:customStyle="1" w:styleId="Bodytext60">
    <w:name w:val="Body text (6)"/>
    <w:basedOn w:val="a"/>
    <w:link w:val="Bodytext6"/>
    <w:rsid w:val="007C4DA7"/>
    <w:pPr>
      <w:widowControl w:val="0"/>
      <w:shd w:val="clear" w:color="auto" w:fill="FFFFFF"/>
      <w:spacing w:after="300" w:line="0" w:lineRule="atLeast"/>
      <w:ind w:hanging="720"/>
    </w:pPr>
    <w:rPr>
      <w:rFonts w:ascii="AngsanaUPC" w:eastAsia="AngsanaUPC" w:hAnsi="AngsanaUPC" w:cs="Angsana New"/>
      <w:b/>
      <w:bCs/>
    </w:rPr>
  </w:style>
  <w:style w:type="paragraph" w:customStyle="1" w:styleId="Tablecaption20">
    <w:name w:val="Table caption (2)"/>
    <w:basedOn w:val="a"/>
    <w:link w:val="Tablecaption2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b/>
      <w:bCs/>
    </w:rPr>
  </w:style>
  <w:style w:type="paragraph" w:customStyle="1" w:styleId="Tablecaption0">
    <w:name w:val="Table caption"/>
    <w:basedOn w:val="a"/>
    <w:link w:val="Tablecaption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</w:rPr>
  </w:style>
  <w:style w:type="paragraph" w:customStyle="1" w:styleId="Heading40">
    <w:name w:val="Heading #4"/>
    <w:basedOn w:val="a"/>
    <w:link w:val="Heading4"/>
    <w:rsid w:val="007C4DA7"/>
    <w:pPr>
      <w:widowControl w:val="0"/>
      <w:shd w:val="clear" w:color="auto" w:fill="FFFFFF"/>
      <w:spacing w:before="240" w:after="720" w:line="0" w:lineRule="atLeast"/>
      <w:jc w:val="center"/>
      <w:outlineLvl w:val="3"/>
    </w:pPr>
    <w:rPr>
      <w:rFonts w:ascii="AngsanaUPC" w:eastAsia="AngsanaUPC" w:hAnsi="AngsanaUPC" w:cs="Angsana New"/>
      <w:sz w:val="22"/>
      <w:szCs w:val="28"/>
    </w:rPr>
  </w:style>
  <w:style w:type="paragraph" w:customStyle="1" w:styleId="Heading420">
    <w:name w:val="Heading #4 (2)"/>
    <w:basedOn w:val="a"/>
    <w:link w:val="Heading42"/>
    <w:rsid w:val="007C4DA7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AngsanaUPC" w:eastAsia="AngsanaUPC" w:hAnsi="AngsanaUPC" w:cs="Angsana New"/>
    </w:rPr>
  </w:style>
  <w:style w:type="paragraph" w:customStyle="1" w:styleId="Heading20">
    <w:name w:val="Heading #2"/>
    <w:basedOn w:val="a"/>
    <w:link w:val="Heading2"/>
    <w:rsid w:val="007C4DA7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AngsanaUPC" w:eastAsia="AngsanaUPC" w:hAnsi="AngsanaUPC" w:cs="Angsana New"/>
      <w:b/>
      <w:bCs/>
      <w:spacing w:val="-10"/>
      <w:sz w:val="38"/>
      <w:szCs w:val="38"/>
    </w:rPr>
  </w:style>
  <w:style w:type="paragraph" w:customStyle="1" w:styleId="Heading10">
    <w:name w:val="Heading #1"/>
    <w:basedOn w:val="a"/>
    <w:link w:val="Heading1"/>
    <w:rsid w:val="007C4DA7"/>
    <w:pPr>
      <w:widowControl w:val="0"/>
      <w:shd w:val="clear" w:color="auto" w:fill="FFFFFF"/>
      <w:spacing w:before="180" w:after="180" w:line="0" w:lineRule="atLeast"/>
      <w:outlineLvl w:val="0"/>
    </w:pPr>
    <w:rPr>
      <w:rFonts w:ascii="AngsanaUPC" w:eastAsia="AngsanaUPC" w:hAnsi="AngsanaUPC" w:cs="Angsana New"/>
      <w:b/>
      <w:bCs/>
    </w:rPr>
  </w:style>
  <w:style w:type="character" w:customStyle="1" w:styleId="BodytextAngsanaUPC">
    <w:name w:val="Body text + AngsanaUPC"/>
    <w:aliases w:val="14.5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th-TH" w:bidi="th-TH"/>
    </w:rPr>
  </w:style>
  <w:style w:type="paragraph" w:styleId="HTML">
    <w:name w:val="HTML Preformatted"/>
    <w:basedOn w:val="a"/>
    <w:link w:val="HTML0"/>
    <w:uiPriority w:val="99"/>
    <w:unhideWhenUsed/>
    <w:rsid w:val="00EB6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EB6B49"/>
    <w:rPr>
      <w:rFonts w:ascii="Courier New" w:eastAsia="Times New Roman" w:hAnsi="Courier New" w:cs="Courier New"/>
      <w:sz w:val="20"/>
      <w:szCs w:val="20"/>
    </w:rPr>
  </w:style>
  <w:style w:type="paragraph" w:customStyle="1" w:styleId="Char3">
    <w:name w:val="อักขระ อักขระ Char"/>
    <w:basedOn w:val="a"/>
    <w:semiHidden/>
    <w:rsid w:val="00AF4330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22B2B-8CCE-4813-877F-711CB1E5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นพพล เสมคำ</cp:lastModifiedBy>
  <cp:revision>2</cp:revision>
  <cp:lastPrinted>2022-12-14T07:40:00Z</cp:lastPrinted>
  <dcterms:created xsi:type="dcterms:W3CDTF">2022-12-16T06:05:00Z</dcterms:created>
  <dcterms:modified xsi:type="dcterms:W3CDTF">2022-12-16T06:05:00Z</dcterms:modified>
</cp:coreProperties>
</file>