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C47B" w14:textId="77777777" w:rsidR="00B73A3C" w:rsidRPr="00B73A3C" w:rsidRDefault="00B73A3C" w:rsidP="00A330AA">
      <w:pPr>
        <w:pStyle w:val="21"/>
        <w:spacing w:after="0" w:line="240" w:lineRule="auto"/>
        <w:ind w:left="0"/>
        <w:outlineLvl w:val="0"/>
        <w:rPr>
          <w:color w:val="000000" w:themeColor="text1"/>
          <w:sz w:val="8"/>
          <w:szCs w:val="8"/>
        </w:rPr>
      </w:pPr>
    </w:p>
    <w:p w14:paraId="7098E28C" w14:textId="4E0FCEF9" w:rsidR="00A330AA" w:rsidRDefault="00A330AA" w:rsidP="00A330AA">
      <w:pPr>
        <w:pStyle w:val="21"/>
        <w:spacing w:after="0" w:line="240" w:lineRule="auto"/>
        <w:ind w:left="0"/>
        <w:outlineLvl w:val="0"/>
        <w:rPr>
          <w:color w:val="000000" w:themeColor="text1"/>
          <w:sz w:val="36"/>
          <w:szCs w:val="36"/>
          <w:highlight w:val="magent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AD99CE3" wp14:editId="12F66C2B">
            <wp:simplePos x="0" y="0"/>
            <wp:positionH relativeFrom="column">
              <wp:posOffset>2447925</wp:posOffset>
            </wp:positionH>
            <wp:positionV relativeFrom="paragraph">
              <wp:posOffset>-82550</wp:posOffset>
            </wp:positionV>
            <wp:extent cx="1004570" cy="1080135"/>
            <wp:effectExtent l="0" t="0" r="5080" b="5715"/>
            <wp:wrapNone/>
            <wp:docPr id="1" name="รูปภาพ 1" descr="คำอธิบาย: 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8" descr="คำอธิบาย: crut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7FCA3" w14:textId="77777777" w:rsidR="00A330AA" w:rsidRDefault="00A330AA" w:rsidP="00A330AA">
      <w:pPr>
        <w:rPr>
          <w:rFonts w:ascii="TH SarabunIT๙" w:hAnsi="TH SarabunIT๙" w:cs="TH SarabunIT๙"/>
          <w:color w:val="000000" w:themeColor="text1"/>
          <w:highlight w:val="magenta"/>
        </w:rPr>
      </w:pPr>
    </w:p>
    <w:p w14:paraId="62E3C2B8" w14:textId="77777777" w:rsidR="00A330AA" w:rsidRDefault="00A330AA" w:rsidP="00A330AA">
      <w:pPr>
        <w:rPr>
          <w:rFonts w:ascii="TH SarabunIT๙" w:hAnsi="TH SarabunIT๙" w:cs="TH SarabunIT๙"/>
          <w:color w:val="000000" w:themeColor="text1"/>
          <w:sz w:val="28"/>
          <w:szCs w:val="28"/>
          <w:highlight w:val="magenta"/>
        </w:rPr>
      </w:pPr>
    </w:p>
    <w:p w14:paraId="56B1EDF3" w14:textId="77777777" w:rsidR="00A330AA" w:rsidRDefault="00A330AA" w:rsidP="00A330AA">
      <w:pPr>
        <w:tabs>
          <w:tab w:val="left" w:pos="1276"/>
        </w:tabs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ที่ มท ๐๘10.6/ว            </w:t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กรมส่งเสริมการปกครองท้องถิ่น</w:t>
      </w:r>
    </w:p>
    <w:p w14:paraId="03026CB5" w14:textId="77777777" w:rsidR="00A330AA" w:rsidRDefault="00A330AA" w:rsidP="00A330AA">
      <w:pPr>
        <w:tabs>
          <w:tab w:val="left" w:pos="5760"/>
          <w:tab w:val="left" w:pos="5940"/>
          <w:tab w:val="left" w:pos="6300"/>
          <w:tab w:val="left" w:pos="6480"/>
        </w:tabs>
        <w:rPr>
          <w:rFonts w:ascii="TH SarabunIT๙" w:hAnsi="TH SarabunIT๙" w:cs="TH SarabunIT๙"/>
          <w:color w:val="000000" w:themeColor="text1"/>
          <w:spacing w:val="-12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                                                                                    </w:t>
      </w:r>
      <w:r>
        <w:rPr>
          <w:rFonts w:ascii="TH SarabunIT๙" w:hAnsi="TH SarabunIT๙" w:cs="TH SarabunIT๙"/>
          <w:color w:val="000000" w:themeColor="text1"/>
          <w:spacing w:val="-12"/>
          <w:cs/>
        </w:rPr>
        <w:t>ถนนนครราชสีมา เขตดุสิต กทม.  ๑๐๓๐๐</w:t>
      </w:r>
    </w:p>
    <w:p w14:paraId="0F10FEAC" w14:textId="24494A2E" w:rsidR="00A330AA" w:rsidRDefault="00A330AA" w:rsidP="00A330AA">
      <w:pPr>
        <w:spacing w:before="120" w:after="120"/>
        <w:ind w:left="4321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           </w:t>
      </w:r>
      <w:r w:rsidR="00EA58F4">
        <w:rPr>
          <w:rFonts w:ascii="TH SarabunIT๙" w:hAnsi="TH SarabunIT๙" w:cs="TH SarabunIT๙" w:hint="cs"/>
          <w:color w:val="000000" w:themeColor="text1"/>
          <w:cs/>
        </w:rPr>
        <w:t>กันยายน</w:t>
      </w:r>
      <w:r w:rsidR="000A0FD8">
        <w:rPr>
          <w:rFonts w:ascii="TH SarabunIT๙" w:hAnsi="TH SarabunIT๙" w:cs="TH SarabunIT๙"/>
          <w:color w:val="000000" w:themeColor="text1"/>
          <w:cs/>
        </w:rPr>
        <w:t xml:space="preserve">  ๒๕6</w:t>
      </w:r>
      <w:r w:rsidR="00EA58F4">
        <w:rPr>
          <w:rFonts w:ascii="TH SarabunIT๙" w:hAnsi="TH SarabunIT๙" w:cs="TH SarabunIT๙" w:hint="cs"/>
          <w:color w:val="000000" w:themeColor="text1"/>
          <w:cs/>
        </w:rPr>
        <w:t>4</w:t>
      </w:r>
    </w:p>
    <w:p w14:paraId="1A06D8B1" w14:textId="531CC701" w:rsidR="00A330AA" w:rsidRDefault="00A330AA" w:rsidP="00A330AA">
      <w:pPr>
        <w:ind w:left="567" w:hanging="567"/>
        <w:jc w:val="thaiDistribute"/>
        <w:rPr>
          <w:rFonts w:ascii="TH SarabunIT๙" w:hAnsi="TH SarabunIT๙" w:cs="TH SarabunIT๙"/>
          <w:color w:val="000000" w:themeColor="text1"/>
          <w:spacing w:val="4"/>
        </w:rPr>
      </w:pPr>
      <w:r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2961DA" w:rsidRPr="002961DA">
        <w:rPr>
          <w:rFonts w:ascii="TH SarabunIT๙" w:hAnsi="TH SarabunIT๙" w:cs="TH SarabunIT๙"/>
          <w:color w:val="000000" w:themeColor="text1"/>
          <w:spacing w:val="-6"/>
          <w:cs/>
        </w:rPr>
        <w:t>การโอนเงินเบี้ยยังชีพผู้สูงอายุและเงินเบี้ยความพิการของ</w:t>
      </w:r>
      <w:r w:rsidR="006516D5" w:rsidRPr="00BC644E">
        <w:rPr>
          <w:rFonts w:ascii="TH SarabunIT๙" w:hAnsi="TH SarabunIT๙" w:cs="TH SarabunIT๙" w:hint="cs"/>
          <w:color w:val="000000" w:themeColor="text1"/>
          <w:spacing w:val="-2"/>
          <w:cs/>
        </w:rPr>
        <w:t>องค์กรปกครองส่วนท้องถิ่น</w:t>
      </w:r>
      <w:r w:rsidR="006516D5">
        <w:rPr>
          <w:rFonts w:ascii="TH SarabunIT๙" w:hAnsi="TH SarabunIT๙" w:cs="TH SarabunIT๙"/>
          <w:color w:val="000000" w:themeColor="text1"/>
          <w:spacing w:val="-6"/>
        </w:rPr>
        <w:t xml:space="preserve"> </w:t>
      </w:r>
      <w:r w:rsidR="002961DA" w:rsidRPr="002961DA">
        <w:rPr>
          <w:rFonts w:ascii="TH SarabunIT๙" w:hAnsi="TH SarabunIT๙" w:cs="TH SarabunIT๙"/>
          <w:color w:val="000000" w:themeColor="text1"/>
          <w:spacing w:val="-6"/>
          <w:cs/>
        </w:rPr>
        <w:t>ประจำปีงบประมาณ พ.ศ. 2564 เหลือจ่าย</w:t>
      </w:r>
    </w:p>
    <w:p w14:paraId="13B3BE5E" w14:textId="537661EA" w:rsidR="00A330AA" w:rsidRDefault="00A330AA" w:rsidP="00A330AA">
      <w:pPr>
        <w:spacing w:before="1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เรียน  ผู้ว่าราชการจังหวัด ทุกจังหวัด</w:t>
      </w:r>
    </w:p>
    <w:p w14:paraId="7F971F14" w14:textId="1FC045BB" w:rsidR="00833FDA" w:rsidRDefault="00833FDA" w:rsidP="00A330AA">
      <w:pPr>
        <w:spacing w:before="1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อ้างถึง  </w:t>
      </w:r>
      <w:r w:rsidR="00F107B9" w:rsidRPr="00F107B9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หนังสือกรมส่งเสริมการปกครองท้องถิ่น ด่วนที่สุด ที่ มท 0810.6/ว </w:t>
      </w:r>
      <w:r w:rsidR="00AC0A8C">
        <w:rPr>
          <w:rFonts w:ascii="TH SarabunIT๙" w:hAnsi="TH SarabunIT๙" w:cs="TH SarabunIT๙" w:hint="cs"/>
          <w:color w:val="000000" w:themeColor="text1"/>
          <w:spacing w:val="-6"/>
          <w:cs/>
        </w:rPr>
        <w:t>3090</w:t>
      </w:r>
      <w:r w:rsidR="00F107B9" w:rsidRPr="00F107B9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ลงว</w:t>
      </w:r>
      <w:r w:rsidR="00284AC4">
        <w:rPr>
          <w:rFonts w:ascii="TH SarabunIT๙" w:hAnsi="TH SarabunIT๙" w:cs="TH SarabunIT๙" w:hint="cs"/>
          <w:color w:val="000000" w:themeColor="text1"/>
          <w:spacing w:val="-6"/>
          <w:cs/>
        </w:rPr>
        <w:t>ั</w:t>
      </w:r>
      <w:r w:rsidR="00F107B9" w:rsidRPr="00F107B9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นที่ </w:t>
      </w:r>
      <w:r w:rsidR="006944FE">
        <w:rPr>
          <w:rFonts w:ascii="TH SarabunIT๙" w:hAnsi="TH SarabunIT๙" w:cs="TH SarabunIT๙" w:hint="cs"/>
          <w:color w:val="000000" w:themeColor="text1"/>
          <w:spacing w:val="-6"/>
          <w:cs/>
        </w:rPr>
        <w:t>6</w:t>
      </w:r>
      <w:r w:rsidR="00F107B9" w:rsidRPr="00F107B9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6944FE">
        <w:rPr>
          <w:rFonts w:ascii="TH SarabunIT๙" w:hAnsi="TH SarabunIT๙" w:cs="TH SarabunIT๙" w:hint="cs"/>
          <w:color w:val="000000" w:themeColor="text1"/>
          <w:spacing w:val="-6"/>
          <w:cs/>
        </w:rPr>
        <w:t>ตุลา</w:t>
      </w:r>
      <w:r w:rsidR="00F107B9" w:rsidRPr="00F107B9">
        <w:rPr>
          <w:rFonts w:ascii="TH SarabunIT๙" w:hAnsi="TH SarabunIT๙" w:cs="TH SarabunIT๙" w:hint="cs"/>
          <w:color w:val="000000" w:themeColor="text1"/>
          <w:spacing w:val="-6"/>
          <w:cs/>
        </w:rPr>
        <w:t>คม 256</w:t>
      </w:r>
      <w:r w:rsidR="006944FE">
        <w:rPr>
          <w:rFonts w:ascii="TH SarabunIT๙" w:hAnsi="TH SarabunIT๙" w:cs="TH SarabunIT๙" w:hint="cs"/>
          <w:color w:val="000000" w:themeColor="text1"/>
          <w:spacing w:val="-6"/>
          <w:cs/>
        </w:rPr>
        <w:t>3</w:t>
      </w:r>
    </w:p>
    <w:p w14:paraId="39CA8E12" w14:textId="5F90D9B7" w:rsidR="00F107B9" w:rsidRPr="00C74CB1" w:rsidRDefault="00F107B9" w:rsidP="00C74CB1">
      <w:pPr>
        <w:tabs>
          <w:tab w:val="left" w:pos="1276"/>
        </w:tabs>
        <w:spacing w:before="120"/>
        <w:ind w:left="1276" w:hanging="1276"/>
        <w:jc w:val="thaiDistribute"/>
        <w:rPr>
          <w:rFonts w:ascii="TH SarabunIT๙" w:hAnsi="TH SarabunIT๙" w:cs="TH SarabunIT๙"/>
          <w:color w:val="000000" w:themeColor="text1"/>
          <w:spacing w:val="-4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สิ่งที่ส่งมาด้วย</w:t>
      </w:r>
      <w:r w:rsidR="00C74CB1">
        <w:rPr>
          <w:rFonts w:ascii="TH SarabunIT๙" w:hAnsi="TH SarabunIT๙" w:cs="TH SarabunIT๙"/>
          <w:color w:val="000000" w:themeColor="text1"/>
          <w:cs/>
        </w:rPr>
        <w:tab/>
      </w:r>
      <w:r w:rsidR="009C079B" w:rsidRPr="009C079B">
        <w:rPr>
          <w:rFonts w:ascii="TH SarabunIT๙" w:hAnsi="TH SarabunIT๙" w:cs="TH SarabunIT๙" w:hint="cs"/>
          <w:color w:val="000000" w:themeColor="text1"/>
          <w:spacing w:val="-4"/>
          <w:cs/>
        </w:rPr>
        <w:t>รายงานงบประมาณคงเหลือ</w:t>
      </w:r>
      <w:r w:rsidR="008807B1" w:rsidRPr="009C079B">
        <w:rPr>
          <w:rFonts w:ascii="TH SarabunIT๙" w:hAnsi="TH SarabunIT๙" w:cs="TH SarabunIT๙" w:hint="cs"/>
          <w:color w:val="000000" w:themeColor="text1"/>
          <w:spacing w:val="-4"/>
          <w:cs/>
        </w:rPr>
        <w:t>เงินเบี้ยยังชีพผู้สูงอายุและเงินเบี้ยความพิการ</w:t>
      </w:r>
      <w:r w:rsidR="00C74CB1">
        <w:rPr>
          <w:rFonts w:ascii="TH SarabunIT๙" w:hAnsi="TH SarabunIT๙" w:cs="TH SarabunIT๙" w:hint="cs"/>
          <w:color w:val="000000" w:themeColor="text1"/>
          <w:spacing w:val="-4"/>
          <w:cs/>
        </w:rPr>
        <w:t>ขององค์กรปกครอง     ส่วนท้องถิ่น ประจำปีงบประมาณ พ.ศ. 256</w:t>
      </w:r>
      <w:r w:rsidR="00030339">
        <w:rPr>
          <w:rFonts w:ascii="TH SarabunIT๙" w:hAnsi="TH SarabunIT๙" w:cs="TH SarabunIT๙" w:hint="cs"/>
          <w:color w:val="000000" w:themeColor="text1"/>
          <w:spacing w:val="-4"/>
          <w:cs/>
        </w:rPr>
        <w:t>4</w:t>
      </w:r>
      <w:r w:rsidR="00C74CB1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8807B1" w:rsidRPr="009C079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</w:t>
      </w:r>
      <w:r w:rsidR="00C74CB1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                          </w:t>
      </w:r>
      <w:r w:rsidR="008807B1" w:rsidRPr="009C079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จำนวน 2 ชุด</w:t>
      </w:r>
    </w:p>
    <w:p w14:paraId="719ADB3C" w14:textId="1FFB239D" w:rsidR="00A330AA" w:rsidRPr="00B53364" w:rsidRDefault="0070368A" w:rsidP="00A330AA">
      <w:pPr>
        <w:tabs>
          <w:tab w:val="left" w:pos="1440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spacing w:val="-4"/>
          <w:cs/>
        </w:rPr>
        <w:t>ตามที่กรมส่งเสริมการปกครองท้องถิ่น ได้แจ้ง</w:t>
      </w:r>
      <w:r>
        <w:rPr>
          <w:rFonts w:ascii="TH SarabunIT๙" w:hAnsi="TH SarabunIT๙" w:cs="TH SarabunIT๙" w:hint="cs"/>
          <w:color w:val="auto"/>
          <w:cs/>
        </w:rPr>
        <w:t>หลักเกณฑ์และวิธีปฏิบัติในการจ่ายเงินเบี้ยยังชีพผู้สูงอายุและเงินเบี้ยความพิการให้คนพิการขององค์กรปกครองส่วนท้องถิ่น ตามโครงการบูรณาการฐานข้อมูล</w:t>
      </w:r>
      <w:r w:rsidRPr="00B53364">
        <w:rPr>
          <w:rFonts w:ascii="TH SarabunIT๙" w:hAnsi="TH SarabunIT๙" w:cs="TH SarabunIT๙" w:hint="cs"/>
          <w:color w:val="auto"/>
          <w:cs/>
        </w:rPr>
        <w:t>สวัสดิการสังคม</w:t>
      </w:r>
      <w:r w:rsidRPr="00B53364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 w:rsidR="004B5E70" w:rsidRPr="00B53364">
        <w:rPr>
          <w:rFonts w:ascii="TH SarabunIT๙" w:hAnsi="TH SarabunIT๙" w:cs="TH SarabunIT๙" w:hint="cs"/>
          <w:color w:val="000000" w:themeColor="text1"/>
          <w:cs/>
        </w:rPr>
        <w:t xml:space="preserve">ความละเอียดแจ้งแล้ว </w:t>
      </w:r>
      <w:r w:rsidRPr="00B53364">
        <w:rPr>
          <w:rFonts w:ascii="TH SarabunIT๙" w:hAnsi="TH SarabunIT๙" w:cs="TH SarabunIT๙" w:hint="cs"/>
          <w:color w:val="000000" w:themeColor="text1"/>
          <w:spacing w:val="4"/>
          <w:cs/>
        </w:rPr>
        <w:t>นั้น</w:t>
      </w:r>
    </w:p>
    <w:p w14:paraId="5CD98AC0" w14:textId="168C2BB1" w:rsidR="00A330AA" w:rsidRPr="00A815AC" w:rsidRDefault="00A330AA" w:rsidP="00C905F4">
      <w:pPr>
        <w:tabs>
          <w:tab w:val="left" w:pos="0"/>
          <w:tab w:val="left" w:pos="540"/>
          <w:tab w:val="left" w:pos="900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A7414C">
        <w:rPr>
          <w:rFonts w:ascii="TH SarabunIT๙" w:hAnsi="TH SarabunIT๙" w:cs="TH SarabunIT๙"/>
          <w:color w:val="000000" w:themeColor="text1"/>
          <w:spacing w:val="-4"/>
          <w:cs/>
        </w:rPr>
        <w:t>กรมส่งเสริมการปกครองท้องถิ่น</w:t>
      </w:r>
      <w:r w:rsidR="003211CF" w:rsidRPr="00A7414C">
        <w:rPr>
          <w:rFonts w:ascii="TH SarabunIT๙" w:hAnsi="TH SarabunIT๙" w:cs="TH SarabunIT๙" w:hint="cs"/>
          <w:color w:val="000000" w:themeColor="text1"/>
          <w:cs/>
        </w:rPr>
        <w:t xml:space="preserve">ได้รับแจ้งจากกรมบัญชีกลางว่า </w:t>
      </w:r>
      <w:r w:rsidR="003211CF" w:rsidRPr="00A7414C">
        <w:rPr>
          <w:rFonts w:ascii="TH SarabunIT๙" w:hAnsi="TH SarabunIT๙" w:cs="TH SarabunIT๙" w:hint="cs"/>
          <w:color w:val="000000" w:themeColor="text1"/>
          <w:spacing w:val="4"/>
          <w:cs/>
        </w:rPr>
        <w:t>ได้ตรวจสอบ</w:t>
      </w:r>
      <w:r w:rsidR="00A7414C" w:rsidRPr="00A7414C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จำนวนเงิน             </w:t>
      </w:r>
      <w:r w:rsidR="003211CF" w:rsidRPr="004E4CE0">
        <w:rPr>
          <w:rFonts w:ascii="TH SarabunIT๙" w:hAnsi="TH SarabunIT๙" w:cs="TH SarabunIT๙" w:hint="cs"/>
          <w:color w:val="000000" w:themeColor="text1"/>
          <w:cs/>
        </w:rPr>
        <w:t>เบี้ยยังชีพผู้สูงอายุและเงินเบี้ยความพิการของ</w:t>
      </w:r>
      <w:r w:rsidR="00C905F4" w:rsidRPr="004E4CE0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  <w:r w:rsidR="003211CF" w:rsidRPr="004E4CE0">
        <w:rPr>
          <w:rFonts w:ascii="TH SarabunIT๙" w:hAnsi="TH SarabunIT๙" w:cs="TH SarabunIT๙" w:hint="cs"/>
          <w:color w:val="000000" w:themeColor="text1"/>
          <w:cs/>
        </w:rPr>
        <w:t xml:space="preserve"> ประจำปีงบประมาณ</w:t>
      </w:r>
      <w:r w:rsidR="004E4CE0" w:rsidRPr="004E4CE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211CF" w:rsidRPr="004E4CE0">
        <w:rPr>
          <w:rFonts w:ascii="TH SarabunIT๙" w:hAnsi="TH SarabunIT๙" w:cs="TH SarabunIT๙" w:hint="cs"/>
          <w:color w:val="000000" w:themeColor="text1"/>
          <w:cs/>
        </w:rPr>
        <w:t>พ.ศ.</w:t>
      </w:r>
      <w:r w:rsidR="003211CF" w:rsidRPr="00A7414C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256</w:t>
      </w:r>
      <w:r w:rsidR="007C11ED">
        <w:rPr>
          <w:rFonts w:ascii="TH SarabunIT๙" w:hAnsi="TH SarabunIT๙" w:cs="TH SarabunIT๙" w:hint="cs"/>
          <w:color w:val="000000" w:themeColor="text1"/>
          <w:spacing w:val="4"/>
          <w:cs/>
        </w:rPr>
        <w:t>4</w:t>
      </w:r>
      <w:r w:rsidR="003211CF" w:rsidRPr="00A7414C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พบว่ามีงบประมาณ</w:t>
      </w:r>
      <w:r w:rsidR="00A7414C" w:rsidRPr="00A7414C">
        <w:rPr>
          <w:rFonts w:ascii="TH SarabunIT๙" w:hAnsi="TH SarabunIT๙" w:cs="TH SarabunIT๙" w:hint="cs"/>
          <w:color w:val="000000" w:themeColor="text1"/>
          <w:spacing w:val="4"/>
          <w:cs/>
        </w:rPr>
        <w:t>เบี้ยยังชีพผู้สูงอายุและเงินเบี้ยความพิการ</w:t>
      </w:r>
      <w:r w:rsidR="003211CF" w:rsidRPr="00A7414C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เหลือจ่าย </w:t>
      </w:r>
      <w:r w:rsidR="00A7414C">
        <w:rPr>
          <w:rFonts w:ascii="TH SarabunIT๙" w:hAnsi="TH SarabunIT๙" w:cs="TH SarabunIT๙" w:hint="cs"/>
          <w:color w:val="000000" w:themeColor="text1"/>
          <w:spacing w:val="4"/>
          <w:cs/>
        </w:rPr>
        <w:t>โดยก</w:t>
      </w:r>
      <w:r w:rsidR="003211CF" w:rsidRPr="00A7414C">
        <w:rPr>
          <w:rFonts w:ascii="TH SarabunIT๙" w:hAnsi="TH SarabunIT๙" w:cs="TH SarabunIT๙" w:hint="cs"/>
          <w:color w:val="000000" w:themeColor="text1"/>
          <w:spacing w:val="4"/>
          <w:cs/>
        </w:rPr>
        <w:t>รมบัญชีกลางได้</w:t>
      </w:r>
      <w:r w:rsidR="00A7414C">
        <w:rPr>
          <w:rFonts w:ascii="TH SarabunIT๙" w:hAnsi="TH SarabunIT๙" w:cs="TH SarabunIT๙" w:hint="cs"/>
          <w:color w:val="000000" w:themeColor="text1"/>
          <w:spacing w:val="4"/>
          <w:cs/>
        </w:rPr>
        <w:t>ดำเนินการ</w:t>
      </w:r>
      <w:r w:rsidR="003211CF" w:rsidRPr="0035521A">
        <w:rPr>
          <w:rFonts w:ascii="TH SarabunIT๙" w:hAnsi="TH SarabunIT๙" w:cs="TH SarabunIT๙" w:hint="cs"/>
          <w:color w:val="000000" w:themeColor="text1"/>
          <w:spacing w:val="6"/>
          <w:cs/>
        </w:rPr>
        <w:t>โอนเงินเหลือจ่ายดังกล่าวเข้าบัญชีเงินฝากธนาคารเงินอุดหนุนทั่วไปของ</w:t>
      </w:r>
      <w:r w:rsidR="00C905F4" w:rsidRPr="0035521A">
        <w:rPr>
          <w:rFonts w:ascii="TH SarabunIT๙" w:hAnsi="TH SarabunIT๙" w:cs="TH SarabunIT๙" w:hint="cs"/>
          <w:color w:val="000000" w:themeColor="text1"/>
          <w:spacing w:val="6"/>
          <w:cs/>
        </w:rPr>
        <w:t>องค์กรปกครองส่วนท้องถิ่น</w:t>
      </w:r>
      <w:r w:rsidR="004E4CE0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               </w:t>
      </w:r>
      <w:r w:rsidR="003211CF" w:rsidRPr="001C0650">
        <w:rPr>
          <w:rFonts w:ascii="TH SarabunIT๙" w:hAnsi="TH SarabunIT๙" w:cs="TH SarabunIT๙" w:hint="cs"/>
          <w:color w:val="000000" w:themeColor="text1"/>
          <w:cs/>
        </w:rPr>
        <w:t xml:space="preserve">ในวันที่ </w:t>
      </w:r>
      <w:r w:rsidR="00D33FEC" w:rsidRPr="001C0650">
        <w:rPr>
          <w:rFonts w:ascii="TH SarabunIT๙" w:hAnsi="TH SarabunIT๙" w:cs="TH SarabunIT๙"/>
          <w:color w:val="000000" w:themeColor="text1"/>
          <w:cs/>
        </w:rPr>
        <w:t xml:space="preserve">27 กันยายน 2564 </w:t>
      </w:r>
      <w:r w:rsidR="003211CF" w:rsidRPr="001C0650">
        <w:rPr>
          <w:rFonts w:ascii="TH SarabunIT๙" w:hAnsi="TH SarabunIT๙" w:cs="TH SarabunIT๙" w:hint="cs"/>
          <w:color w:val="000000" w:themeColor="text1"/>
          <w:cs/>
        </w:rPr>
        <w:t>เรียบร้อยแล้ว</w:t>
      </w:r>
      <w:r w:rsidR="00A7414C" w:rsidRPr="001C0650">
        <w:rPr>
          <w:rFonts w:ascii="TH SarabunIT๙" w:hAnsi="TH SarabunIT๙" w:cs="TH SarabunIT๙" w:hint="cs"/>
          <w:color w:val="000000" w:themeColor="text1"/>
          <w:cs/>
        </w:rPr>
        <w:t xml:space="preserve"> จึงขอ</w:t>
      </w:r>
      <w:r w:rsidR="000E66CC" w:rsidRPr="001C0650">
        <w:rPr>
          <w:rFonts w:ascii="TH SarabunIT๙" w:hAnsi="TH SarabunIT๙" w:cs="TH SarabunIT๙" w:hint="cs"/>
          <w:color w:val="000000" w:themeColor="text1"/>
          <w:cs/>
        </w:rPr>
        <w:t>ความร่วมมือ</w:t>
      </w:r>
      <w:r w:rsidR="00A7414C" w:rsidRPr="001C0650">
        <w:rPr>
          <w:rFonts w:ascii="TH SarabunIT๙" w:hAnsi="TH SarabunIT๙" w:cs="TH SarabunIT๙" w:hint="cs"/>
          <w:color w:val="000000" w:themeColor="text1"/>
          <w:cs/>
        </w:rPr>
        <w:t>จังหวัดแจ้งองค์กรปกครองส่วนท้องถิ่นทราบ</w:t>
      </w:r>
      <w:r w:rsidR="00D33FEC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 </w:t>
      </w:r>
      <w:r w:rsidR="00BC644E">
        <w:rPr>
          <w:rFonts w:ascii="TH SarabunIT๙" w:hAnsi="TH SarabunIT๙" w:cs="TH SarabunIT๙" w:hint="cs"/>
          <w:color w:val="000000" w:themeColor="text1"/>
          <w:spacing w:val="4"/>
          <w:cs/>
        </w:rPr>
        <w:t>และ</w:t>
      </w:r>
      <w:r w:rsidR="00BC644E" w:rsidRPr="00250D2E">
        <w:rPr>
          <w:rFonts w:ascii="TH SarabunIT๙" w:hAnsi="TH SarabunIT๙" w:cs="TH SarabunIT๙" w:hint="cs"/>
          <w:color w:val="000000" w:themeColor="text1"/>
          <w:spacing w:val="4"/>
          <w:cs/>
        </w:rPr>
        <w:t>หาก</w:t>
      </w:r>
      <w:r w:rsidR="00BC644E">
        <w:rPr>
          <w:rFonts w:ascii="TH SarabunIT๙" w:hAnsi="TH SarabunIT๙" w:cs="TH SarabunIT๙" w:hint="cs"/>
          <w:color w:val="000000" w:themeColor="text1"/>
          <w:spacing w:val="4"/>
          <w:cs/>
        </w:rPr>
        <w:t>องค์กรปกครองส่วนท้องถิ่น</w:t>
      </w:r>
      <w:r w:rsidR="00BC644E" w:rsidRPr="00250D2E">
        <w:rPr>
          <w:rFonts w:ascii="TH SarabunIT๙" w:hAnsi="TH SarabunIT๙" w:cs="TH SarabunIT๙" w:hint="cs"/>
          <w:color w:val="000000" w:themeColor="text1"/>
          <w:spacing w:val="4"/>
          <w:cs/>
        </w:rPr>
        <w:t>มีการยืมเงินสะสมทด</w:t>
      </w:r>
      <w:r w:rsidR="00091CCC">
        <w:rPr>
          <w:rFonts w:ascii="TH SarabunIT๙" w:hAnsi="TH SarabunIT๙" w:cs="TH SarabunIT๙" w:hint="cs"/>
          <w:color w:val="000000" w:themeColor="text1"/>
          <w:spacing w:val="4"/>
          <w:cs/>
        </w:rPr>
        <w:t>ร</w:t>
      </w:r>
      <w:r w:rsidR="00BC644E" w:rsidRPr="00250D2E">
        <w:rPr>
          <w:rFonts w:ascii="TH SarabunIT๙" w:hAnsi="TH SarabunIT๙" w:cs="TH SarabunIT๙" w:hint="cs"/>
          <w:color w:val="000000" w:themeColor="text1"/>
          <w:spacing w:val="4"/>
          <w:cs/>
        </w:rPr>
        <w:t>องจ่ายเป็นค่าเบี้ยยังชีพ</w:t>
      </w:r>
      <w:r w:rsidR="00BC644E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 w:rsidR="00BC644E" w:rsidRPr="00250D2E">
        <w:rPr>
          <w:rFonts w:ascii="TH SarabunIT๙" w:hAnsi="TH SarabunIT๙" w:cs="TH SarabunIT๙" w:hint="cs"/>
          <w:color w:val="000000" w:themeColor="text1"/>
          <w:spacing w:val="4"/>
          <w:cs/>
        </w:rPr>
        <w:t>สามารถพิจารณา</w:t>
      </w:r>
      <w:r w:rsidR="00BC644E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          </w:t>
      </w:r>
      <w:r w:rsidR="00BC644E" w:rsidRPr="00BC644E">
        <w:rPr>
          <w:rFonts w:ascii="TH SarabunIT๙" w:hAnsi="TH SarabunIT๙" w:cs="TH SarabunIT๙" w:hint="cs"/>
          <w:color w:val="000000" w:themeColor="text1"/>
          <w:spacing w:val="-2"/>
          <w:cs/>
        </w:rPr>
        <w:t>นำเงินดังกล่าวไปชดใช้เงินยืมเงินสะสม ทั้งนี้ ให้องค์กรปกครองส่วนท้องถิ่นรายงานผลการดำเนินการดังกล่าว</w:t>
      </w:r>
      <w:r w:rsidR="00A815AC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  </w:t>
      </w:r>
      <w:r w:rsidR="00BC644E" w:rsidRPr="00A815AC">
        <w:rPr>
          <w:rFonts w:ascii="TH SarabunIT๙" w:hAnsi="TH SarabunIT๙" w:cs="TH SarabunIT๙" w:hint="cs"/>
          <w:color w:val="000000" w:themeColor="text1"/>
          <w:cs/>
        </w:rPr>
        <w:t xml:space="preserve">ให้กรมส่งเสริมการปกครองท้องถิ่นทราบด้วย </w:t>
      </w:r>
      <w:r w:rsidR="00A7414C" w:rsidRPr="00A815AC">
        <w:rPr>
          <w:rFonts w:ascii="TH SarabunIT๙" w:hAnsi="TH SarabunIT๙" w:cs="TH SarabunIT๙" w:hint="cs"/>
          <w:color w:val="000000" w:themeColor="text1"/>
          <w:cs/>
        </w:rPr>
        <w:t>รายละเอียดปรากฏตามสิ่งที่ส่งมาด้วย</w:t>
      </w:r>
    </w:p>
    <w:p w14:paraId="20ACCEA1" w14:textId="77777777" w:rsidR="00A330AA" w:rsidRDefault="00A330AA" w:rsidP="00A330AA">
      <w:pPr>
        <w:pStyle w:val="a3"/>
        <w:spacing w:before="120" w:after="0"/>
        <w:ind w:right="-108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ab/>
        <w:t xml:space="preserve">จึงเรียนมาเพื่อโปรดพิจารณา </w:t>
      </w:r>
    </w:p>
    <w:p w14:paraId="207FB907" w14:textId="77777777" w:rsidR="00A330AA" w:rsidRDefault="00A330AA" w:rsidP="00A330AA">
      <w:pPr>
        <w:pStyle w:val="2"/>
        <w:spacing w:after="0"/>
        <w:ind w:left="2160" w:firstLine="720"/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cs/>
        </w:rPr>
        <w:t xml:space="preserve">                   </w:t>
      </w:r>
      <w:r>
        <w:rPr>
          <w:rFonts w:ascii="TH SarabunIT๙" w:hAnsi="TH SarabunIT๙" w:cs="TH SarabunIT๙"/>
          <w:b w:val="0"/>
          <w:bCs w:val="0"/>
          <w:i w:val="0"/>
          <w:iCs w:val="0"/>
          <w:color w:val="000000" w:themeColor="text1"/>
          <w:sz w:val="32"/>
          <w:cs/>
        </w:rPr>
        <w:t xml:space="preserve">     ขอแสดงความนับถือ</w:t>
      </w:r>
    </w:p>
    <w:p w14:paraId="5EEA0068" w14:textId="77777777" w:rsidR="00A330AA" w:rsidRDefault="00A330AA" w:rsidP="00A330AA">
      <w:pPr>
        <w:rPr>
          <w:color w:val="000000" w:themeColor="text1"/>
        </w:rPr>
      </w:pPr>
    </w:p>
    <w:p w14:paraId="521E7ED4" w14:textId="77777777" w:rsidR="00A330AA" w:rsidRDefault="00A330AA" w:rsidP="00A330AA">
      <w:pPr>
        <w:rPr>
          <w:color w:val="000000" w:themeColor="text1"/>
          <w:cs/>
        </w:rPr>
      </w:pPr>
    </w:p>
    <w:p w14:paraId="76F47E2D" w14:textId="77777777" w:rsidR="00A330AA" w:rsidRDefault="00A330AA" w:rsidP="00A330AA">
      <w:pPr>
        <w:rPr>
          <w:color w:val="000000" w:themeColor="text1"/>
          <w:cs/>
        </w:rPr>
      </w:pPr>
    </w:p>
    <w:p w14:paraId="1C998B85" w14:textId="77777777" w:rsidR="00A330AA" w:rsidRDefault="00A330AA" w:rsidP="00A330AA">
      <w:pPr>
        <w:rPr>
          <w:color w:val="000000" w:themeColor="text1"/>
        </w:rPr>
      </w:pPr>
    </w:p>
    <w:p w14:paraId="498A3ADE" w14:textId="77777777" w:rsidR="00A330AA" w:rsidRDefault="00A330AA" w:rsidP="00A330A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                              อธิบดีกรมส่งเสริมการปกครองท้องถิ่น</w:t>
      </w:r>
    </w:p>
    <w:p w14:paraId="57013069" w14:textId="77777777" w:rsidR="00A330AA" w:rsidRDefault="00A330AA" w:rsidP="00A330A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3AB1D36" w14:textId="77777777" w:rsidR="00A330AA" w:rsidRDefault="00A330AA" w:rsidP="00A330A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368C7E21" w14:textId="77777777" w:rsidR="00A330AA" w:rsidRDefault="00A330AA" w:rsidP="00A330AA">
      <w:pPr>
        <w:tabs>
          <w:tab w:val="left" w:pos="3828"/>
        </w:tabs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432944C" w14:textId="460474E2" w:rsidR="00A330AA" w:rsidRDefault="00A330AA" w:rsidP="00530CF5">
      <w:pPr>
        <w:tabs>
          <w:tab w:val="left" w:pos="3828"/>
        </w:tabs>
        <w:outlineLvl w:val="0"/>
        <w:rPr>
          <w:rFonts w:ascii="TH SarabunIT๙" w:hAnsi="TH SarabunIT๙" w:cs="TH SarabunIT๙"/>
          <w:color w:val="000000" w:themeColor="text1"/>
        </w:rPr>
      </w:pPr>
    </w:p>
    <w:p w14:paraId="53700DBC" w14:textId="68295511" w:rsidR="00A330AA" w:rsidRDefault="00A330AA" w:rsidP="00A330AA">
      <w:pPr>
        <w:rPr>
          <w:color w:val="000000" w:themeColor="text1"/>
          <w:sz w:val="16"/>
          <w:szCs w:val="16"/>
        </w:rPr>
      </w:pPr>
    </w:p>
    <w:p w14:paraId="0CCBD551" w14:textId="651DDF17" w:rsidR="00A330AA" w:rsidRDefault="00A330AA" w:rsidP="00A330AA">
      <w:pPr>
        <w:rPr>
          <w:rFonts w:ascii="TH SarabunIT๙" w:hAnsi="TH SarabunIT๙" w:cs="TH SarabunIT๙"/>
          <w:color w:val="000000" w:themeColor="text1"/>
        </w:rPr>
      </w:pPr>
    </w:p>
    <w:p w14:paraId="395B38D1" w14:textId="77777777" w:rsidR="00C36784" w:rsidRDefault="00C36784"/>
    <w:sectPr w:rsidR="00C36784" w:rsidSect="00A330AA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AA"/>
    <w:rsid w:val="00030339"/>
    <w:rsid w:val="00062E02"/>
    <w:rsid w:val="00091CCC"/>
    <w:rsid w:val="000A0FD8"/>
    <w:rsid w:val="000E66CC"/>
    <w:rsid w:val="00113C49"/>
    <w:rsid w:val="00120CFC"/>
    <w:rsid w:val="00135389"/>
    <w:rsid w:val="00166027"/>
    <w:rsid w:val="001974B7"/>
    <w:rsid w:val="001A4524"/>
    <w:rsid w:val="001B03BE"/>
    <w:rsid w:val="001C0650"/>
    <w:rsid w:val="001D347E"/>
    <w:rsid w:val="00242331"/>
    <w:rsid w:val="00250D2E"/>
    <w:rsid w:val="00284AC4"/>
    <w:rsid w:val="002961DA"/>
    <w:rsid w:val="003211CF"/>
    <w:rsid w:val="00322CC4"/>
    <w:rsid w:val="0035521A"/>
    <w:rsid w:val="00391FD7"/>
    <w:rsid w:val="003D4360"/>
    <w:rsid w:val="004211B1"/>
    <w:rsid w:val="004238E0"/>
    <w:rsid w:val="00433A8A"/>
    <w:rsid w:val="004514A7"/>
    <w:rsid w:val="004A0532"/>
    <w:rsid w:val="004B5E70"/>
    <w:rsid w:val="004D2FA7"/>
    <w:rsid w:val="004E4CE0"/>
    <w:rsid w:val="00530CF5"/>
    <w:rsid w:val="00540728"/>
    <w:rsid w:val="005418D5"/>
    <w:rsid w:val="00594715"/>
    <w:rsid w:val="005C6971"/>
    <w:rsid w:val="005E3398"/>
    <w:rsid w:val="00606077"/>
    <w:rsid w:val="00617F7D"/>
    <w:rsid w:val="00630390"/>
    <w:rsid w:val="006516D5"/>
    <w:rsid w:val="006944FE"/>
    <w:rsid w:val="006B0ECD"/>
    <w:rsid w:val="006C3E98"/>
    <w:rsid w:val="006D18F8"/>
    <w:rsid w:val="006F489F"/>
    <w:rsid w:val="0070368A"/>
    <w:rsid w:val="00714742"/>
    <w:rsid w:val="00716927"/>
    <w:rsid w:val="0075491C"/>
    <w:rsid w:val="007813F2"/>
    <w:rsid w:val="0078601D"/>
    <w:rsid w:val="007C11ED"/>
    <w:rsid w:val="007E1477"/>
    <w:rsid w:val="00833FDA"/>
    <w:rsid w:val="008537B7"/>
    <w:rsid w:val="008807B1"/>
    <w:rsid w:val="008863CE"/>
    <w:rsid w:val="00892D15"/>
    <w:rsid w:val="008D7AC8"/>
    <w:rsid w:val="008E7401"/>
    <w:rsid w:val="00925BBA"/>
    <w:rsid w:val="00926C2A"/>
    <w:rsid w:val="00936B72"/>
    <w:rsid w:val="009417A9"/>
    <w:rsid w:val="00971AA8"/>
    <w:rsid w:val="009C079B"/>
    <w:rsid w:val="00A071F3"/>
    <w:rsid w:val="00A330AA"/>
    <w:rsid w:val="00A33DCC"/>
    <w:rsid w:val="00A609E6"/>
    <w:rsid w:val="00A67B05"/>
    <w:rsid w:val="00A70D3A"/>
    <w:rsid w:val="00A7414C"/>
    <w:rsid w:val="00A815AC"/>
    <w:rsid w:val="00A832AB"/>
    <w:rsid w:val="00AC0A8C"/>
    <w:rsid w:val="00AE2629"/>
    <w:rsid w:val="00B05881"/>
    <w:rsid w:val="00B53364"/>
    <w:rsid w:val="00B6384E"/>
    <w:rsid w:val="00B73A3C"/>
    <w:rsid w:val="00B83804"/>
    <w:rsid w:val="00BC53CE"/>
    <w:rsid w:val="00BC644E"/>
    <w:rsid w:val="00BF15D7"/>
    <w:rsid w:val="00C12910"/>
    <w:rsid w:val="00C240B0"/>
    <w:rsid w:val="00C36784"/>
    <w:rsid w:val="00C74CB1"/>
    <w:rsid w:val="00C905F4"/>
    <w:rsid w:val="00D33FEC"/>
    <w:rsid w:val="00DA239F"/>
    <w:rsid w:val="00DC7C37"/>
    <w:rsid w:val="00DF39F0"/>
    <w:rsid w:val="00E75F5D"/>
    <w:rsid w:val="00E841F4"/>
    <w:rsid w:val="00E9128B"/>
    <w:rsid w:val="00E9528D"/>
    <w:rsid w:val="00EA58F4"/>
    <w:rsid w:val="00F107B9"/>
    <w:rsid w:val="00F37042"/>
    <w:rsid w:val="00FA1DFA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A9F3"/>
  <w15:chartTrackingRefBased/>
  <w15:docId w15:val="{A5EF7940-39A0-4A1D-AC2E-077E22F7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0AA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330AA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A330AA"/>
    <w:rPr>
      <w:rFonts w:ascii="Arial" w:eastAsia="SimSun" w:hAnsi="Arial" w:cs="Cordia New"/>
      <w:b/>
      <w:bCs/>
      <w:i/>
      <w:iCs/>
      <w:color w:val="000000"/>
      <w:sz w:val="28"/>
      <w:szCs w:val="32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A330AA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A330AA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5">
    <w:name w:val="Body Text Indent"/>
    <w:basedOn w:val="a"/>
    <w:link w:val="a6"/>
    <w:semiHidden/>
    <w:unhideWhenUsed/>
    <w:rsid w:val="00A330AA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6">
    <w:name w:val="การเยื้องเนื้อความ อักขระ"/>
    <w:basedOn w:val="a0"/>
    <w:link w:val="a5"/>
    <w:semiHidden/>
    <w:rsid w:val="00A330AA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A330AA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A330AA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styleId="a7">
    <w:name w:val="annotation reference"/>
    <w:basedOn w:val="a0"/>
    <w:uiPriority w:val="99"/>
    <w:semiHidden/>
    <w:unhideWhenUsed/>
    <w:rsid w:val="0078601D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8601D"/>
    <w:rPr>
      <w:rFonts w:cs="Angsana New"/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78601D"/>
    <w:rPr>
      <w:rFonts w:ascii="Angsana New" w:eastAsia="SimSun" w:hAnsi="Angsana New" w:cs="Angsana New"/>
      <w:color w:val="000000"/>
      <w:sz w:val="20"/>
      <w:szCs w:val="25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601D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78601D"/>
    <w:rPr>
      <w:rFonts w:ascii="Angsana New" w:eastAsia="SimSun" w:hAnsi="Angsana New" w:cs="Angsana New"/>
      <w:b/>
      <w:bCs/>
      <w:color w:val="000000"/>
      <w:sz w:val="20"/>
      <w:szCs w:val="25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8601D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78601D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505E-4AB0-4444-B693-802AF70C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159</cp:revision>
  <cp:lastPrinted>2021-09-28T03:54:00Z</cp:lastPrinted>
  <dcterms:created xsi:type="dcterms:W3CDTF">2020-10-06T08:50:00Z</dcterms:created>
  <dcterms:modified xsi:type="dcterms:W3CDTF">2021-09-29T02:07:00Z</dcterms:modified>
</cp:coreProperties>
</file>