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1A" w:rsidRDefault="007B0D1A" w:rsidP="007B0D1A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  <w:r w:rsidRPr="001D74B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1239CF3" wp14:editId="3E48EE2B">
            <wp:simplePos x="0" y="0"/>
            <wp:positionH relativeFrom="column">
              <wp:posOffset>2428525</wp:posOffset>
            </wp:positionH>
            <wp:positionV relativeFrom="paragraph">
              <wp:posOffset>-302895</wp:posOffset>
            </wp:positionV>
            <wp:extent cx="1054376" cy="1144988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76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D1A" w:rsidRDefault="007B0D1A" w:rsidP="007B0D1A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</w:p>
    <w:p w:rsidR="007B0D1A" w:rsidRDefault="007B0D1A" w:rsidP="007B0D1A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มท 0810.7/ว </w:t>
      </w:r>
    </w:p>
    <w:p w:rsidR="007B0D1A" w:rsidRDefault="007B0D1A" w:rsidP="007B0D1A">
      <w:pPr>
        <w:tabs>
          <w:tab w:val="left" w:pos="284"/>
        </w:tabs>
        <w:spacing w:before="12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  สำนักงานส่งเสริมการปกครองท้องถิ่นจังหวัด</w:t>
      </w:r>
      <w:r w:rsidR="00DC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E97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:rsidR="007B0D1A" w:rsidRPr="00391A89" w:rsidRDefault="007B0D1A" w:rsidP="004D44F9">
      <w:pPr>
        <w:tabs>
          <w:tab w:val="left" w:pos="1418"/>
          <w:tab w:val="left" w:pos="1701"/>
          <w:tab w:val="left" w:pos="1843"/>
          <w:tab w:val="left" w:pos="1985"/>
        </w:tabs>
        <w:spacing w:before="120" w:beforeAutospacing="0" w:after="0" w:afterAutospacing="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C090D" w:rsidRPr="00BD1854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ตามหนังสือ</w:t>
      </w:r>
      <w:r w:rsidRPr="00BD1854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DC090D" w:rsidRPr="00BD18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ที่ มท ๐๘๐๒.๒/ว</w:t>
      </w:r>
      <w:r w:rsidR="00F017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97329">
        <w:rPr>
          <w:rFonts w:ascii="TH SarabunIT๙" w:hAnsi="TH SarabunIT๙" w:cs="TH SarabunIT๙" w:hint="cs"/>
          <w:spacing w:val="-8"/>
          <w:sz w:val="32"/>
          <w:szCs w:val="32"/>
          <w:cs/>
        </w:rPr>
        <w:t>821</w:t>
      </w:r>
      <w:r w:rsidR="00DC090D" w:rsidRPr="00BD18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597329">
        <w:rPr>
          <w:rFonts w:ascii="TH SarabunIT๙" w:hAnsi="TH SarabunIT๙" w:cs="TH SarabunIT๙" w:hint="cs"/>
          <w:spacing w:val="-8"/>
          <w:sz w:val="32"/>
          <w:szCs w:val="32"/>
          <w:cs/>
        </w:rPr>
        <w:t>22</w:t>
      </w:r>
      <w:r w:rsidR="00DC090D" w:rsidRPr="00BD18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97329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</w:t>
      </w:r>
      <w:r w:rsidR="00DC090D" w:rsidRPr="00BD18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๒๕๖</w:t>
      </w:r>
      <w:r w:rsidR="00597329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DC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90D" w:rsidRPr="00BD1854">
        <w:rPr>
          <w:rFonts w:ascii="TH SarabunIT๙" w:hAnsi="TH SarabunIT๙" w:cs="TH SarabunIT๙" w:hint="cs"/>
          <w:spacing w:val="4"/>
          <w:sz w:val="32"/>
          <w:szCs w:val="32"/>
          <w:cs/>
        </w:rPr>
        <w:t>แจ้งกรอบ</w:t>
      </w:r>
      <w:r w:rsidR="00DC090D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การประเมินผลการปฏิบัติราชการของ</w:t>
      </w:r>
      <w:r w:rsidR="00597329"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ข้าราชการพลเรือนสามัญในสังกัดกรม</w:t>
      </w:r>
      <w:r w:rsidR="00DC090D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</w:t>
      </w:r>
      <w:r w:rsidR="00597329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สำหรับ</w:t>
      </w:r>
      <w:r w:rsidR="00DC090D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รอบการประเมินที่ ๒ ประจำปีงบประมาณ พ.ศ. ๒๕๖</w:t>
      </w:r>
      <w:r w:rsidR="00597329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DC090D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(๑ เมษายน พ.ศ. ๒๕๖</w:t>
      </w:r>
      <w:r w:rsidR="00721D71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DC090D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C090D" w:rsidRPr="0013593A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DC090D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๓๐ กันยายน</w:t>
      </w:r>
      <w:r w:rsidR="00694239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C090D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พ.ศ. ๒๕๖</w:t>
      </w:r>
      <w:r w:rsidR="00721D71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DC090D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721D71" w:rsidRPr="0013593A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โดยแจ้ง</w:t>
      </w:r>
      <w:r w:rsidR="00721D71" w:rsidRPr="00694239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แนวทางการประเมินผลการปฏิบัติราชการของข้าราชการพลเรือนสามัญในสัง</w:t>
      </w:r>
      <w:r w:rsidR="00694239" w:rsidRPr="00694239">
        <w:rPr>
          <w:rFonts w:ascii="TH SarabunIT๙" w:hAnsi="TH SarabunIT๙" w:cs="TH SarabunIT๙" w:hint="cs"/>
          <w:spacing w:val="-4"/>
          <w:sz w:val="32"/>
          <w:szCs w:val="32"/>
          <w:cs/>
        </w:rPr>
        <w:t>กัด</w:t>
      </w:r>
      <w:r w:rsidR="00721D71" w:rsidRPr="00694239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721D71">
        <w:rPr>
          <w:rFonts w:ascii="TH SarabunIT๙" w:hAnsi="TH SarabunIT๙" w:cs="TH SarabunIT๙" w:hint="cs"/>
          <w:sz w:val="32"/>
          <w:szCs w:val="32"/>
          <w:cs/>
        </w:rPr>
        <w:t xml:space="preserve"> กรอบการ</w:t>
      </w:r>
      <w:r w:rsidR="002F01F6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ประเมินผลการปฏิบัติราชการของสำนักงานส่งเสริมการปกครองท้องถิ่นจังหวัด และปฏิทิน</w:t>
      </w:r>
      <w:r w:rsidR="0069423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01F6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การดำเนินการตามแนวทางการประเมินผลการปฏิบัติราชการของสำนักงานส่งเสร</w:t>
      </w:r>
      <w:r w:rsidR="00694239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F01F6">
        <w:rPr>
          <w:rFonts w:ascii="TH SarabunIT๙" w:hAnsi="TH SarabunIT๙" w:cs="TH SarabunIT๙" w:hint="cs"/>
          <w:sz w:val="32"/>
          <w:szCs w:val="32"/>
          <w:cs/>
        </w:rPr>
        <w:t>มการปกครองท้องถิ่นจังหวัด</w:t>
      </w:r>
      <w:r w:rsidR="00DC09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นั้น</w:t>
      </w:r>
    </w:p>
    <w:p w:rsidR="007B0D1A" w:rsidRPr="00F20454" w:rsidRDefault="007B0D1A" w:rsidP="007B0D1A">
      <w:pPr>
        <w:tabs>
          <w:tab w:val="left" w:pos="1418"/>
          <w:tab w:val="left" w:pos="1701"/>
          <w:tab w:val="left" w:pos="1843"/>
          <w:tab w:val="left" w:pos="1985"/>
        </w:tabs>
        <w:spacing w:before="120" w:beforeAutospacing="0" w:after="0" w:afterAutospacing="0"/>
        <w:ind w:right="-39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0454">
        <w:rPr>
          <w:rFonts w:ascii="TH SarabunIT๙" w:hAnsi="TH SarabunIT๙" w:cs="TH SarabunIT๙"/>
          <w:sz w:val="32"/>
          <w:szCs w:val="32"/>
          <w:cs/>
        </w:rPr>
        <w:tab/>
      </w:r>
      <w:r w:rsidRPr="00144707">
        <w:rPr>
          <w:rFonts w:ascii="TH SarabunIT๙" w:hAnsi="TH SarabunIT๙" w:cs="TH SarabunIT๙" w:hint="cs"/>
          <w:spacing w:val="4"/>
          <w:sz w:val="32"/>
          <w:szCs w:val="32"/>
          <w:cs/>
        </w:rPr>
        <w:t>กรมส่งเสร</w:t>
      </w:r>
      <w:r w:rsidR="00FA32A1" w:rsidRPr="00144707">
        <w:rPr>
          <w:rFonts w:ascii="TH SarabunIT๙" w:hAnsi="TH SarabunIT๙" w:cs="TH SarabunIT๙" w:hint="cs"/>
          <w:spacing w:val="4"/>
          <w:sz w:val="32"/>
          <w:szCs w:val="32"/>
          <w:cs/>
        </w:rPr>
        <w:t>ิมการปกครองท้องถิ่น</w:t>
      </w:r>
      <w:r w:rsidR="00210897">
        <w:rPr>
          <w:rFonts w:ascii="TH SarabunIT๙" w:hAnsi="TH SarabunIT๙" w:cs="TH SarabunIT๙" w:hint="cs"/>
          <w:spacing w:val="4"/>
          <w:sz w:val="32"/>
          <w:szCs w:val="32"/>
          <w:cs/>
        </w:rPr>
        <w:t>พิจารณาแล้ว</w:t>
      </w:r>
      <w:r w:rsidRPr="0014470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210897">
        <w:rPr>
          <w:rFonts w:ascii="TH SarabunIT๙" w:hAnsi="TH SarabunIT๙" w:cs="TH SarabunIT๙" w:hint="cs"/>
          <w:spacing w:val="4"/>
          <w:sz w:val="32"/>
          <w:szCs w:val="32"/>
          <w:cs/>
        </w:rPr>
        <w:t>เพื่อให้</w:t>
      </w:r>
      <w:r w:rsidR="00892D70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21089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92D70">
        <w:rPr>
          <w:rFonts w:ascii="TH SarabunIT๙" w:hAnsi="TH SarabunIT๙" w:cs="TH SarabunIT๙" w:hint="cs"/>
          <w:sz w:val="32"/>
          <w:szCs w:val="32"/>
          <w:cs/>
        </w:rPr>
        <w:t xml:space="preserve">ตามตัวชี้วัดที่ </w:t>
      </w:r>
      <w:r w:rsidR="0021089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92D70">
        <w:rPr>
          <w:rFonts w:ascii="TH SarabunIT๙" w:hAnsi="TH SarabunIT๙" w:cs="TH SarabunIT๙" w:hint="cs"/>
          <w:sz w:val="32"/>
          <w:szCs w:val="32"/>
          <w:cs/>
        </w:rPr>
        <w:t xml:space="preserve"> ร้อยละ</w:t>
      </w:r>
      <w:r w:rsidR="00BC6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D70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ขององค์กรปกครองส่วนท้องถิ่นที่ผ่านเกณฑ์</w:t>
      </w:r>
      <w:r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การประเมินประสิท</w:t>
      </w:r>
      <w:r w:rsidR="00892D70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ธิภาพ </w:t>
      </w:r>
      <w:r w:rsidRPr="00BC639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BC639C">
        <w:rPr>
          <w:rFonts w:ascii="TH SarabunIT๙" w:hAnsi="TH SarabunIT๙" w:cs="TH SarabunIT๙"/>
          <w:spacing w:val="-4"/>
          <w:sz w:val="32"/>
          <w:szCs w:val="32"/>
        </w:rPr>
        <w:t>Local Performance Assessment</w:t>
      </w:r>
      <w:r w:rsidRPr="00BC63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: </w:t>
      </w:r>
      <w:r w:rsidRPr="00BC639C">
        <w:rPr>
          <w:rFonts w:ascii="TH SarabunIT๙" w:hAnsi="TH SarabunIT๙" w:cs="TH SarabunIT๙"/>
          <w:spacing w:val="-4"/>
          <w:sz w:val="32"/>
          <w:szCs w:val="32"/>
        </w:rPr>
        <w:t>LPA</w:t>
      </w:r>
      <w:r w:rsidRPr="00BC639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6735D2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210897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ประจำปีงบประมาณ พ.ศ. ๒๕๖4 </w:t>
      </w:r>
      <w:r w:rsidR="004448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(องค์กรปกครองส่วนท้องถิ่นมีผลการประเมินประสิทธิภาพขององค์กรปกครอง               ส่วนท้องถิ่น เฉลี่ยรวม 5 ด้าน ไม่น้อยกว่าร้อยละ 70 ) </w:t>
      </w:r>
      <w:r w:rsidR="00210897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เป็นไปด้วยความเรียบร้อย </w:t>
      </w:r>
      <w:r w:rsidR="00FB1F2A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จึงขอให้สำนักงานส่งเสริม</w:t>
      </w:r>
      <w:r w:rsidR="004448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="00FB1F2A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การปกครองท้องถิ่น</w:t>
      </w:r>
      <w:r w:rsidR="004D1E8D" w:rsidRPr="00BC639C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FB1F2A">
        <w:rPr>
          <w:rFonts w:ascii="TH SarabunIT๙" w:hAnsi="TH SarabunIT๙" w:cs="TH SarabunIT๙" w:hint="cs"/>
          <w:spacing w:val="2"/>
          <w:sz w:val="32"/>
          <w:szCs w:val="32"/>
          <w:cs/>
        </w:rPr>
        <w:t>ดำเนิน</w:t>
      </w:r>
      <w:r w:rsidR="004D1E8D">
        <w:rPr>
          <w:rFonts w:ascii="TH SarabunIT๙" w:hAnsi="TH SarabunIT๙" w:cs="TH SarabunIT๙" w:hint="cs"/>
          <w:spacing w:val="2"/>
          <w:sz w:val="32"/>
          <w:szCs w:val="32"/>
          <w:cs/>
        </w:rPr>
        <w:t>การ</w:t>
      </w:r>
      <w:r w:rsidR="00FB1F2A">
        <w:rPr>
          <w:rFonts w:ascii="TH SarabunIT๙" w:hAnsi="TH SarabunIT๙" w:cs="TH SarabunIT๙" w:hint="cs"/>
          <w:spacing w:val="2"/>
          <w:sz w:val="32"/>
          <w:szCs w:val="32"/>
          <w:cs/>
        </w:rPr>
        <w:t>ตาม</w:t>
      </w:r>
      <w:r w:rsidR="004D1E8D">
        <w:rPr>
          <w:rFonts w:ascii="TH SarabunIT๙" w:hAnsi="TH SarabunIT๙" w:cs="TH SarabunIT๙" w:hint="cs"/>
          <w:spacing w:val="2"/>
          <w:sz w:val="32"/>
          <w:szCs w:val="32"/>
          <w:cs/>
        </w:rPr>
        <w:t>รายละเอียด</w:t>
      </w:r>
      <w:r w:rsidR="00FB1F2A">
        <w:rPr>
          <w:rFonts w:ascii="TH SarabunIT๙" w:hAnsi="TH SarabunIT๙" w:cs="TH SarabunIT๙" w:hint="cs"/>
          <w:spacing w:val="2"/>
          <w:sz w:val="32"/>
          <w:szCs w:val="32"/>
          <w:cs/>
        </w:rPr>
        <w:t>ตัวชี้วัด</w:t>
      </w:r>
      <w:r w:rsidR="004D1E8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ตามกรอบการประเมินผลการปฏิบัติราชการ</w:t>
      </w:r>
      <w:r w:rsidR="002B44A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ของสำนักงานส่งเสริมการปกครองท้องถิ่นจังหวัดที่กำหนด และขอให้รายงานผลการดำเนินงานตามตัวชี้วัดฯ </w:t>
      </w:r>
      <w:r w:rsidR="0044489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</w:t>
      </w:r>
      <w:r w:rsidR="00FB1F2A" w:rsidRPr="0044489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ตามแบบรายงานที่กำหนด จัดส่งให้</w:t>
      </w:r>
      <w:r w:rsidRPr="004448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กรมส่งเสริมการปกครองท้องถิ่น </w:t>
      </w:r>
      <w:r w:rsidR="00FB1F2A" w:rsidRPr="0044489E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ภายในวันพฤหัสบดีที่ 30 กันยายน ๒๕64</w:t>
      </w:r>
      <w:r w:rsidR="00FB1F2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44489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</w:t>
      </w:r>
      <w:r w:rsidR="00FB1F2A">
        <w:rPr>
          <w:rFonts w:ascii="TH SarabunIT๙" w:hAnsi="TH SarabunIT๙" w:cs="TH SarabunIT๙" w:hint="cs"/>
          <w:spacing w:val="8"/>
          <w:sz w:val="32"/>
          <w:szCs w:val="32"/>
          <w:cs/>
        </w:rPr>
        <w:t>ทั้งทางเอกสารและ</w:t>
      </w:r>
      <w:hyperlink r:id="rId7" w:history="1">
        <w:r w:rsidR="0065706D" w:rsidRPr="0065706D">
          <w:rPr>
            <w:rStyle w:val="a6"/>
            <w:rFonts w:ascii="TH SarabunIT๙" w:hAnsi="TH SarabunIT๙" w:cs="TH SarabunIT๙" w:hint="cs"/>
            <w:color w:val="000000" w:themeColor="text1"/>
            <w:spacing w:val="8"/>
            <w:sz w:val="32"/>
            <w:szCs w:val="32"/>
            <w:u w:val="none"/>
            <w:cs/>
          </w:rPr>
          <w:t xml:space="preserve">ทางไปรษณีย์อิเล็กทรอนิกส์ </w:t>
        </w:r>
        <w:r w:rsidR="00936F93" w:rsidRPr="00752235">
          <w:rPr>
            <w:rFonts w:ascii="TH SarabunPSK" w:hAnsi="TH SarabunPSK" w:cs="TH SarabunPSK"/>
            <w:sz w:val="32"/>
            <w:szCs w:val="32"/>
          </w:rPr>
          <w:t>dla0810_7@</w:t>
        </w:r>
        <w:r w:rsidR="00936F93" w:rsidRPr="00752235">
          <w:rPr>
            <w:rFonts w:ascii="TH SarabunIT๙" w:hAnsi="TH SarabunIT๙" w:cs="TH SarabunIT๙"/>
            <w:sz w:val="32"/>
            <w:szCs w:val="32"/>
          </w:rPr>
          <w:t xml:space="preserve">dla.go.th </w:t>
        </w:r>
      </w:hyperlink>
      <w:r w:rsidR="00892D70" w:rsidRPr="006302DF">
        <w:rPr>
          <w:rFonts w:ascii="TH SarabunIT๙" w:hAnsi="TH SarabunIT๙" w:cs="TH SarabunIT๙" w:hint="cs"/>
          <w:spacing w:val="8"/>
          <w:sz w:val="32"/>
          <w:szCs w:val="32"/>
          <w:cs/>
        </w:rPr>
        <w:t>รายละเอียดตามเอกสารที่แนบ</w:t>
      </w:r>
      <w:r w:rsidR="0044489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 </w:t>
      </w:r>
      <w:r w:rsidR="00892D70">
        <w:rPr>
          <w:rFonts w:ascii="TH SarabunIT๙" w:hAnsi="TH SarabunIT๙" w:cs="TH SarabunIT๙" w:hint="cs"/>
          <w:spacing w:val="4"/>
          <w:sz w:val="32"/>
          <w:szCs w:val="32"/>
          <w:cs/>
        </w:rPr>
        <w:t>มาพร้อมนี้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0D1A" w:rsidRPr="00F20454" w:rsidRDefault="007B0D1A" w:rsidP="007B0D1A">
      <w:pPr>
        <w:tabs>
          <w:tab w:val="left" w:pos="1418"/>
          <w:tab w:val="left" w:pos="1701"/>
          <w:tab w:val="left" w:pos="1843"/>
          <w:tab w:val="left" w:pos="1985"/>
        </w:tabs>
        <w:spacing w:before="12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D1A" w:rsidRPr="00F20454" w:rsidRDefault="007B0D1A" w:rsidP="007B0D1A">
      <w:pPr>
        <w:tabs>
          <w:tab w:val="left" w:pos="1418"/>
          <w:tab w:val="left" w:pos="1701"/>
          <w:tab w:val="left" w:pos="1843"/>
          <w:tab w:val="left" w:pos="1985"/>
        </w:tabs>
        <w:spacing w:before="12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D1A" w:rsidRDefault="007B0D1A" w:rsidP="007B0D1A">
      <w:pPr>
        <w:tabs>
          <w:tab w:val="left" w:pos="1418"/>
          <w:tab w:val="left" w:pos="1701"/>
          <w:tab w:val="left" w:pos="1843"/>
          <w:tab w:val="left" w:pos="1985"/>
        </w:tabs>
        <w:spacing w:before="12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D1A" w:rsidRDefault="007B0D1A" w:rsidP="007B0D1A">
      <w:pPr>
        <w:tabs>
          <w:tab w:val="left" w:pos="1418"/>
          <w:tab w:val="left" w:pos="1701"/>
          <w:tab w:val="left" w:pos="1843"/>
          <w:tab w:val="left" w:pos="1985"/>
        </w:tabs>
        <w:spacing w:before="120" w:beforeAutospacing="0" w:after="0" w:afterAutospacing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กรมส่งเสริมการปกครองท้องถิ่น</w:t>
      </w:r>
    </w:p>
    <w:p w:rsidR="007B0D1A" w:rsidRPr="001B666A" w:rsidRDefault="007B0D1A" w:rsidP="007B0D1A">
      <w:pPr>
        <w:tabs>
          <w:tab w:val="left" w:pos="1418"/>
          <w:tab w:val="left" w:pos="1701"/>
        </w:tabs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D54E9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D54E9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E0316" w:rsidRDefault="00CE0316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CE0316" w:rsidRDefault="00CE0316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CE0316" w:rsidRDefault="00CE0316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694239" w:rsidRDefault="00694239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CE0316" w:rsidRDefault="00CE0316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7B0D1A" w:rsidRPr="00E4456B" w:rsidRDefault="007B0D1A" w:rsidP="007B0D1A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7035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C149FE" wp14:editId="3A40691E">
                <wp:simplePos x="0" y="0"/>
                <wp:positionH relativeFrom="margin">
                  <wp:posOffset>4770120</wp:posOffset>
                </wp:positionH>
                <wp:positionV relativeFrom="paragraph">
                  <wp:posOffset>24765</wp:posOffset>
                </wp:positionV>
                <wp:extent cx="1638300" cy="905510"/>
                <wp:effectExtent l="0" t="0" r="1905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1A" w:rsidRPr="0074256F" w:rsidRDefault="007B0D1A" w:rsidP="007B0D1A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ผอ.กง.บด. </w:t>
                            </w: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:rsidR="007B0D1A" w:rsidRPr="0074256F" w:rsidRDefault="007B0D1A" w:rsidP="007B0D1A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 ............................................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B0D1A" w:rsidRPr="0074256F" w:rsidRDefault="007B0D1A" w:rsidP="007B0D1A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หน.ฝ. ...............................</w:t>
                            </w: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74256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4256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  <w:p w:rsidR="007B0D1A" w:rsidRPr="007035B2" w:rsidRDefault="007B0D1A" w:rsidP="007B0D1A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14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6pt;margin-top:1.95pt;width:129pt;height:7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" strokecolor="white [3212]">
                <v:textbox>
                  <w:txbxContent>
                    <w:p w:rsidR="007B0D1A" w:rsidRPr="0074256F" w:rsidRDefault="007B0D1A" w:rsidP="007B0D1A">
                      <w:pPr>
                        <w:contextualSpacing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ผอ.กง.บด. </w:t>
                      </w: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:rsidR="007B0D1A" w:rsidRPr="0074256F" w:rsidRDefault="007B0D1A" w:rsidP="007B0D1A">
                      <w:pPr>
                        <w:contextualSpacing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 ............................................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7B0D1A" w:rsidRPr="0074256F" w:rsidRDefault="007B0D1A" w:rsidP="007B0D1A">
                      <w:pPr>
                        <w:contextualSpacing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หน.ฝ. ...............................</w:t>
                      </w: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</w:t>
                      </w: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74256F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74256F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..............................................</w:t>
                      </w:r>
                    </w:p>
                    <w:p w:rsidR="007B0D1A" w:rsidRPr="007035B2" w:rsidRDefault="007B0D1A" w:rsidP="007B0D1A">
                      <w:pPr>
                        <w:rPr>
                          <w:color w:val="000000" w:themeColor="text1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:rsidR="007B0D1A" w:rsidRPr="00E4456B" w:rsidRDefault="007B0D1A" w:rsidP="007B0D1A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กลุ่มงานส่งเสริมการบริหารกิจการบ้านเมืองที่ดีท้องถิ่น </w:t>
      </w:r>
    </w:p>
    <w:p w:rsidR="007B0D1A" w:rsidRDefault="007B0D1A" w:rsidP="007B0D1A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/>
          <w:sz w:val="32"/>
          <w:szCs w:val="32"/>
          <w:cs/>
        </w:rPr>
        <w:t>02 241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9000 ต่อ 2312</w:t>
      </w:r>
    </w:p>
    <w:p w:rsidR="007B0D1A" w:rsidRDefault="007B0D1A" w:rsidP="007B0D1A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E4456B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32"/>
          <w:szCs w:val="32"/>
        </w:rPr>
        <w:t>02 241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6956</w:t>
      </w:r>
    </w:p>
    <w:p w:rsidR="007B0D1A" w:rsidRDefault="007B0D1A" w:rsidP="00D54E97">
      <w:pPr>
        <w:spacing w:before="0" w:beforeAutospacing="0" w:after="0" w:after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D54E97">
        <w:rPr>
          <w:rFonts w:ascii="TH SarabunIT๙" w:hAnsi="TH SarabunIT๙" w:cs="TH SarabunIT๙" w:hint="cs"/>
          <w:sz w:val="32"/>
          <w:szCs w:val="32"/>
          <w:cs/>
        </w:rPr>
        <w:t>นางสาวภัค</w:t>
      </w:r>
      <w:proofErr w:type="spellStart"/>
      <w:r w:rsidR="00D54E97">
        <w:rPr>
          <w:rFonts w:ascii="TH SarabunIT๙" w:hAnsi="TH SarabunIT๙" w:cs="TH SarabunIT๙" w:hint="cs"/>
          <w:sz w:val="32"/>
          <w:szCs w:val="32"/>
          <w:cs/>
        </w:rPr>
        <w:t>ษิร</w:t>
      </w:r>
      <w:proofErr w:type="spellEnd"/>
      <w:r w:rsidR="00D54E97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="00D54E97">
        <w:rPr>
          <w:rFonts w:ascii="TH SarabunIT๙" w:hAnsi="TH SarabunIT๙" w:cs="TH SarabunIT๙" w:hint="cs"/>
          <w:sz w:val="32"/>
          <w:szCs w:val="32"/>
          <w:cs/>
        </w:rPr>
        <w:t>ภัช</w:t>
      </w:r>
      <w:proofErr w:type="spellEnd"/>
      <w:r w:rsidR="00D54E97">
        <w:rPr>
          <w:rFonts w:ascii="TH SarabunIT๙" w:hAnsi="TH SarabunIT๙" w:cs="TH SarabunIT๙" w:hint="cs"/>
          <w:sz w:val="32"/>
          <w:szCs w:val="32"/>
          <w:cs/>
        </w:rPr>
        <w:t>ระพรกูล 097-0211276</w:t>
      </w:r>
      <w:r w:rsidR="003B01B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7B0D1A" w:rsidRDefault="007B0D1A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B21AAE" w:rsidRDefault="00B21AAE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B21AAE" w:rsidRDefault="00B21AAE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B21AAE" w:rsidRDefault="00B21AAE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B21AAE" w:rsidRDefault="00B21AAE" w:rsidP="007B0D1A">
      <w:pPr>
        <w:spacing w:before="0" w:beforeAutospacing="0" w:after="0" w:afterAutospacing="0"/>
        <w:rPr>
          <w:rFonts w:ascii="TH SarabunIT๙" w:hAnsi="TH SarabunIT๙" w:cs="TH SarabunIT๙"/>
        </w:rPr>
      </w:pPr>
    </w:p>
    <w:p w:rsidR="00B21AAE" w:rsidRDefault="00B21AAE" w:rsidP="007B0D1A">
      <w:pPr>
        <w:spacing w:before="0" w:beforeAutospacing="0" w:after="0" w:afterAutospacing="0"/>
        <w:rPr>
          <w:rFonts w:ascii="TH SarabunIT๙" w:hAnsi="TH SarabunIT๙" w:cs="TH SarabunIT๙" w:hint="cs"/>
        </w:rPr>
      </w:pPr>
    </w:p>
    <w:p w:rsidR="00CE0316" w:rsidRDefault="00CE0316" w:rsidP="007B0D1A">
      <w:pPr>
        <w:spacing w:before="0" w:beforeAutospacing="0" w:after="0" w:afterAutospacing="0"/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:rsidR="00B21AAE" w:rsidRPr="00F55CE1" w:rsidRDefault="00B21AAE" w:rsidP="00B21AAE">
      <w:pPr>
        <w:tabs>
          <w:tab w:val="left" w:pos="851"/>
        </w:tabs>
        <w:spacing w:line="223" w:lineRule="auto"/>
        <w:jc w:val="center"/>
        <w:rPr>
          <w:rFonts w:ascii="TH SarabunIT๙" w:hAnsi="TH SarabunIT๙" w:cs="TH SarabunIT๙"/>
        </w:rPr>
      </w:pPr>
      <w:r w:rsidRPr="00F55CE1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6633210" cy="1247775"/>
                <wp:effectExtent l="0" t="0" r="15240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AAE" w:rsidRPr="00B21AAE" w:rsidRDefault="00B21AAE" w:rsidP="00B21AAE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Pr="00B21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ผลดำเนินการตามตัวชี้วัดที่ </w:t>
                            </w:r>
                            <w:r w:rsidRPr="00B21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ของ ส</w:t>
                            </w:r>
                            <w:r w:rsidRPr="00B21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ำนักงานส่งเสริมการปกครองท้องถิ่นจังหวัด</w:t>
                            </w:r>
                          </w:p>
                          <w:p w:rsidR="00B21AAE" w:rsidRPr="00B21AAE" w:rsidRDefault="00B21AAE" w:rsidP="00B21AAE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ร้อยละขององค์กรปกครองส่วนท้องถิ่นที่</w:t>
                            </w:r>
                            <w:r w:rsidRPr="00B21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ผ่านเกณฑ์</w:t>
                            </w: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การประเมินประสิทธิภา</w:t>
                            </w:r>
                            <w:r w:rsidRPr="00B21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พ </w:t>
                            </w:r>
                          </w:p>
                          <w:p w:rsidR="00B21AAE" w:rsidRPr="00B21AAE" w:rsidRDefault="00B21AAE" w:rsidP="00B21AAE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Local Performance Assessment: LPA) </w:t>
                            </w:r>
                            <w:r w:rsidRPr="00B21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ประจำปี 2564</w:t>
                            </w:r>
                            <w:r w:rsidRPr="00B21A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B21AAE" w:rsidRPr="00047988" w:rsidRDefault="00B21AAE" w:rsidP="00B21AAE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04798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Pr="00D36B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30 กันยายน</w:t>
                            </w:r>
                            <w:r w:rsidRPr="00D36B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พ.ศ.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4</w:t>
                            </w:r>
                            <w:r w:rsidRPr="00D36B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04798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-</w:t>
                            </w:r>
                          </w:p>
                          <w:p w:rsidR="00B21AAE" w:rsidRPr="00047988" w:rsidRDefault="00B21AAE" w:rsidP="00B21AAE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7" style="position:absolute;left:0;text-align:left;margin-left:0;margin-top:5.85pt;width:522.3pt;height:98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">
                <v:textbox>
                  <w:txbxContent>
                    <w:p w:rsidR="00B21AAE" w:rsidRPr="00B21AAE" w:rsidRDefault="00B21AAE" w:rsidP="00B21AAE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Pr="00B21A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ผลดำเนินการตามตัวชี้วัดที่ </w:t>
                      </w:r>
                      <w:r w:rsidRPr="00B21A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ของ ส</w:t>
                      </w:r>
                      <w:r w:rsidRPr="00B21A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ำนักงานส่งเสริมการปกครองท้องถิ่นจังหวัด</w:t>
                      </w:r>
                    </w:p>
                    <w:p w:rsidR="00B21AAE" w:rsidRPr="00B21AAE" w:rsidRDefault="00B21AAE" w:rsidP="00B21AAE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ร้อยละขององค์กรปกครองส่วนท้องถิ่นที่</w:t>
                      </w:r>
                      <w:r w:rsidRPr="00B21AA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ผ่านเกณฑ์</w:t>
                      </w: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การประเมินประสิทธิภา</w:t>
                      </w:r>
                      <w:r w:rsidRPr="00B21AA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พ </w:t>
                      </w:r>
                    </w:p>
                    <w:p w:rsidR="00B21AAE" w:rsidRPr="00B21AAE" w:rsidRDefault="00B21AAE" w:rsidP="00B21AAE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(</w:t>
                      </w: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Local Performance Assessment: LPA) </w:t>
                      </w:r>
                      <w:r w:rsidRPr="00B21AA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ประจำปี 2564</w:t>
                      </w:r>
                      <w:r w:rsidRPr="00B21A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B21AAE" w:rsidRPr="00047988" w:rsidRDefault="00B21AAE" w:rsidP="00B21AAE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04798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- </w:t>
                      </w:r>
                      <w:r w:rsidRPr="00D36B5A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30 กันยายน</w:t>
                      </w:r>
                      <w:r w:rsidRPr="00D36B5A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 พ.ศ.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4</w:t>
                      </w:r>
                      <w:r w:rsidRPr="00D36B5A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04798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-</w:t>
                      </w:r>
                    </w:p>
                    <w:p w:rsidR="00B21AAE" w:rsidRPr="00047988" w:rsidRDefault="00B21AAE" w:rsidP="00B21AAE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5CE1">
        <w:rPr>
          <w:rFonts w:ascii="TH SarabunIT๙" w:hAnsi="TH SarabunIT๙" w:cs="TH SarabunIT๙"/>
        </w:rPr>
        <w:t xml:space="preserve"> </w:t>
      </w:r>
    </w:p>
    <w:p w:rsidR="00B21AAE" w:rsidRPr="00F55CE1" w:rsidRDefault="00B21AAE" w:rsidP="00B21AAE">
      <w:pPr>
        <w:tabs>
          <w:tab w:val="left" w:pos="851"/>
        </w:tabs>
        <w:spacing w:line="223" w:lineRule="auto"/>
        <w:jc w:val="center"/>
        <w:rPr>
          <w:rFonts w:ascii="TH SarabunIT๙" w:hAnsi="TH SarabunIT๙" w:cs="TH SarabunIT๙"/>
        </w:rPr>
      </w:pPr>
    </w:p>
    <w:p w:rsidR="00B21AAE" w:rsidRPr="00F55CE1" w:rsidRDefault="00B21AAE" w:rsidP="00B21AAE">
      <w:pPr>
        <w:tabs>
          <w:tab w:val="left" w:pos="851"/>
        </w:tabs>
        <w:spacing w:line="223" w:lineRule="auto"/>
        <w:jc w:val="center"/>
        <w:rPr>
          <w:rFonts w:ascii="TH SarabunIT๙" w:hAnsi="TH SarabunIT๙" w:cs="TH SarabunIT๙"/>
        </w:rPr>
      </w:pPr>
    </w:p>
    <w:p w:rsidR="00B21AAE" w:rsidRPr="00F55CE1" w:rsidRDefault="00B21AAE" w:rsidP="00B21AAE">
      <w:pPr>
        <w:tabs>
          <w:tab w:val="left" w:pos="851"/>
        </w:tabs>
        <w:spacing w:line="223" w:lineRule="auto"/>
        <w:jc w:val="center"/>
        <w:rPr>
          <w:rFonts w:ascii="TH SarabunIT๙" w:hAnsi="TH SarabunIT๙" w:cs="TH SarabunIT๙"/>
        </w:rPr>
      </w:pPr>
    </w:p>
    <w:p w:rsidR="00B21AAE" w:rsidRPr="00B21AAE" w:rsidRDefault="00B21AAE" w:rsidP="00B21AAE">
      <w:pPr>
        <w:tabs>
          <w:tab w:val="left" w:pos="851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B21AAE" w:rsidRPr="00B21AAE" w:rsidRDefault="00B21AAE" w:rsidP="00B21AAE">
      <w:pPr>
        <w:tabs>
          <w:tab w:val="left" w:pos="851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21AAE">
        <w:rPr>
          <w:rFonts w:ascii="TH SarabunPSK" w:hAnsi="TH SarabunPSK" w:cs="TH SarabunPSK"/>
          <w:sz w:val="32"/>
          <w:szCs w:val="32"/>
          <w:cs/>
        </w:rPr>
        <w:t>ใช้เป็นข้อมูลประกอบในการประเมินผลการปฏิบัติราชการของสำนักงานส่งเสริมการปกครองท้องถิ่นจังหวัด</w:t>
      </w:r>
    </w:p>
    <w:p w:rsidR="00B21AAE" w:rsidRPr="00B21AAE" w:rsidRDefault="00B21AAE" w:rsidP="00B21AAE">
      <w:pPr>
        <w:tabs>
          <w:tab w:val="left" w:pos="851"/>
        </w:tabs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21AAE">
        <w:rPr>
          <w:rFonts w:ascii="TH SarabunPSK" w:hAnsi="TH SarabunPSK" w:cs="TH SarabunPSK"/>
          <w:sz w:val="32"/>
          <w:szCs w:val="32"/>
          <w:cs/>
        </w:rPr>
        <w:t xml:space="preserve">รอบการประเมินที่ </w:t>
      </w:r>
      <w:r w:rsidRPr="00B21AAE">
        <w:rPr>
          <w:rFonts w:ascii="TH SarabunPSK" w:hAnsi="TH SarabunPSK" w:cs="TH SarabunPSK" w:hint="cs"/>
          <w:sz w:val="32"/>
          <w:szCs w:val="32"/>
          <w:cs/>
        </w:rPr>
        <w:t>2 ประจำปีงบประมาณ พ.ศ. 2564 (</w:t>
      </w:r>
      <w:r w:rsidRPr="00B21AAE">
        <w:rPr>
          <w:rFonts w:ascii="TH SarabunPSK" w:hAnsi="TH SarabunPSK" w:cs="TH SarabunPSK"/>
          <w:sz w:val="32"/>
          <w:szCs w:val="32"/>
        </w:rPr>
        <w:t>1</w:t>
      </w:r>
      <w:r w:rsidRPr="00B21AAE">
        <w:rPr>
          <w:rFonts w:ascii="TH SarabunPSK" w:hAnsi="TH SarabunPSK" w:cs="TH SarabunPSK" w:hint="cs"/>
          <w:sz w:val="32"/>
          <w:szCs w:val="32"/>
          <w:cs/>
        </w:rPr>
        <w:t xml:space="preserve"> เมษายน พ.ศ. 2564 – 30 กันยายน พ.ศ. 2564)</w:t>
      </w:r>
    </w:p>
    <w:p w:rsidR="00B21AAE" w:rsidRPr="008E1CCB" w:rsidRDefault="00B21AAE" w:rsidP="00B21AAE">
      <w:pPr>
        <w:tabs>
          <w:tab w:val="left" w:pos="851"/>
        </w:tabs>
        <w:spacing w:before="0" w:beforeAutospacing="0" w:after="0" w:afterAutospacing="0" w:line="223" w:lineRule="auto"/>
        <w:jc w:val="center"/>
        <w:rPr>
          <w:rFonts w:ascii="TH SarabunPSK" w:hAnsi="TH SarabunPSK" w:cs="TH SarabunPSK" w:hint="cs"/>
        </w:rPr>
      </w:pPr>
      <w:r w:rsidRPr="008E1CCB">
        <w:rPr>
          <w:rFonts w:ascii="TH SarabunPSK" w:hAnsi="TH SarabunPSK" w:cs="TH SarabunPSK"/>
          <w:cs/>
        </w:rPr>
        <w:t>-------------------------------------</w:t>
      </w:r>
    </w:p>
    <w:p w:rsidR="00B21AAE" w:rsidRPr="008E1CCB" w:rsidRDefault="00B21AAE" w:rsidP="00B21AAE">
      <w:pPr>
        <w:tabs>
          <w:tab w:val="left" w:pos="630"/>
        </w:tabs>
        <w:spacing w:before="0" w:beforeAutospacing="0" w:after="0" w:afterAutospacing="0" w:line="223" w:lineRule="auto"/>
        <w:ind w:left="720"/>
        <w:rPr>
          <w:rFonts w:ascii="TH SarabunPSK" w:hAnsi="TH SarabunPSK" w:cs="TH SarabunPSK" w:hint="cs"/>
          <w:cs/>
        </w:rPr>
      </w:pPr>
    </w:p>
    <w:tbl>
      <w:tblPr>
        <w:tblW w:w="10064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551"/>
        <w:gridCol w:w="1701"/>
        <w:gridCol w:w="1843"/>
      </w:tblGrid>
      <w:tr w:rsidR="00B21AAE" w:rsidRPr="008E1CCB" w:rsidTr="00B21AAE">
        <w:trPr>
          <w:trHeight w:val="1450"/>
          <w:tblHeader/>
        </w:trPr>
        <w:tc>
          <w:tcPr>
            <w:tcW w:w="2268" w:type="dxa"/>
            <w:shd w:val="clear" w:color="auto" w:fill="D9D9D9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สำนักงานส่งเสริม</w:t>
            </w:r>
          </w:p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การปกครองท้องถิ่นจังหวัด (</w:t>
            </w:r>
            <w:proofErr w:type="spellStart"/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จ.)</w:t>
            </w:r>
          </w:p>
        </w:tc>
        <w:tc>
          <w:tcPr>
            <w:tcW w:w="1701" w:type="dxa"/>
            <w:shd w:val="clear" w:color="auto" w:fill="D9D9D9"/>
          </w:tcPr>
          <w:p w:rsidR="00B21AAE" w:rsidRPr="008E1CCB" w:rsidRDefault="00B21AAE" w:rsidP="00B21AAE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อปท.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ในจังหวัดทั้งหมด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51" w:type="dxa"/>
            <w:shd w:val="clear" w:color="auto" w:fill="D9D9D9"/>
          </w:tcPr>
          <w:p w:rsidR="00B21AAE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437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อปท.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            ผลคะแนนการตรวจประเมิน  ประสิทธิภาพ เฉลี่ยรวม 5 ด้าน ไม่น้อยกว่าร้อยละ 70</w:t>
            </w:r>
          </w:p>
          <w:p w:rsidR="00B21AAE" w:rsidRPr="005437E4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pacing w:val="-6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</w:rPr>
              <w:t>B/A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E1CCB">
              <w:rPr>
                <w:rFonts w:ascii="TH SarabunPSK" w:hAnsi="TH SarabunPSK" w:cs="TH SarabunPSK"/>
                <w:b/>
                <w:bCs/>
                <w:sz w:val="28"/>
              </w:rPr>
              <w:t>X100</w:t>
            </w:r>
          </w:p>
        </w:tc>
        <w:tc>
          <w:tcPr>
            <w:tcW w:w="1843" w:type="dxa"/>
            <w:shd w:val="clear" w:color="auto" w:fill="D9D9D9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8E1CCB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(เต็ม 5.0000)</w:t>
            </w:r>
          </w:p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E1CCB">
              <w:rPr>
                <w:rStyle w:val="aa"/>
                <w:rFonts w:ascii="TH SarabunPSK" w:hAnsi="TH SarabunPSK" w:cs="TH SarabunPSK"/>
                <w:spacing w:val="-4"/>
                <w:sz w:val="20"/>
                <w:szCs w:val="20"/>
                <w:cs/>
              </w:rPr>
              <w:t>(ทศนิยม 4 ตำแหน่ง)</w:t>
            </w:r>
          </w:p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21AAE" w:rsidRPr="008E1CCB" w:rsidTr="00B21AAE">
        <w:tc>
          <w:tcPr>
            <w:tcW w:w="2268" w:type="dxa"/>
            <w:vAlign w:val="bottom"/>
          </w:tcPr>
          <w:p w:rsidR="00B21AAE" w:rsidRDefault="00B21AAE" w:rsidP="00B21AAE">
            <w:pPr>
              <w:spacing w:before="0" w:beforeAutospacing="0" w:after="0" w:afterAutospacing="0" w:line="216" w:lineRule="auto"/>
              <w:rPr>
                <w:rFonts w:ascii="TH SarabunPSK" w:hAnsi="TH SarabunPSK" w:cs="TH SarabunPSK"/>
              </w:rPr>
            </w:pPr>
          </w:p>
          <w:p w:rsidR="00B21AAE" w:rsidRDefault="00B21AAE" w:rsidP="00B21AAE">
            <w:pPr>
              <w:spacing w:before="0" w:beforeAutospacing="0" w:after="0" w:afterAutospacing="0" w:line="216" w:lineRule="auto"/>
              <w:rPr>
                <w:rFonts w:ascii="TH SarabunPSK" w:hAnsi="TH SarabunPSK" w:cs="TH SarabunPSK"/>
              </w:rPr>
            </w:pPr>
          </w:p>
          <w:p w:rsidR="00B21AAE" w:rsidRPr="008E1CCB" w:rsidRDefault="00B21AAE" w:rsidP="00B21AAE">
            <w:pPr>
              <w:spacing w:before="0" w:beforeAutospacing="0" w:after="0" w:afterAutospacing="0" w:line="216" w:lineRule="auto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B21AAE" w:rsidRPr="008E1CCB" w:rsidRDefault="00B21AAE" w:rsidP="00B21AAE">
            <w:pPr>
              <w:tabs>
                <w:tab w:val="left" w:pos="851"/>
              </w:tabs>
              <w:spacing w:before="0" w:beforeAutospacing="0" w:after="0" w:afterAutospacing="0" w:line="216" w:lineRule="auto"/>
              <w:rPr>
                <w:rFonts w:ascii="TH SarabunPSK" w:hAnsi="TH SarabunPSK" w:cs="TH SarabunPSK"/>
              </w:rPr>
            </w:pPr>
          </w:p>
        </w:tc>
      </w:tr>
    </w:tbl>
    <w:p w:rsidR="00B21AAE" w:rsidRPr="008E1CCB" w:rsidRDefault="00B21AAE" w:rsidP="00B21AAE">
      <w:pPr>
        <w:tabs>
          <w:tab w:val="left" w:pos="720"/>
        </w:tabs>
        <w:spacing w:before="0" w:beforeAutospacing="0" w:after="0" w:afterAutospacing="0" w:line="223" w:lineRule="auto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B21AAE" w:rsidRPr="008E1CCB" w:rsidRDefault="00B21AAE" w:rsidP="00B21AAE">
      <w:pPr>
        <w:pStyle w:val="a8"/>
        <w:spacing w:line="223" w:lineRule="auto"/>
        <w:jc w:val="thaiDistribute"/>
        <w:outlineLvl w:val="0"/>
        <w:rPr>
          <w:rFonts w:ascii="TH SarabunPSK" w:hAnsi="TH SarabunPSK" w:cs="TH SarabunPSK" w:hint="cs"/>
          <w:sz w:val="32"/>
          <w:szCs w:val="32"/>
        </w:rPr>
      </w:pPr>
    </w:p>
    <w:p w:rsidR="00B21AAE" w:rsidRPr="008E1CCB" w:rsidRDefault="00B21AAE" w:rsidP="00B21AAE">
      <w:pPr>
        <w:pStyle w:val="a8"/>
        <w:spacing w:line="223" w:lineRule="auto"/>
        <w:ind w:left="720" w:firstLine="720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8E1C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8E1CCB">
        <w:rPr>
          <w:rFonts w:ascii="TH SarabunPSK" w:hAnsi="TH SarabunPSK" w:cs="TH SarabunPSK"/>
          <w:sz w:val="32"/>
          <w:szCs w:val="32"/>
          <w:cs/>
        </w:rPr>
        <w:t>ลงชื่อ................</w:t>
      </w:r>
      <w:r w:rsidRPr="008E1CCB">
        <w:rPr>
          <w:rFonts w:ascii="TH SarabunPSK" w:hAnsi="TH SarabunPSK" w:cs="TH SarabunPSK"/>
          <w:sz w:val="32"/>
          <w:szCs w:val="32"/>
        </w:rPr>
        <w:t>....</w:t>
      </w:r>
      <w:r w:rsidRPr="008E1CCB">
        <w:rPr>
          <w:rFonts w:ascii="TH SarabunPSK" w:hAnsi="TH SarabunPSK" w:cs="TH SarabunPSK"/>
          <w:sz w:val="32"/>
          <w:szCs w:val="32"/>
          <w:cs/>
        </w:rPr>
        <w:t>............................................ผู้รับรองข้อมูลฯ</w:t>
      </w:r>
    </w:p>
    <w:p w:rsidR="00B21AAE" w:rsidRPr="008E1CCB" w:rsidRDefault="00B21AAE" w:rsidP="00B21AAE">
      <w:pPr>
        <w:pStyle w:val="a8"/>
        <w:spacing w:line="223" w:lineRule="auto"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8E1CC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8E1CCB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E1CCB">
        <w:rPr>
          <w:rFonts w:ascii="TH SarabunPSK" w:hAnsi="TH SarabunPSK" w:cs="TH SarabunPSK"/>
          <w:sz w:val="32"/>
          <w:szCs w:val="32"/>
        </w:rPr>
        <w:t>(………………………………</w:t>
      </w:r>
      <w:r w:rsidRPr="008E1CCB">
        <w:rPr>
          <w:rFonts w:ascii="TH SarabunPSK" w:hAnsi="TH SarabunPSK" w:cs="TH SarabunPSK"/>
          <w:sz w:val="32"/>
          <w:szCs w:val="32"/>
          <w:cs/>
        </w:rPr>
        <w:t>..</w:t>
      </w:r>
      <w:r w:rsidRPr="008E1CCB">
        <w:rPr>
          <w:rFonts w:ascii="TH SarabunPSK" w:hAnsi="TH SarabunPSK" w:cs="TH SarabunPSK"/>
          <w:sz w:val="32"/>
          <w:szCs w:val="32"/>
        </w:rPr>
        <w:t>..…………………..)</w:t>
      </w:r>
    </w:p>
    <w:p w:rsidR="00B21AAE" w:rsidRDefault="00B21AAE" w:rsidP="00B21AAE">
      <w:pPr>
        <w:pStyle w:val="a8"/>
        <w:spacing w:line="223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ท้องถิ่นจังหวัด</w:t>
      </w:r>
      <w:r w:rsidRPr="008E1CCB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E1CCB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21AAE" w:rsidRDefault="00B21AAE" w:rsidP="00B21AAE">
      <w:pPr>
        <w:pStyle w:val="a8"/>
        <w:spacing w:line="223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outlineLvl w:val="0"/>
        <w:rPr>
          <w:rFonts w:ascii="TH SarabunPSK" w:hAnsi="TH SarabunPSK" w:cs="TH SarabunPSK" w:hint="cs"/>
          <w:sz w:val="32"/>
          <w:szCs w:val="32"/>
        </w:rPr>
      </w:pPr>
    </w:p>
    <w:p w:rsidR="00B21AAE" w:rsidRDefault="00B21AAE" w:rsidP="00B21AAE">
      <w:pPr>
        <w:pStyle w:val="a8"/>
        <w:spacing w:line="223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B21AAE" w:rsidRPr="00B21AAE" w:rsidRDefault="00B21AAE" w:rsidP="00B21AAE">
      <w:pPr>
        <w:tabs>
          <w:tab w:val="left" w:pos="630"/>
        </w:tabs>
        <w:spacing w:before="0" w:beforeAutospacing="0" w:after="0" w:afterAutospacing="0" w:line="223" w:lineRule="auto"/>
        <w:ind w:left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B21AAE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B21A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AAE">
        <w:rPr>
          <w:rFonts w:ascii="TH SarabunPSK" w:hAnsi="TH SarabunPSK" w:cs="TH SarabunPSK"/>
          <w:spacing w:val="-8"/>
          <w:sz w:val="32"/>
          <w:szCs w:val="32"/>
          <w:cs/>
        </w:rPr>
        <w:t>จัดส่งให้ กองพัฒนาและส่งเสริมการบริหารงานท้องถิ่น กลุ่มงานส่งเสริมการบริหารกิจการบ้านเมืองที่ดีท้องถิ่น</w:t>
      </w:r>
      <w:r w:rsidRPr="00B21AA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Pr="00B21AAE">
        <w:rPr>
          <w:rFonts w:ascii="TH SarabunPSK" w:hAnsi="TH SarabunPSK" w:cs="TH SarabunPSK"/>
          <w:spacing w:val="-12"/>
          <w:sz w:val="32"/>
          <w:szCs w:val="32"/>
        </w:rPr>
        <w:t>ทั้งทางเอกสาร</w:t>
      </w:r>
      <w:proofErr w:type="spellEnd"/>
      <w:r w:rsidRPr="00B21AA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Pr="00B21AAE">
        <w:rPr>
          <w:rFonts w:ascii="TH SarabunPSK" w:hAnsi="TH SarabunPSK" w:cs="TH SarabunPSK"/>
          <w:spacing w:val="-12"/>
          <w:sz w:val="32"/>
          <w:szCs w:val="32"/>
        </w:rPr>
        <w:t>และทางไปรษณีย์อิเล็กทรอนิกส์</w:t>
      </w:r>
      <w:proofErr w:type="spellEnd"/>
      <w:r w:rsidRPr="00B21AA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hyperlink r:id="rId8" w:history="1">
        <w:r w:rsidRPr="00B21AAE">
          <w:rPr>
            <w:rStyle w:val="a6"/>
            <w:rFonts w:ascii="TH SarabunPSK" w:hAnsi="TH SarabunPSK" w:cs="TH SarabunPSK"/>
            <w:spacing w:val="-12"/>
            <w:sz w:val="32"/>
            <w:szCs w:val="32"/>
          </w:rPr>
          <w:t>dla0810_7@dla.go.th</w:t>
        </w:r>
      </w:hyperlink>
      <w:r w:rsidRPr="00B21AA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Pr="00B21AAE">
        <w:rPr>
          <w:rFonts w:ascii="TH SarabunPSK" w:hAnsi="TH SarabunPSK" w:cs="TH SarabunPSK"/>
          <w:spacing w:val="-12"/>
          <w:sz w:val="32"/>
          <w:szCs w:val="32"/>
        </w:rPr>
        <w:t>ด้วยอีกทางหนึ่ง</w:t>
      </w:r>
      <w:proofErr w:type="spellEnd"/>
      <w:r w:rsidRPr="00B21AA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Pr="00B21AAE">
        <w:rPr>
          <w:rFonts w:ascii="TH SarabunPSK" w:hAnsi="TH SarabunPSK" w:cs="TH SarabunPSK"/>
          <w:spacing w:val="-12"/>
          <w:sz w:val="32"/>
          <w:szCs w:val="32"/>
        </w:rPr>
        <w:t>ภายในวันพฤหัสบดีที่</w:t>
      </w:r>
      <w:proofErr w:type="spellEnd"/>
      <w:r w:rsidRPr="00B21AAE">
        <w:rPr>
          <w:rFonts w:ascii="TH SarabunPSK" w:hAnsi="TH SarabunPSK" w:cs="TH SarabunPSK"/>
          <w:spacing w:val="-12"/>
          <w:sz w:val="32"/>
          <w:szCs w:val="32"/>
        </w:rPr>
        <w:t xml:space="preserve"> 30 </w:t>
      </w:r>
      <w:proofErr w:type="spellStart"/>
      <w:r w:rsidRPr="00B21AAE">
        <w:rPr>
          <w:rFonts w:ascii="TH SarabunPSK" w:hAnsi="TH SarabunPSK" w:cs="TH SarabunPSK"/>
          <w:spacing w:val="-12"/>
          <w:sz w:val="32"/>
          <w:szCs w:val="32"/>
        </w:rPr>
        <w:t>กันยายน</w:t>
      </w:r>
      <w:proofErr w:type="spellEnd"/>
      <w:r w:rsidRPr="00B21AAE">
        <w:rPr>
          <w:rFonts w:ascii="TH SarabunPSK" w:hAnsi="TH SarabunPSK" w:cs="TH SarabunPSK"/>
          <w:spacing w:val="-12"/>
          <w:sz w:val="32"/>
          <w:szCs w:val="32"/>
        </w:rPr>
        <w:t xml:space="preserve"> 2564</w:t>
      </w:r>
    </w:p>
    <w:p w:rsidR="00B21AAE" w:rsidRPr="008E1CCB" w:rsidRDefault="00B21AAE" w:rsidP="00B21AAE">
      <w:pPr>
        <w:pStyle w:val="a8"/>
        <w:spacing w:line="223" w:lineRule="auto"/>
        <w:outlineLvl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0316" w:rsidRDefault="005B7E07" w:rsidP="007B0D1A">
      <w:pPr>
        <w:spacing w:before="0" w:beforeAutospacing="0" w:after="0" w:afterAutospacing="0"/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  <w:r w:rsidRPr="003A0F3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A601314" wp14:editId="22C88CC8">
                <wp:simplePos x="0" y="0"/>
                <wp:positionH relativeFrom="column">
                  <wp:posOffset>4358640</wp:posOffset>
                </wp:positionH>
                <wp:positionV relativeFrom="paragraph">
                  <wp:posOffset>37465</wp:posOffset>
                </wp:positionV>
                <wp:extent cx="1877695" cy="1124585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E1" w:rsidRPr="00FA2208" w:rsidRDefault="004574E1" w:rsidP="004574E1">
                            <w:pPr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A220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ผอ.กง.บด ............................</w:t>
                            </w:r>
                          </w:p>
                          <w:p w:rsidR="004574E1" w:rsidRPr="00FA2208" w:rsidRDefault="004574E1" w:rsidP="004574E1">
                            <w:pPr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หน.กง. .................................</w:t>
                            </w:r>
                          </w:p>
                          <w:p w:rsidR="004574E1" w:rsidRPr="00FA2208" w:rsidRDefault="004574E1" w:rsidP="004574E1">
                            <w:pPr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หน.ฝ. ...................................</w:t>
                            </w:r>
                          </w:p>
                          <w:p w:rsidR="004574E1" w:rsidRPr="00FA2208" w:rsidRDefault="004574E1" w:rsidP="004574E1">
                            <w:pPr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proofErr w:type="spellStart"/>
                            <w:r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</w:t>
                            </w:r>
                            <w:r w:rsidR="0013593A"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ธ</w:t>
                            </w:r>
                            <w:proofErr w:type="spellEnd"/>
                            <w:r w:rsidR="0013593A"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</w:t>
                            </w:r>
                            <w:r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="0013593A"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ปง. </w:t>
                            </w:r>
                            <w:r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</w:t>
                            </w:r>
                            <w:r w:rsidR="005F2240"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="0013593A" w:rsidRPr="00FA220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1314" id="_x0000_s1028" type="#_x0000_t202" style="position:absolute;left:0;text-align:left;margin-left:343.2pt;margin-top:2.95pt;width:147.85pt;height:88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" stroked="f">
                <v:textbox>
                  <w:txbxContent>
                    <w:p w:rsidR="004574E1" w:rsidRPr="00FA2208" w:rsidRDefault="004574E1" w:rsidP="004574E1">
                      <w:pPr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A220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ผอ.กง.บด ............................</w:t>
                      </w:r>
                    </w:p>
                    <w:p w:rsidR="004574E1" w:rsidRPr="00FA2208" w:rsidRDefault="004574E1" w:rsidP="004574E1">
                      <w:pPr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หน.กง. .................................</w:t>
                      </w:r>
                    </w:p>
                    <w:p w:rsidR="004574E1" w:rsidRPr="00FA2208" w:rsidRDefault="004574E1" w:rsidP="004574E1">
                      <w:pPr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หน.ฝ. ...................................</w:t>
                      </w:r>
                    </w:p>
                    <w:p w:rsidR="004574E1" w:rsidRPr="00FA2208" w:rsidRDefault="004574E1" w:rsidP="004574E1">
                      <w:pPr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proofErr w:type="spellStart"/>
                      <w:r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</w:t>
                      </w:r>
                      <w:r w:rsidR="0013593A"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ธ</w:t>
                      </w:r>
                      <w:proofErr w:type="spellEnd"/>
                      <w:r w:rsidR="0013593A"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</w:t>
                      </w:r>
                      <w:r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="0013593A"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ปง. </w:t>
                      </w:r>
                      <w:r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...........................</w:t>
                      </w:r>
                      <w:r w:rsidR="005F2240"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="0013593A" w:rsidRPr="00FA220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316" w:rsidRDefault="00CE0316" w:rsidP="007B0D1A">
      <w:pPr>
        <w:spacing w:before="0" w:beforeAutospacing="0" w:after="0" w:afterAutospacing="0"/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:rsidR="00CE0316" w:rsidRDefault="00CE0316" w:rsidP="007B0D1A">
      <w:pPr>
        <w:spacing w:before="0" w:beforeAutospacing="0" w:after="0" w:afterAutospacing="0"/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:rsidR="00BB01C5" w:rsidRDefault="00BB01C5" w:rsidP="00BB01C5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271B0" w:rsidRDefault="006271B0" w:rsidP="006271B0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</w:p>
    <w:p w:rsidR="006271B0" w:rsidRDefault="006271B0" w:rsidP="006271B0">
      <w:pPr>
        <w:spacing w:before="120" w:beforeAutospacing="0" w:after="120" w:afterAutospacing="0"/>
        <w:rPr>
          <w:rFonts w:ascii="TH SarabunIT๙" w:hAnsi="TH SarabunIT๙" w:cs="TH SarabunIT๙"/>
          <w:sz w:val="32"/>
          <w:szCs w:val="32"/>
        </w:rPr>
      </w:pPr>
    </w:p>
    <w:sectPr w:rsidR="006271B0" w:rsidSect="006416C5">
      <w:pgSz w:w="11906" w:h="16838" w:code="9"/>
      <w:pgMar w:top="993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3F1B"/>
    <w:multiLevelType w:val="hybridMultilevel"/>
    <w:tmpl w:val="F2E866C8"/>
    <w:lvl w:ilvl="0" w:tplc="67F000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A35C59"/>
    <w:multiLevelType w:val="hybridMultilevel"/>
    <w:tmpl w:val="F806C32C"/>
    <w:lvl w:ilvl="0" w:tplc="985ECFA2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B4"/>
    <w:rsid w:val="0000189C"/>
    <w:rsid w:val="000100A5"/>
    <w:rsid w:val="00014B4D"/>
    <w:rsid w:val="00020739"/>
    <w:rsid w:val="00023308"/>
    <w:rsid w:val="000269B8"/>
    <w:rsid w:val="00027402"/>
    <w:rsid w:val="0004218F"/>
    <w:rsid w:val="000508C8"/>
    <w:rsid w:val="00052099"/>
    <w:rsid w:val="00060BBF"/>
    <w:rsid w:val="00086516"/>
    <w:rsid w:val="00091475"/>
    <w:rsid w:val="000949AC"/>
    <w:rsid w:val="000A0335"/>
    <w:rsid w:val="000C4332"/>
    <w:rsid w:val="000F28CD"/>
    <w:rsid w:val="000F3743"/>
    <w:rsid w:val="000F6156"/>
    <w:rsid w:val="00114DAC"/>
    <w:rsid w:val="00115160"/>
    <w:rsid w:val="001179B9"/>
    <w:rsid w:val="00120923"/>
    <w:rsid w:val="00121749"/>
    <w:rsid w:val="0012584D"/>
    <w:rsid w:val="00126844"/>
    <w:rsid w:val="001274FE"/>
    <w:rsid w:val="0013593A"/>
    <w:rsid w:val="001359AE"/>
    <w:rsid w:val="0014150B"/>
    <w:rsid w:val="00144707"/>
    <w:rsid w:val="00157DA7"/>
    <w:rsid w:val="00160812"/>
    <w:rsid w:val="001652B8"/>
    <w:rsid w:val="0017788D"/>
    <w:rsid w:val="0019513D"/>
    <w:rsid w:val="00196A7F"/>
    <w:rsid w:val="001B18C7"/>
    <w:rsid w:val="001B3FD2"/>
    <w:rsid w:val="001B666A"/>
    <w:rsid w:val="001B74E3"/>
    <w:rsid w:val="001C2AA1"/>
    <w:rsid w:val="001C5780"/>
    <w:rsid w:val="001F271B"/>
    <w:rsid w:val="00200070"/>
    <w:rsid w:val="00210897"/>
    <w:rsid w:val="002178C7"/>
    <w:rsid w:val="00223ACA"/>
    <w:rsid w:val="0022789B"/>
    <w:rsid w:val="00235215"/>
    <w:rsid w:val="0024488F"/>
    <w:rsid w:val="00252223"/>
    <w:rsid w:val="00261347"/>
    <w:rsid w:val="00265C0D"/>
    <w:rsid w:val="002727E2"/>
    <w:rsid w:val="002736FE"/>
    <w:rsid w:val="00275733"/>
    <w:rsid w:val="00285B3E"/>
    <w:rsid w:val="002B44AB"/>
    <w:rsid w:val="002C22B1"/>
    <w:rsid w:val="002E0E53"/>
    <w:rsid w:val="002E10B3"/>
    <w:rsid w:val="002F01F6"/>
    <w:rsid w:val="0031247B"/>
    <w:rsid w:val="0032508C"/>
    <w:rsid w:val="00334166"/>
    <w:rsid w:val="00340F78"/>
    <w:rsid w:val="00365C96"/>
    <w:rsid w:val="0037677D"/>
    <w:rsid w:val="00391A89"/>
    <w:rsid w:val="003B01B7"/>
    <w:rsid w:val="003D6A60"/>
    <w:rsid w:val="003E0A64"/>
    <w:rsid w:val="003F74D7"/>
    <w:rsid w:val="004159AE"/>
    <w:rsid w:val="0042274E"/>
    <w:rsid w:val="00437877"/>
    <w:rsid w:val="0044489E"/>
    <w:rsid w:val="00450EDD"/>
    <w:rsid w:val="00456A2A"/>
    <w:rsid w:val="004574E1"/>
    <w:rsid w:val="00460E5D"/>
    <w:rsid w:val="0047024B"/>
    <w:rsid w:val="004800D9"/>
    <w:rsid w:val="00484949"/>
    <w:rsid w:val="00487C16"/>
    <w:rsid w:val="004A2F97"/>
    <w:rsid w:val="004B0DBA"/>
    <w:rsid w:val="004C58D8"/>
    <w:rsid w:val="004D1E8D"/>
    <w:rsid w:val="004D369E"/>
    <w:rsid w:val="004D44F9"/>
    <w:rsid w:val="004E5A33"/>
    <w:rsid w:val="00506761"/>
    <w:rsid w:val="00510E09"/>
    <w:rsid w:val="0052722E"/>
    <w:rsid w:val="0053281D"/>
    <w:rsid w:val="00546261"/>
    <w:rsid w:val="00556232"/>
    <w:rsid w:val="00562336"/>
    <w:rsid w:val="00562675"/>
    <w:rsid w:val="00562F05"/>
    <w:rsid w:val="005647D0"/>
    <w:rsid w:val="00576D24"/>
    <w:rsid w:val="00585980"/>
    <w:rsid w:val="00593817"/>
    <w:rsid w:val="00596AF6"/>
    <w:rsid w:val="00597329"/>
    <w:rsid w:val="005A114D"/>
    <w:rsid w:val="005A2B68"/>
    <w:rsid w:val="005A378E"/>
    <w:rsid w:val="005B027B"/>
    <w:rsid w:val="005B25F3"/>
    <w:rsid w:val="005B3EFB"/>
    <w:rsid w:val="005B7E07"/>
    <w:rsid w:val="005C1D00"/>
    <w:rsid w:val="005E2144"/>
    <w:rsid w:val="005E2EEE"/>
    <w:rsid w:val="005F15F4"/>
    <w:rsid w:val="005F2240"/>
    <w:rsid w:val="005F60C2"/>
    <w:rsid w:val="00616032"/>
    <w:rsid w:val="00622264"/>
    <w:rsid w:val="006271B0"/>
    <w:rsid w:val="006302DF"/>
    <w:rsid w:val="00640A1A"/>
    <w:rsid w:val="006416C5"/>
    <w:rsid w:val="00650C59"/>
    <w:rsid w:val="006528B8"/>
    <w:rsid w:val="00656ED7"/>
    <w:rsid w:val="0065706D"/>
    <w:rsid w:val="00660B97"/>
    <w:rsid w:val="00662CE4"/>
    <w:rsid w:val="00663631"/>
    <w:rsid w:val="00666C29"/>
    <w:rsid w:val="006735D2"/>
    <w:rsid w:val="00675A2A"/>
    <w:rsid w:val="00680580"/>
    <w:rsid w:val="00681AC1"/>
    <w:rsid w:val="0068529A"/>
    <w:rsid w:val="00694239"/>
    <w:rsid w:val="00696060"/>
    <w:rsid w:val="0069625E"/>
    <w:rsid w:val="0069644A"/>
    <w:rsid w:val="006D5EC1"/>
    <w:rsid w:val="006D6D33"/>
    <w:rsid w:val="006E1A70"/>
    <w:rsid w:val="006F12E2"/>
    <w:rsid w:val="006F4582"/>
    <w:rsid w:val="007035B2"/>
    <w:rsid w:val="00711BCB"/>
    <w:rsid w:val="00721D71"/>
    <w:rsid w:val="0074256F"/>
    <w:rsid w:val="00743476"/>
    <w:rsid w:val="00752939"/>
    <w:rsid w:val="00765BFB"/>
    <w:rsid w:val="00767BB4"/>
    <w:rsid w:val="00782EC7"/>
    <w:rsid w:val="007958DD"/>
    <w:rsid w:val="007A178A"/>
    <w:rsid w:val="007B0D1A"/>
    <w:rsid w:val="007C63ED"/>
    <w:rsid w:val="007F49FF"/>
    <w:rsid w:val="0080190F"/>
    <w:rsid w:val="00804717"/>
    <w:rsid w:val="00804D13"/>
    <w:rsid w:val="00807AAB"/>
    <w:rsid w:val="00816798"/>
    <w:rsid w:val="00824ECE"/>
    <w:rsid w:val="00827EA1"/>
    <w:rsid w:val="00837708"/>
    <w:rsid w:val="008407BF"/>
    <w:rsid w:val="008433D1"/>
    <w:rsid w:val="008501AE"/>
    <w:rsid w:val="0085414B"/>
    <w:rsid w:val="00864DDA"/>
    <w:rsid w:val="0087271C"/>
    <w:rsid w:val="00876962"/>
    <w:rsid w:val="008808B4"/>
    <w:rsid w:val="00892D70"/>
    <w:rsid w:val="008979D7"/>
    <w:rsid w:val="008A5A2C"/>
    <w:rsid w:val="008A7878"/>
    <w:rsid w:val="008B0484"/>
    <w:rsid w:val="008C50D0"/>
    <w:rsid w:val="008C7CFC"/>
    <w:rsid w:val="008D7A50"/>
    <w:rsid w:val="008E4A3A"/>
    <w:rsid w:val="008E51E4"/>
    <w:rsid w:val="008E577B"/>
    <w:rsid w:val="008F17D1"/>
    <w:rsid w:val="009008AF"/>
    <w:rsid w:val="009072B1"/>
    <w:rsid w:val="00910B5D"/>
    <w:rsid w:val="0092174C"/>
    <w:rsid w:val="00927892"/>
    <w:rsid w:val="0093191C"/>
    <w:rsid w:val="00935810"/>
    <w:rsid w:val="00935988"/>
    <w:rsid w:val="00936F93"/>
    <w:rsid w:val="00955152"/>
    <w:rsid w:val="00962DB0"/>
    <w:rsid w:val="009730BF"/>
    <w:rsid w:val="0097741F"/>
    <w:rsid w:val="009841B4"/>
    <w:rsid w:val="00986370"/>
    <w:rsid w:val="009878F5"/>
    <w:rsid w:val="00987BBF"/>
    <w:rsid w:val="009A35AE"/>
    <w:rsid w:val="009B4661"/>
    <w:rsid w:val="009B6A41"/>
    <w:rsid w:val="009D41FD"/>
    <w:rsid w:val="009D6E25"/>
    <w:rsid w:val="009D714A"/>
    <w:rsid w:val="009F6BB8"/>
    <w:rsid w:val="00A2230D"/>
    <w:rsid w:val="00A27325"/>
    <w:rsid w:val="00A358DF"/>
    <w:rsid w:val="00A4187D"/>
    <w:rsid w:val="00A52053"/>
    <w:rsid w:val="00A604BA"/>
    <w:rsid w:val="00A62C62"/>
    <w:rsid w:val="00A929F9"/>
    <w:rsid w:val="00AA1C55"/>
    <w:rsid w:val="00AA7582"/>
    <w:rsid w:val="00AC01E8"/>
    <w:rsid w:val="00AD06B4"/>
    <w:rsid w:val="00AD157F"/>
    <w:rsid w:val="00AD1B29"/>
    <w:rsid w:val="00AD6B4F"/>
    <w:rsid w:val="00AE4D74"/>
    <w:rsid w:val="00AE6168"/>
    <w:rsid w:val="00AF7FBF"/>
    <w:rsid w:val="00B21AAE"/>
    <w:rsid w:val="00B35895"/>
    <w:rsid w:val="00B656F5"/>
    <w:rsid w:val="00B73A1C"/>
    <w:rsid w:val="00B7441E"/>
    <w:rsid w:val="00B83DC3"/>
    <w:rsid w:val="00BB01C5"/>
    <w:rsid w:val="00BB5DE1"/>
    <w:rsid w:val="00BC3FB9"/>
    <w:rsid w:val="00BC628A"/>
    <w:rsid w:val="00BC639C"/>
    <w:rsid w:val="00BD1854"/>
    <w:rsid w:val="00BE0170"/>
    <w:rsid w:val="00BF19CA"/>
    <w:rsid w:val="00C060BB"/>
    <w:rsid w:val="00C10643"/>
    <w:rsid w:val="00C25A8D"/>
    <w:rsid w:val="00C5123A"/>
    <w:rsid w:val="00C5329D"/>
    <w:rsid w:val="00C55A63"/>
    <w:rsid w:val="00C74694"/>
    <w:rsid w:val="00C76A03"/>
    <w:rsid w:val="00C857AD"/>
    <w:rsid w:val="00CA33CB"/>
    <w:rsid w:val="00CA7272"/>
    <w:rsid w:val="00CB0051"/>
    <w:rsid w:val="00CB5758"/>
    <w:rsid w:val="00CE0316"/>
    <w:rsid w:val="00CE280B"/>
    <w:rsid w:val="00CF08C9"/>
    <w:rsid w:val="00D070FD"/>
    <w:rsid w:val="00D21F04"/>
    <w:rsid w:val="00D2389B"/>
    <w:rsid w:val="00D32D2D"/>
    <w:rsid w:val="00D33E93"/>
    <w:rsid w:val="00D35751"/>
    <w:rsid w:val="00D37B68"/>
    <w:rsid w:val="00D54E97"/>
    <w:rsid w:val="00D75325"/>
    <w:rsid w:val="00D82C16"/>
    <w:rsid w:val="00D90902"/>
    <w:rsid w:val="00D96FE9"/>
    <w:rsid w:val="00DB4151"/>
    <w:rsid w:val="00DC04C4"/>
    <w:rsid w:val="00DC090D"/>
    <w:rsid w:val="00DE72A9"/>
    <w:rsid w:val="00E07C37"/>
    <w:rsid w:val="00E131A6"/>
    <w:rsid w:val="00E16FAC"/>
    <w:rsid w:val="00E32F5F"/>
    <w:rsid w:val="00E37E77"/>
    <w:rsid w:val="00E4275C"/>
    <w:rsid w:val="00E4456B"/>
    <w:rsid w:val="00E46910"/>
    <w:rsid w:val="00E51AFB"/>
    <w:rsid w:val="00E52B76"/>
    <w:rsid w:val="00E84FA5"/>
    <w:rsid w:val="00E97588"/>
    <w:rsid w:val="00EA2B11"/>
    <w:rsid w:val="00EC61B6"/>
    <w:rsid w:val="00EF2E8F"/>
    <w:rsid w:val="00F0171C"/>
    <w:rsid w:val="00F032D0"/>
    <w:rsid w:val="00F176F1"/>
    <w:rsid w:val="00F20454"/>
    <w:rsid w:val="00F271D5"/>
    <w:rsid w:val="00F36AA1"/>
    <w:rsid w:val="00F509D9"/>
    <w:rsid w:val="00F510E0"/>
    <w:rsid w:val="00F5545F"/>
    <w:rsid w:val="00F62FA0"/>
    <w:rsid w:val="00F95E7F"/>
    <w:rsid w:val="00FA2208"/>
    <w:rsid w:val="00FA32A1"/>
    <w:rsid w:val="00FA66C3"/>
    <w:rsid w:val="00FB1F2A"/>
    <w:rsid w:val="00FC3643"/>
    <w:rsid w:val="00FD5A95"/>
    <w:rsid w:val="00FE4F43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A03558"/>
  <w15:docId w15:val="{2F50A31A-7C02-45B4-9085-6C78267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B4D"/>
    <w:pPr>
      <w:spacing w:before="0" w:after="0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4B4D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rsid w:val="00662CE4"/>
    <w:rPr>
      <w:color w:val="0000FF"/>
      <w:u w:val="single"/>
      <w:lang w:bidi="th-TH"/>
    </w:rPr>
  </w:style>
  <w:style w:type="character" w:styleId="a7">
    <w:name w:val="Unresolved Mention"/>
    <w:basedOn w:val="a0"/>
    <w:uiPriority w:val="99"/>
    <w:semiHidden/>
    <w:unhideWhenUsed/>
    <w:rsid w:val="00FB1F2A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rsid w:val="00B21AAE"/>
    <w:pPr>
      <w:spacing w:before="0" w:beforeAutospacing="0" w:after="0" w:afterAutospacing="0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a9">
    <w:name w:val="ข้อความเชิงอรรถ อักขระ"/>
    <w:basedOn w:val="a0"/>
    <w:link w:val="a8"/>
    <w:semiHidden/>
    <w:rsid w:val="00B21AAE"/>
    <w:rPr>
      <w:rFonts w:ascii="MS Sans Serif" w:eastAsia="Cordia New" w:hAnsi="MS Sans Serif" w:cs="EucrosiaUPC"/>
      <w:sz w:val="28"/>
      <w:lang w:eastAsia="th-TH"/>
    </w:rPr>
  </w:style>
  <w:style w:type="character" w:styleId="aa">
    <w:name w:val="Strong"/>
    <w:qFormat/>
    <w:rsid w:val="00B21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0810_7@dla.g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&#3607;&#3634;&#3591;&#3652;&#3611;&#3619;&#3625;&#3603;&#3637;&#3618;&#3660;&#3629;&#3636;&#3648;&#3621;&#3655;&#3585;&#3607;&#3619;&#3629;&#3609;&#3636;&#3585;&#3626;&#3660;%20project_dl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3FB5-A299-4C86-9D1F-A53D10D8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</dc:creator>
  <cp:lastModifiedBy>DLA-PC01</cp:lastModifiedBy>
  <cp:revision>3</cp:revision>
  <cp:lastPrinted>2021-05-28T05:12:00Z</cp:lastPrinted>
  <dcterms:created xsi:type="dcterms:W3CDTF">2021-05-31T03:00:00Z</dcterms:created>
  <dcterms:modified xsi:type="dcterms:W3CDTF">2021-05-31T03:05:00Z</dcterms:modified>
</cp:coreProperties>
</file>