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921644" w:rsidRPr="00921644" w:rsidRDefault="00921644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30311C" w:rsidRPr="009648D2" w:rsidRDefault="0030311C" w:rsidP="00DF4837">
      <w:pPr>
        <w:spacing w:line="223" w:lineRule="auto"/>
        <w:ind w:firstLine="1412"/>
        <w:jc w:val="center"/>
        <w:rPr>
          <w:rFonts w:ascii="TH SarabunIT๙" w:hAnsi="TH SarabunIT๙" w:cs="TH SarabunIT๙"/>
        </w:rPr>
      </w:pPr>
    </w:p>
    <w:p w:rsidR="00573961" w:rsidRPr="009648D2" w:rsidRDefault="00573961" w:rsidP="00DF4837">
      <w:pPr>
        <w:spacing w:line="223" w:lineRule="auto"/>
        <w:jc w:val="center"/>
        <w:rPr>
          <w:rFonts w:ascii="TH SarabunIT๙" w:hAnsi="TH SarabunIT๙" w:cs="TH SarabunIT๙"/>
        </w:rPr>
      </w:pPr>
    </w:p>
    <w:p w:rsidR="00573961" w:rsidRPr="009648D2" w:rsidRDefault="00573961" w:rsidP="00DF4837">
      <w:pPr>
        <w:spacing w:line="223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1E9190AE" wp14:editId="51681EB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8D2">
        <w:rPr>
          <w:rFonts w:ascii="TH SarabunIT๙" w:hAnsi="TH SarabunIT๙" w:cs="TH SarabunIT๙"/>
          <w:cs/>
        </w:rPr>
        <w:t>ที่</w:t>
      </w:r>
      <w:r w:rsidRPr="009648D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มท ๐๘</w:t>
      </w:r>
      <w:r>
        <w:rPr>
          <w:rFonts w:ascii="TH SarabunIT๙" w:hAnsi="TH SarabunIT๙" w:cs="TH SarabunIT๙" w:hint="cs"/>
          <w:cs/>
        </w:rPr>
        <w:t>10.6</w:t>
      </w:r>
      <w:r w:rsidR="00734F67">
        <w:rPr>
          <w:rFonts w:ascii="TH SarabunIT๙" w:hAnsi="TH SarabunIT๙" w:cs="TH SarabunIT๙"/>
        </w:rPr>
        <w:t>/</w:t>
      </w:r>
      <w:r w:rsidR="00CB697A">
        <w:rPr>
          <w:rFonts w:ascii="TH SarabunIT๙" w:hAnsi="TH SarabunIT๙" w:cs="TH SarabunIT๙" w:hint="cs"/>
          <w:cs/>
        </w:rPr>
        <w:t>ว</w:t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  <w:t xml:space="preserve">       </w:t>
      </w:r>
      <w:r w:rsidRPr="009648D2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573961" w:rsidRPr="009648D2" w:rsidRDefault="00573961" w:rsidP="00DF4837">
      <w:pPr>
        <w:spacing w:line="223" w:lineRule="auto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  <w:t xml:space="preserve">       </w:t>
      </w:r>
      <w:r w:rsidRPr="009648D2">
        <w:rPr>
          <w:rFonts w:ascii="TH SarabunIT๙" w:hAnsi="TH SarabunIT๙" w:cs="TH SarabunIT๙"/>
          <w:cs/>
        </w:rPr>
        <w:t>ถนนนครราชสีมา เขตดุสิต กทม.</w:t>
      </w:r>
      <w:r w:rsidRPr="009648D2">
        <w:rPr>
          <w:rFonts w:ascii="TH SarabunIT๙" w:hAnsi="TH SarabunIT๙" w:cs="TH SarabunIT๙"/>
        </w:rPr>
        <w:t xml:space="preserve"> </w:t>
      </w:r>
      <w:r w:rsidRPr="009648D2">
        <w:rPr>
          <w:rFonts w:ascii="TH SarabunIT๙" w:hAnsi="TH SarabunIT๙" w:cs="TH SarabunIT๙"/>
          <w:cs/>
        </w:rPr>
        <w:t>๑๐๓๐๐</w:t>
      </w:r>
    </w:p>
    <w:p w:rsidR="00573961" w:rsidRPr="009648D2" w:rsidRDefault="00573961" w:rsidP="00DF4837">
      <w:pPr>
        <w:spacing w:before="120" w:line="223" w:lineRule="auto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  <w:cs/>
        </w:rPr>
        <w:t xml:space="preserve">        </w:t>
      </w:r>
      <w:r w:rsidR="00921644">
        <w:rPr>
          <w:rFonts w:ascii="TH SarabunIT๙" w:hAnsi="TH SarabunIT๙" w:cs="TH SarabunIT๙" w:hint="cs"/>
          <w:cs/>
        </w:rPr>
        <w:t>เมษา</w:t>
      </w:r>
      <w:r w:rsidR="00CB697A">
        <w:rPr>
          <w:rFonts w:ascii="TH SarabunIT๙" w:hAnsi="TH SarabunIT๙" w:cs="TH SarabunIT๙" w:hint="cs"/>
          <w:cs/>
        </w:rPr>
        <w:t>ยน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๒๕</w:t>
      </w:r>
      <w:r w:rsidR="00921644">
        <w:rPr>
          <w:rFonts w:ascii="TH SarabunIT๙" w:hAnsi="TH SarabunIT๙" w:cs="TH SarabunIT๙" w:hint="cs"/>
          <w:cs/>
        </w:rPr>
        <w:t>64</w:t>
      </w:r>
    </w:p>
    <w:p w:rsidR="00CB697A" w:rsidRPr="00580BB1" w:rsidRDefault="00573961" w:rsidP="00CB697A">
      <w:pPr>
        <w:tabs>
          <w:tab w:val="left" w:pos="567"/>
        </w:tabs>
        <w:spacing w:before="120" w:line="223" w:lineRule="auto"/>
        <w:jc w:val="thaiDistribute"/>
        <w:rPr>
          <w:rFonts w:ascii="TH SarabunIT๙" w:hAnsi="TH SarabunIT๙" w:cs="TH SarabunIT๙"/>
          <w:spacing w:val="-6"/>
        </w:rPr>
      </w:pPr>
      <w:r w:rsidRPr="00580BB1">
        <w:rPr>
          <w:rFonts w:ascii="TH SarabunIT๙" w:hAnsi="TH SarabunIT๙" w:cs="TH SarabunIT๙"/>
          <w:spacing w:val="-6"/>
          <w:cs/>
        </w:rPr>
        <w:t>เรื่อง</w:t>
      </w:r>
      <w:r w:rsidRPr="00580BB1">
        <w:rPr>
          <w:rFonts w:ascii="TH SarabunIT๙" w:hAnsi="TH SarabunIT๙" w:cs="TH SarabunIT๙" w:hint="cs"/>
          <w:spacing w:val="-6"/>
          <w:cs/>
        </w:rPr>
        <w:tab/>
      </w:r>
      <w:r w:rsidR="00CB697A" w:rsidRPr="00580BB1">
        <w:rPr>
          <w:rFonts w:ascii="TH SarabunIT๙" w:hAnsi="TH SarabunIT๙" w:cs="TH SarabunIT๙"/>
          <w:spacing w:val="-6"/>
          <w:cs/>
        </w:rPr>
        <w:t>ขอความอนุเคราะห์</w:t>
      </w:r>
      <w:r w:rsidR="00921644" w:rsidRPr="00580BB1">
        <w:rPr>
          <w:rFonts w:ascii="TH SarabunIT๙" w:hAnsi="TH SarabunIT๙" w:cs="TH SarabunIT๙" w:hint="cs"/>
          <w:spacing w:val="-6"/>
          <w:cs/>
        </w:rPr>
        <w:t>ประชาสัมพันธ์</w:t>
      </w:r>
      <w:r w:rsidR="00921644" w:rsidRPr="00580BB1">
        <w:rPr>
          <w:rFonts w:ascii="TH SarabunIT๙" w:hAnsi="TH SarabunIT๙" w:cs="TH SarabunIT๙"/>
          <w:spacing w:val="-6"/>
          <w:cs/>
        </w:rPr>
        <w:t xml:space="preserve">โครงการ </w:t>
      </w:r>
      <w:r w:rsidR="00580BB1" w:rsidRPr="00580BB1">
        <w:rPr>
          <w:rFonts w:ascii="TH SarabunIT๙" w:hAnsi="TH SarabunIT๙" w:cs="TH SarabunIT๙"/>
          <w:spacing w:val="-6"/>
        </w:rPr>
        <w:t>“Pre - O</w:t>
      </w:r>
      <w:r w:rsidR="00921644" w:rsidRPr="00580BB1">
        <w:rPr>
          <w:rFonts w:ascii="TH SarabunIT๙" w:hAnsi="TH SarabunIT๙" w:cs="TH SarabunIT๙"/>
          <w:spacing w:val="-6"/>
        </w:rPr>
        <w:t xml:space="preserve">rder </w:t>
      </w:r>
      <w:r w:rsidR="00921644" w:rsidRPr="00580BB1">
        <w:rPr>
          <w:rFonts w:ascii="TH SarabunIT๙" w:hAnsi="TH SarabunIT๙" w:cs="TH SarabunIT๙"/>
          <w:spacing w:val="-6"/>
          <w:cs/>
        </w:rPr>
        <w:t xml:space="preserve">ผลไม้ตามฤดูกาล ผ่านช่องทาง </w:t>
      </w:r>
      <w:r w:rsidR="00580BB1" w:rsidRPr="00580BB1">
        <w:rPr>
          <w:rFonts w:ascii="TH SarabunIT๙" w:hAnsi="TH SarabunIT๙" w:cs="TH SarabunIT๙"/>
          <w:spacing w:val="-6"/>
        </w:rPr>
        <w:t>E</w:t>
      </w:r>
      <w:r w:rsidR="00580BB1">
        <w:rPr>
          <w:rFonts w:ascii="TH SarabunIT๙" w:hAnsi="TH SarabunIT๙" w:cs="TH SarabunIT๙"/>
          <w:spacing w:val="-6"/>
        </w:rPr>
        <w:t xml:space="preserve"> </w:t>
      </w:r>
      <w:r w:rsidR="00580BB1" w:rsidRPr="00580BB1">
        <w:rPr>
          <w:rFonts w:ascii="TH SarabunIT๙" w:hAnsi="TH SarabunIT๙" w:cs="TH SarabunIT๙"/>
          <w:spacing w:val="-6"/>
        </w:rPr>
        <w:t>-</w:t>
      </w:r>
      <w:r w:rsidR="00580BB1">
        <w:rPr>
          <w:rFonts w:ascii="TH SarabunIT๙" w:hAnsi="TH SarabunIT๙" w:cs="TH SarabunIT๙"/>
          <w:spacing w:val="-6"/>
        </w:rPr>
        <w:t xml:space="preserve"> </w:t>
      </w:r>
      <w:r w:rsidR="00580BB1" w:rsidRPr="00580BB1">
        <w:rPr>
          <w:rFonts w:ascii="TH SarabunIT๙" w:hAnsi="TH SarabunIT๙" w:cs="TH SarabunIT๙"/>
          <w:spacing w:val="-6"/>
        </w:rPr>
        <w:t>C</w:t>
      </w:r>
      <w:r w:rsidR="00921644" w:rsidRPr="00580BB1">
        <w:rPr>
          <w:rFonts w:ascii="TH SarabunIT๙" w:hAnsi="TH SarabunIT๙" w:cs="TH SarabunIT๙"/>
          <w:spacing w:val="-6"/>
        </w:rPr>
        <w:t>ommerce”</w:t>
      </w:r>
    </w:p>
    <w:p w:rsidR="00573961" w:rsidRDefault="00573961" w:rsidP="00CB697A">
      <w:pPr>
        <w:tabs>
          <w:tab w:val="left" w:pos="567"/>
        </w:tabs>
        <w:spacing w:before="120" w:line="223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</w:t>
      </w:r>
      <w:r w:rsidRPr="00835BF0">
        <w:rPr>
          <w:rFonts w:ascii="TH SarabunIT๙" w:hAnsi="TH SarabunIT๙" w:cs="TH SarabunIT๙"/>
          <w:cs/>
        </w:rPr>
        <w:t xml:space="preserve">รียน  </w:t>
      </w:r>
      <w:r>
        <w:rPr>
          <w:rFonts w:ascii="TH SarabunIT๙" w:hAnsi="TH SarabunIT๙" w:cs="TH SarabunIT๙" w:hint="cs"/>
          <w:cs/>
        </w:rPr>
        <w:t>ผู้ว่าราชการจังหวัด</w:t>
      </w:r>
      <w:r w:rsidR="005E6E5F">
        <w:rPr>
          <w:rFonts w:ascii="TH SarabunIT๙" w:hAnsi="TH SarabunIT๙" w:cs="TH SarabunIT๙" w:hint="cs"/>
          <w:cs/>
        </w:rPr>
        <w:t xml:space="preserve"> ทุกจังหวัด</w:t>
      </w:r>
    </w:p>
    <w:p w:rsidR="00721C57" w:rsidRDefault="00D107CE" w:rsidP="00DF4837">
      <w:pPr>
        <w:tabs>
          <w:tab w:val="left" w:pos="1276"/>
          <w:tab w:val="left" w:pos="1560"/>
        </w:tabs>
        <w:spacing w:before="120" w:line="223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ab/>
        <w:t>สำเนาหนังสือ</w:t>
      </w:r>
      <w:r w:rsidR="00921644">
        <w:rPr>
          <w:rFonts w:ascii="TH SarabunIT๙" w:hAnsi="TH SarabunIT๙" w:cs="TH SarabunIT๙" w:hint="cs"/>
          <w:cs/>
        </w:rPr>
        <w:t xml:space="preserve">กรมส่งเสริมการเกษตร ด่วนที่สุด ที่ </w:t>
      </w:r>
      <w:proofErr w:type="spellStart"/>
      <w:r w:rsidR="00921644">
        <w:rPr>
          <w:rFonts w:ascii="TH SarabunIT๙" w:hAnsi="TH SarabunIT๙" w:cs="TH SarabunIT๙" w:hint="cs"/>
          <w:cs/>
        </w:rPr>
        <w:t>กษ</w:t>
      </w:r>
      <w:proofErr w:type="spellEnd"/>
      <w:r w:rsidR="00921644">
        <w:rPr>
          <w:rFonts w:ascii="TH SarabunIT๙" w:hAnsi="TH SarabunIT๙" w:cs="TH SarabunIT๙" w:hint="cs"/>
          <w:cs/>
        </w:rPr>
        <w:t xml:space="preserve"> 1011</w:t>
      </w:r>
      <w:r w:rsidR="00620FCF">
        <w:rPr>
          <w:rFonts w:ascii="TH SarabunIT๙" w:hAnsi="TH SarabunIT๙" w:cs="TH SarabunIT๙" w:hint="cs"/>
          <w:cs/>
        </w:rPr>
        <w:t>/</w:t>
      </w:r>
      <w:r w:rsidR="00921644">
        <w:rPr>
          <w:rFonts w:ascii="TH SarabunIT๙" w:hAnsi="TH SarabunIT๙" w:cs="TH SarabunIT๙" w:hint="cs"/>
          <w:cs/>
        </w:rPr>
        <w:t>ว 87</w:t>
      </w:r>
      <w:r w:rsidR="00721C57">
        <w:rPr>
          <w:rFonts w:ascii="TH SarabunIT๙" w:hAnsi="TH SarabunIT๙" w:cs="TH SarabunIT๙" w:hint="cs"/>
          <w:cs/>
        </w:rPr>
        <w:t xml:space="preserve"> </w:t>
      </w:r>
    </w:p>
    <w:p w:rsidR="00721C57" w:rsidRDefault="00DF4837" w:rsidP="00921644">
      <w:pPr>
        <w:tabs>
          <w:tab w:val="left" w:pos="1276"/>
        </w:tabs>
        <w:spacing w:line="223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620FCF">
        <w:rPr>
          <w:rFonts w:ascii="TH SarabunIT๙" w:hAnsi="TH SarabunIT๙" w:cs="TH SarabunIT๙" w:hint="cs"/>
          <w:cs/>
        </w:rPr>
        <w:t xml:space="preserve">ลงวันที่ </w:t>
      </w:r>
      <w:r w:rsidR="00921644">
        <w:rPr>
          <w:rFonts w:ascii="TH SarabunIT๙" w:hAnsi="TH SarabunIT๙" w:cs="TH SarabunIT๙" w:hint="cs"/>
          <w:cs/>
        </w:rPr>
        <w:t>31 มีนาคม</w:t>
      </w:r>
      <w:r w:rsidR="00CB697A">
        <w:rPr>
          <w:rFonts w:ascii="TH SarabunIT๙" w:hAnsi="TH SarabunIT๙" w:cs="TH SarabunIT๙" w:hint="cs"/>
          <w:cs/>
        </w:rPr>
        <w:t xml:space="preserve"> </w:t>
      </w:r>
      <w:r w:rsidR="00921644">
        <w:rPr>
          <w:rFonts w:ascii="TH SarabunIT๙" w:hAnsi="TH SarabunIT๙" w:cs="TH SarabunIT๙" w:hint="cs"/>
          <w:cs/>
        </w:rPr>
        <w:t>2564</w:t>
      </w:r>
      <w:r w:rsidR="00D107CE">
        <w:rPr>
          <w:rFonts w:ascii="TH SarabunIT๙" w:hAnsi="TH SarabunIT๙" w:cs="TH SarabunIT๙" w:hint="cs"/>
          <w:cs/>
        </w:rPr>
        <w:t xml:space="preserve">                   </w:t>
      </w:r>
      <w:r w:rsidR="00721C57">
        <w:rPr>
          <w:rFonts w:ascii="TH SarabunIT๙" w:hAnsi="TH SarabunIT๙" w:cs="TH SarabunIT๙" w:hint="cs"/>
          <w:cs/>
        </w:rPr>
        <w:t xml:space="preserve">               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921644">
        <w:rPr>
          <w:rFonts w:ascii="TH SarabunIT๙" w:hAnsi="TH SarabunIT๙" w:cs="TH SarabunIT๙" w:hint="cs"/>
          <w:cs/>
        </w:rPr>
        <w:t xml:space="preserve">   </w:t>
      </w:r>
      <w:r w:rsidR="00D107CE" w:rsidRPr="00721C57">
        <w:rPr>
          <w:rFonts w:ascii="TH SarabunIT๙" w:hAnsi="TH SarabunIT๙" w:cs="TH SarabunIT๙" w:hint="cs"/>
          <w:spacing w:val="4"/>
          <w:cs/>
        </w:rPr>
        <w:t xml:space="preserve">จำนวน 1 </w:t>
      </w:r>
      <w:r w:rsidR="007634EC">
        <w:rPr>
          <w:rFonts w:ascii="TH SarabunIT๙" w:hAnsi="TH SarabunIT๙" w:cs="TH SarabunIT๙" w:hint="cs"/>
          <w:spacing w:val="4"/>
          <w:cs/>
        </w:rPr>
        <w:t>ชุด</w:t>
      </w:r>
    </w:p>
    <w:p w:rsidR="00481133" w:rsidRPr="00351C3B" w:rsidRDefault="009E70C4" w:rsidP="00987449">
      <w:pPr>
        <w:spacing w:before="120" w:line="360" w:lineRule="exact"/>
        <w:ind w:firstLine="1418"/>
        <w:jc w:val="thaiDistribute"/>
        <w:rPr>
          <w:rFonts w:ascii="TH SarabunIT๙" w:hAnsi="TH SarabunIT๙" w:cs="TH SarabunIT๙"/>
          <w:color w:val="auto"/>
          <w:cs/>
        </w:rPr>
      </w:pPr>
      <w:r w:rsidRPr="00580BB1">
        <w:rPr>
          <w:rFonts w:ascii="TH SarabunIT๙" w:hAnsi="TH SarabunIT๙" w:cs="TH SarabunIT๙" w:hint="cs"/>
          <w:spacing w:val="-6"/>
          <w:cs/>
        </w:rPr>
        <w:t>ด้วย</w:t>
      </w:r>
      <w:r w:rsidR="00481133" w:rsidRPr="00580BB1">
        <w:rPr>
          <w:rFonts w:ascii="TH SarabunIT๙" w:hAnsi="TH SarabunIT๙" w:cs="TH SarabunIT๙"/>
          <w:spacing w:val="-6"/>
          <w:cs/>
        </w:rPr>
        <w:t>กรมส่งเสริมการปกครองท้องถิ่น ได้รับแจ้ง</w:t>
      </w:r>
      <w:r w:rsidR="005E6E5F" w:rsidRPr="00580BB1">
        <w:rPr>
          <w:rFonts w:ascii="TH SarabunIT๙" w:hAnsi="TH SarabunIT๙" w:cs="TH SarabunIT๙" w:hint="cs"/>
          <w:spacing w:val="-6"/>
          <w:cs/>
        </w:rPr>
        <w:t>จาก</w:t>
      </w:r>
      <w:r w:rsidR="00580BB1" w:rsidRPr="00580BB1">
        <w:rPr>
          <w:rFonts w:ascii="TH SarabunIT๙" w:hAnsi="TH SarabunIT๙" w:cs="TH SarabunIT๙"/>
          <w:color w:val="auto"/>
          <w:spacing w:val="-6"/>
          <w:cs/>
        </w:rPr>
        <w:t>คณะ</w:t>
      </w:r>
      <w:r w:rsidR="004528A9" w:rsidRPr="00580BB1">
        <w:rPr>
          <w:rFonts w:ascii="TH SarabunIT๙" w:hAnsi="TH SarabunIT๙" w:cs="TH SarabunIT๙"/>
          <w:color w:val="auto"/>
          <w:spacing w:val="-6"/>
          <w:cs/>
        </w:rPr>
        <w:t>กรรมการพัฒนาและบริหารจัดการผลไม้</w:t>
      </w:r>
      <w:r w:rsidR="004528A9" w:rsidRPr="004528A9">
        <w:rPr>
          <w:rFonts w:ascii="TH SarabunIT๙" w:hAnsi="TH SarabunIT๙" w:cs="TH SarabunIT๙"/>
          <w:color w:val="auto"/>
          <w:cs/>
        </w:rPr>
        <w:t xml:space="preserve"> </w:t>
      </w:r>
      <w:r w:rsidR="004528A9" w:rsidRPr="00734F67">
        <w:rPr>
          <w:rFonts w:ascii="TH SarabunIT๙" w:hAnsi="TH SarabunIT๙" w:cs="TH SarabunIT๙"/>
          <w:color w:val="auto"/>
          <w:spacing w:val="4"/>
          <w:cs/>
        </w:rPr>
        <w:t xml:space="preserve">กรมส่งเสริมการเกษตรว่า คณะอนุกรรมการขับเคลื่อน </w:t>
      </w:r>
      <w:r w:rsidR="004528A9" w:rsidRPr="00734F67">
        <w:rPr>
          <w:rFonts w:ascii="TH SarabunIT๙" w:hAnsi="TH SarabunIT๙" w:cs="TH SarabunIT๙"/>
          <w:color w:val="auto"/>
          <w:spacing w:val="4"/>
        </w:rPr>
        <w:t xml:space="preserve">E - Commerce </w:t>
      </w:r>
      <w:r w:rsidR="004528A9" w:rsidRPr="00734F67">
        <w:rPr>
          <w:rFonts w:ascii="TH SarabunIT๙" w:hAnsi="TH SarabunIT๙" w:cs="TH SarabunIT๙"/>
          <w:color w:val="auto"/>
          <w:spacing w:val="4"/>
          <w:cs/>
        </w:rPr>
        <w:t>ของกระทรวงเกษตรและสหกรณ์</w:t>
      </w:r>
      <w:r w:rsidR="004528A9" w:rsidRPr="004528A9">
        <w:rPr>
          <w:rFonts w:ascii="TH SarabunIT๙" w:hAnsi="TH SarabunIT๙" w:cs="TH SarabunIT๙"/>
          <w:color w:val="auto"/>
          <w:cs/>
        </w:rPr>
        <w:t xml:space="preserve"> </w:t>
      </w:r>
      <w:r w:rsidR="00580BB1">
        <w:rPr>
          <w:rFonts w:ascii="TH SarabunIT๙" w:hAnsi="TH SarabunIT๙" w:cs="TH SarabunIT๙" w:hint="cs"/>
          <w:color w:val="auto"/>
          <w:cs/>
        </w:rPr>
        <w:t xml:space="preserve">   </w:t>
      </w:r>
      <w:r w:rsidR="004528A9" w:rsidRPr="00580BB1">
        <w:rPr>
          <w:rFonts w:ascii="TH SarabunIT๙" w:hAnsi="TH SarabunIT๙" w:cs="TH SarabunIT๙"/>
          <w:color w:val="auto"/>
          <w:spacing w:val="6"/>
          <w:cs/>
        </w:rPr>
        <w:t xml:space="preserve">ได้ดำเนินการโครงการ </w:t>
      </w:r>
      <w:r w:rsidR="004528A9" w:rsidRPr="00580BB1">
        <w:rPr>
          <w:rFonts w:ascii="TH SarabunIT๙" w:hAnsi="TH SarabunIT๙" w:cs="TH SarabunIT๙"/>
          <w:color w:val="auto"/>
          <w:spacing w:val="6"/>
        </w:rPr>
        <w:t xml:space="preserve">“Pre - Order </w:t>
      </w:r>
      <w:r w:rsidR="004528A9" w:rsidRPr="00580BB1">
        <w:rPr>
          <w:rFonts w:ascii="TH SarabunIT๙" w:hAnsi="TH SarabunIT๙" w:cs="TH SarabunIT๙"/>
          <w:color w:val="auto"/>
          <w:spacing w:val="6"/>
          <w:cs/>
        </w:rPr>
        <w:t xml:space="preserve">ผลไม้ตามฤดูกาล ผ่านช่องทาง </w:t>
      </w:r>
      <w:r w:rsidR="004528A9" w:rsidRPr="00580BB1">
        <w:rPr>
          <w:rFonts w:ascii="TH SarabunIT๙" w:hAnsi="TH SarabunIT๙" w:cs="TH SarabunIT๙"/>
          <w:color w:val="auto"/>
          <w:spacing w:val="6"/>
        </w:rPr>
        <w:t xml:space="preserve">E - Commerce” </w:t>
      </w:r>
      <w:r w:rsidR="004528A9" w:rsidRPr="00580BB1">
        <w:rPr>
          <w:rFonts w:ascii="TH SarabunIT๙" w:hAnsi="TH SarabunIT๙" w:cs="TH SarabunIT๙"/>
          <w:color w:val="auto"/>
          <w:spacing w:val="6"/>
          <w:cs/>
        </w:rPr>
        <w:t>ซึ่งเป็นโครงการ</w:t>
      </w:r>
      <w:r w:rsidR="00580BB1">
        <w:rPr>
          <w:rFonts w:ascii="TH SarabunIT๙" w:hAnsi="TH SarabunIT๙" w:cs="TH SarabunIT๙" w:hint="cs"/>
          <w:color w:val="auto"/>
          <w:cs/>
        </w:rPr>
        <w:t xml:space="preserve">   </w:t>
      </w:r>
      <w:r w:rsidR="004528A9" w:rsidRPr="00580BB1">
        <w:rPr>
          <w:rFonts w:ascii="TH SarabunIT๙" w:hAnsi="TH SarabunIT๙" w:cs="TH SarabunIT๙"/>
          <w:color w:val="auto"/>
          <w:cs/>
        </w:rPr>
        <w:t>ตามนโยบาย</w:t>
      </w:r>
      <w:r w:rsidR="004528A9" w:rsidRPr="004528A9">
        <w:rPr>
          <w:rFonts w:ascii="TH SarabunIT๙" w:hAnsi="TH SarabunIT๙" w:cs="TH SarabunIT๙"/>
          <w:color w:val="auto"/>
          <w:cs/>
        </w:rPr>
        <w:t>ของกระทรวงเกษตรและสหกรณ์ มีวัตถุประสงค์เพื่อให้สหกรณ์ผลไม้ที่มีควา</w:t>
      </w:r>
      <w:r w:rsidR="004528A9">
        <w:rPr>
          <w:rFonts w:ascii="TH SarabunIT๙" w:hAnsi="TH SarabunIT๙" w:cs="TH SarabunIT๙"/>
          <w:color w:val="auto"/>
          <w:cs/>
        </w:rPr>
        <w:t>มพร้อมได้มีช่องทางใหม่ ๆ</w:t>
      </w:r>
      <w:r w:rsidR="004528A9">
        <w:rPr>
          <w:rFonts w:ascii="TH SarabunIT๙" w:hAnsi="TH SarabunIT๙" w:cs="TH SarabunIT๙" w:hint="cs"/>
          <w:color w:val="auto"/>
          <w:cs/>
        </w:rPr>
        <w:t xml:space="preserve"> </w:t>
      </w:r>
      <w:r w:rsidR="004528A9" w:rsidRPr="004528A9">
        <w:rPr>
          <w:rFonts w:ascii="TH SarabunIT๙" w:hAnsi="TH SarabunIT๙" w:cs="TH SarabunIT๙"/>
          <w:color w:val="auto"/>
          <w:cs/>
        </w:rPr>
        <w:t xml:space="preserve">ในการจำหน่ายสินค้าเพิ่มเติมและยั่งยืน โดยแบ่งรูปแบบการจำหน่ายออกเป็น 2 ลักษณะ ได้แก่ </w:t>
      </w:r>
      <w:r w:rsidR="004528A9" w:rsidRPr="004528A9">
        <w:rPr>
          <w:rFonts w:ascii="TH SarabunIT๙" w:hAnsi="TH SarabunIT๙" w:cs="TH SarabunIT๙"/>
          <w:color w:val="auto"/>
        </w:rPr>
        <w:t>B</w:t>
      </w:r>
      <w:r w:rsidR="004528A9" w:rsidRPr="00987449">
        <w:rPr>
          <w:rFonts w:ascii="TH SarabunPSK" w:hAnsi="TH SarabunPSK" w:cs="TH SarabunPSK"/>
          <w:color w:val="auto"/>
          <w:cs/>
        </w:rPr>
        <w:t>2</w:t>
      </w:r>
      <w:r w:rsidR="004528A9" w:rsidRPr="004528A9">
        <w:rPr>
          <w:rFonts w:ascii="TH SarabunIT๙" w:hAnsi="TH SarabunIT๙" w:cs="TH SarabunIT๙"/>
          <w:color w:val="auto"/>
        </w:rPr>
        <w:t xml:space="preserve">B </w:t>
      </w:r>
      <w:r w:rsidR="004528A9" w:rsidRPr="00580BB1">
        <w:rPr>
          <w:rFonts w:ascii="TH SarabunIT๙" w:hAnsi="TH SarabunIT๙" w:cs="TH SarabunIT๙"/>
          <w:color w:val="auto"/>
          <w:spacing w:val="-6"/>
        </w:rPr>
        <w:t xml:space="preserve">(Business - to - Business) </w:t>
      </w:r>
      <w:r w:rsidR="004528A9" w:rsidRPr="00580BB1">
        <w:rPr>
          <w:rFonts w:ascii="TH SarabunIT๙" w:hAnsi="TH SarabunIT๙" w:cs="TH SarabunIT๙"/>
          <w:color w:val="auto"/>
          <w:spacing w:val="-6"/>
          <w:cs/>
        </w:rPr>
        <w:t>เป็นการจำหน่ายระหว่างสหกรณ</w:t>
      </w:r>
      <w:r w:rsidR="00580BB1" w:rsidRPr="00580BB1">
        <w:rPr>
          <w:rFonts w:ascii="TH SarabunIT๙" w:hAnsi="TH SarabunIT๙" w:cs="TH SarabunIT๙"/>
          <w:color w:val="auto"/>
          <w:spacing w:val="-6"/>
          <w:cs/>
        </w:rPr>
        <w:t>์ผู้ผลิตและผู้ประกอบการจากภาครั</w:t>
      </w:r>
      <w:r w:rsidR="00580BB1" w:rsidRPr="00580BB1">
        <w:rPr>
          <w:rFonts w:ascii="TH SarabunIT๙" w:hAnsi="TH SarabunIT๙" w:cs="TH SarabunIT๙" w:hint="cs"/>
          <w:color w:val="auto"/>
          <w:spacing w:val="-6"/>
          <w:cs/>
        </w:rPr>
        <w:t>ฐ</w:t>
      </w:r>
      <w:r w:rsidR="004528A9" w:rsidRPr="00580BB1">
        <w:rPr>
          <w:rFonts w:ascii="TH SarabunIT๙" w:hAnsi="TH SarabunIT๙" w:cs="TH SarabunIT๙"/>
          <w:color w:val="auto"/>
          <w:spacing w:val="-6"/>
          <w:cs/>
        </w:rPr>
        <w:t xml:space="preserve"> และภาคเอกชน</w:t>
      </w:r>
      <w:r w:rsidR="004528A9" w:rsidRPr="00855A14">
        <w:rPr>
          <w:rFonts w:ascii="TH SarabunIT๙" w:hAnsi="TH SarabunIT๙" w:cs="TH SarabunIT๙"/>
          <w:color w:val="auto"/>
          <w:spacing w:val="6"/>
          <w:cs/>
        </w:rPr>
        <w:t xml:space="preserve"> </w:t>
      </w:r>
      <w:r w:rsidR="004528A9" w:rsidRPr="00580BB1">
        <w:rPr>
          <w:rFonts w:ascii="TH SarabunIT๙" w:hAnsi="TH SarabunIT๙" w:cs="TH SarabunIT๙"/>
          <w:color w:val="auto"/>
          <w:spacing w:val="8"/>
          <w:cs/>
        </w:rPr>
        <w:t xml:space="preserve">และ </w:t>
      </w:r>
      <w:r w:rsidR="004528A9" w:rsidRPr="00580BB1">
        <w:rPr>
          <w:rFonts w:ascii="TH SarabunIT๙" w:hAnsi="TH SarabunIT๙" w:cs="TH SarabunIT๙"/>
          <w:color w:val="auto"/>
          <w:spacing w:val="8"/>
        </w:rPr>
        <w:t>B</w:t>
      </w:r>
      <w:r w:rsidR="004528A9" w:rsidRPr="00580BB1">
        <w:rPr>
          <w:rFonts w:ascii="TH SarabunPSK" w:hAnsi="TH SarabunPSK" w:cs="TH SarabunPSK"/>
          <w:color w:val="auto"/>
          <w:spacing w:val="8"/>
          <w:cs/>
        </w:rPr>
        <w:t>2</w:t>
      </w:r>
      <w:r w:rsidR="004528A9" w:rsidRPr="00580BB1">
        <w:rPr>
          <w:rFonts w:ascii="TH SarabunIT๙" w:hAnsi="TH SarabunIT๙" w:cs="TH SarabunIT๙"/>
          <w:color w:val="auto"/>
          <w:spacing w:val="8"/>
        </w:rPr>
        <w:t xml:space="preserve">C (Business - to - Customer) </w:t>
      </w:r>
      <w:r w:rsidR="004528A9" w:rsidRPr="00580BB1">
        <w:rPr>
          <w:rFonts w:ascii="TH SarabunIT๙" w:hAnsi="TH SarabunIT๙" w:cs="TH SarabunIT๙"/>
          <w:color w:val="auto"/>
          <w:spacing w:val="8"/>
          <w:cs/>
        </w:rPr>
        <w:t xml:space="preserve">เป็นการจำหน่ายผลผลิตผ่าน </w:t>
      </w:r>
      <w:r w:rsidR="004528A9" w:rsidRPr="00580BB1">
        <w:rPr>
          <w:rFonts w:ascii="TH SarabunIT๙" w:hAnsi="TH SarabunIT๙" w:cs="TH SarabunIT๙"/>
          <w:color w:val="auto"/>
          <w:spacing w:val="8"/>
        </w:rPr>
        <w:t xml:space="preserve">Platform </w:t>
      </w:r>
      <w:r w:rsidR="004528A9" w:rsidRPr="00580BB1">
        <w:rPr>
          <w:rFonts w:ascii="TH SarabunIT๙" w:hAnsi="TH SarabunIT๙" w:cs="TH SarabunIT๙"/>
          <w:color w:val="auto"/>
          <w:spacing w:val="8"/>
          <w:cs/>
        </w:rPr>
        <w:t>ไปยังผู้บริโภคทั่วไป</w:t>
      </w:r>
      <w:r w:rsidR="004528A9" w:rsidRPr="004528A9">
        <w:rPr>
          <w:rFonts w:ascii="TH SarabunIT๙" w:hAnsi="TH SarabunIT๙" w:cs="TH SarabunIT๙"/>
          <w:color w:val="auto"/>
          <w:cs/>
        </w:rPr>
        <w:t xml:space="preserve"> และเพื่อเป็นการประชาสัมพันธ์โครงการ เพิ่มช่องทางการตลาดผลผลิตคุณภาพให้แก่สหกรณ์ กลุ่มเกษตรกร และสมาชิกสหกรณ์ที่ผลิตผลไม้ ป้องกันปัญหาผลผลิตออกสู่ตลาดเป็นจำนวนมาก</w:t>
      </w:r>
      <w:r w:rsidR="00987449">
        <w:rPr>
          <w:rFonts w:ascii="TH SarabunIT๙" w:hAnsi="TH SarabunIT๙" w:cs="TH SarabunIT๙" w:hint="cs"/>
          <w:color w:val="auto"/>
          <w:cs/>
        </w:rPr>
        <w:t xml:space="preserve"> ซึ่งอาจจะส่งผลให้ราคาผลผลิตตกต่ำได้ </w:t>
      </w:r>
      <w:r w:rsidR="00987449" w:rsidRPr="00351C3B">
        <w:rPr>
          <w:rFonts w:ascii="TH SarabunIT๙" w:hAnsi="TH SarabunIT๙" w:cs="TH SarabunIT๙" w:hint="cs"/>
          <w:color w:val="auto"/>
          <w:spacing w:val="-2"/>
          <w:cs/>
        </w:rPr>
        <w:t>โดยสามารถสั่</w:t>
      </w:r>
      <w:r w:rsidR="00857791">
        <w:rPr>
          <w:rFonts w:ascii="TH SarabunIT๙" w:hAnsi="TH SarabunIT๙" w:cs="TH SarabunIT๙" w:hint="cs"/>
          <w:color w:val="auto"/>
          <w:spacing w:val="-2"/>
          <w:cs/>
        </w:rPr>
        <w:t>งซื้อผลไม้ผ่านกรมส่งเสริมสหกรณ์</w:t>
      </w:r>
      <w:r w:rsidR="00855A14">
        <w:rPr>
          <w:rFonts w:ascii="TH SarabunIT๙" w:hAnsi="TH SarabunIT๙" w:cs="TH SarabunIT๙" w:hint="cs"/>
          <w:color w:val="auto"/>
          <w:spacing w:val="-2"/>
          <w:cs/>
        </w:rPr>
        <w:t>ได้ตามช่องทางดังกล่าว</w:t>
      </w:r>
    </w:p>
    <w:p w:rsidR="005E6E5F" w:rsidRPr="00351C3B" w:rsidRDefault="00573961" w:rsidP="00E46906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351C3B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7634EC" w:rsidRPr="00351C3B">
        <w:rPr>
          <w:rFonts w:ascii="TH SarabunIT๙" w:hAnsi="TH SarabunIT๙" w:cs="TH SarabunIT๙" w:hint="cs"/>
          <w:cs/>
        </w:rPr>
        <w:t>พิจารณาแล้ว</w:t>
      </w:r>
      <w:r w:rsidR="00351C3B">
        <w:rPr>
          <w:rFonts w:ascii="TH SarabunIT๙" w:hAnsi="TH SarabunIT๙" w:cs="TH SarabunIT๙" w:hint="cs"/>
          <w:cs/>
        </w:rPr>
        <w:t xml:space="preserve"> </w:t>
      </w:r>
      <w:r w:rsidR="007634EC" w:rsidRPr="00351C3B">
        <w:rPr>
          <w:rFonts w:ascii="TH SarabunIT๙" w:hAnsi="TH SarabunIT๙" w:cs="TH SarabunIT๙" w:hint="cs"/>
          <w:cs/>
        </w:rPr>
        <w:t>เพื่อสนับสนุน</w:t>
      </w:r>
      <w:r w:rsidR="00677BA7" w:rsidRPr="00351C3B">
        <w:rPr>
          <w:rFonts w:ascii="TH SarabunIT๙" w:hAnsi="TH SarabunIT๙" w:cs="TH SarabunIT๙" w:hint="cs"/>
          <w:cs/>
        </w:rPr>
        <w:t>การดำเนินงานดังกล่าว</w:t>
      </w:r>
      <w:r w:rsidR="007634EC" w:rsidRPr="00351C3B">
        <w:rPr>
          <w:rFonts w:ascii="TH SarabunIT๙" w:hAnsi="TH SarabunIT๙" w:cs="TH SarabunIT๙" w:hint="cs"/>
          <w:cs/>
        </w:rPr>
        <w:t>ให้บรรลุ</w:t>
      </w:r>
      <w:r w:rsidR="007634EC" w:rsidRPr="007C1148">
        <w:rPr>
          <w:rFonts w:ascii="TH SarabunIT๙" w:hAnsi="TH SarabunIT๙" w:cs="TH SarabunIT๙" w:hint="cs"/>
          <w:spacing w:val="-4"/>
          <w:cs/>
        </w:rPr>
        <w:t>ตามวัตถุประสงค์</w:t>
      </w:r>
      <w:r w:rsidR="00DF4837" w:rsidRPr="007C1148">
        <w:rPr>
          <w:rFonts w:ascii="TH SarabunIT๙" w:hAnsi="TH SarabunIT๙" w:cs="TH SarabunIT๙" w:hint="cs"/>
          <w:spacing w:val="-4"/>
          <w:cs/>
        </w:rPr>
        <w:t xml:space="preserve"> </w:t>
      </w:r>
      <w:r w:rsidRPr="007C1148">
        <w:rPr>
          <w:rFonts w:ascii="TH SarabunIT๙" w:hAnsi="TH SarabunIT๙" w:cs="TH SarabunIT๙" w:hint="cs"/>
          <w:spacing w:val="-4"/>
          <w:cs/>
        </w:rPr>
        <w:t>ขอให้จังหวัด</w:t>
      </w:r>
      <w:r w:rsidR="00394684" w:rsidRPr="007C1148">
        <w:rPr>
          <w:rFonts w:ascii="TH SarabunIT๙" w:hAnsi="TH SarabunIT๙" w:cs="TH SarabunIT๙"/>
          <w:spacing w:val="-4"/>
          <w:cs/>
        </w:rPr>
        <w:t>แจ้ง</w:t>
      </w:r>
      <w:r w:rsidR="00394684" w:rsidRPr="007C1148">
        <w:rPr>
          <w:rFonts w:ascii="TH SarabunIT๙" w:hAnsi="TH SarabunIT๙" w:cs="TH SarabunIT๙" w:hint="cs"/>
          <w:spacing w:val="-4"/>
          <w:cs/>
        </w:rPr>
        <w:t>องค์กรปกครองส่วนท้องถิ่น</w:t>
      </w:r>
      <w:r w:rsidR="00394684" w:rsidRPr="007C1148">
        <w:rPr>
          <w:rFonts w:ascii="TH SarabunIT๙" w:hAnsi="TH SarabunIT๙" w:cs="TH SarabunIT๙"/>
          <w:spacing w:val="-4"/>
          <w:cs/>
        </w:rPr>
        <w:t>ประชาสัมพันธ์</w:t>
      </w:r>
      <w:r w:rsidR="00351C3B" w:rsidRPr="007C1148">
        <w:rPr>
          <w:rFonts w:ascii="TH SarabunIT๙" w:hAnsi="TH SarabunIT๙" w:cs="TH SarabunIT๙"/>
          <w:spacing w:val="-4"/>
          <w:cs/>
        </w:rPr>
        <w:t>โครงการ</w:t>
      </w:r>
      <w:r w:rsidR="00351C3B" w:rsidRPr="007C1148">
        <w:rPr>
          <w:rFonts w:ascii="TH SarabunIT๙" w:hAnsi="TH SarabunIT๙" w:cs="TH SarabunIT๙" w:hint="cs"/>
          <w:spacing w:val="-4"/>
          <w:cs/>
        </w:rPr>
        <w:t>ดังกล่าว</w:t>
      </w:r>
      <w:r w:rsidR="00351C3B" w:rsidRPr="007C1148">
        <w:rPr>
          <w:rFonts w:ascii="TH SarabunIT๙" w:hAnsi="TH SarabunIT๙" w:cs="TH SarabunIT๙"/>
          <w:spacing w:val="-4"/>
          <w:cs/>
        </w:rPr>
        <w:t xml:space="preserve"> ให้ทราบโดยทั่วกัน</w:t>
      </w:r>
      <w:r w:rsidR="00351C3B" w:rsidRPr="001D5A3A">
        <w:rPr>
          <w:rFonts w:ascii="TH SarabunIT๙" w:hAnsi="TH SarabunIT๙" w:cs="TH SarabunIT๙" w:hint="cs"/>
          <w:spacing w:val="6"/>
          <w:cs/>
        </w:rPr>
        <w:t xml:space="preserve"> </w:t>
      </w:r>
      <w:r w:rsidR="001D5A3A" w:rsidRPr="007C1148">
        <w:rPr>
          <w:rFonts w:ascii="TH SarabunIT๙" w:hAnsi="TH SarabunIT๙" w:cs="TH SarabunIT๙" w:hint="cs"/>
          <w:color w:val="auto"/>
          <w:cs/>
        </w:rPr>
        <w:t>ทั้งนี้</w:t>
      </w:r>
      <w:r w:rsidR="007C1148" w:rsidRPr="007C1148">
        <w:rPr>
          <w:rFonts w:ascii="TH SarabunIT๙" w:hAnsi="TH SarabunIT๙" w:cs="TH SarabunIT๙" w:hint="cs"/>
          <w:color w:val="auto"/>
          <w:cs/>
        </w:rPr>
        <w:t xml:space="preserve"> </w:t>
      </w:r>
      <w:r w:rsidR="001D5A3A" w:rsidRPr="007C1148">
        <w:rPr>
          <w:rFonts w:ascii="TH SarabunIT๙" w:hAnsi="TH SarabunIT๙" w:cs="TH SarabunIT๙" w:hint="cs"/>
          <w:color w:val="auto"/>
          <w:cs/>
        </w:rPr>
        <w:t xml:space="preserve">สามารถสอบถามข้อมูลเพิ่มเติมได้ที่ กรมส่งเสริมการเกษตร </w:t>
      </w:r>
      <w:r w:rsidR="007C1148" w:rsidRPr="007C1148">
        <w:rPr>
          <w:rFonts w:ascii="TH SarabunIT๙" w:hAnsi="TH SarabunIT๙" w:cs="TH SarabunIT๙" w:hint="cs"/>
          <w:color w:val="auto"/>
          <w:cs/>
        </w:rPr>
        <w:t>โทรศัพท์</w:t>
      </w:r>
      <w:r w:rsidR="001D5A3A" w:rsidRPr="007C1148">
        <w:rPr>
          <w:rFonts w:ascii="TH SarabunIT๙" w:hAnsi="TH SarabunIT๙" w:cs="TH SarabunIT๙" w:hint="cs"/>
          <w:color w:val="auto"/>
          <w:cs/>
        </w:rPr>
        <w:t>หมายเลข</w:t>
      </w:r>
      <w:r w:rsidR="007C1148" w:rsidRPr="007C1148">
        <w:rPr>
          <w:rFonts w:ascii="TH SarabunIT๙" w:hAnsi="TH SarabunIT๙" w:cs="TH SarabunIT๙" w:hint="cs"/>
          <w:color w:val="auto"/>
          <w:cs/>
        </w:rPr>
        <w:t xml:space="preserve"> </w:t>
      </w:r>
      <w:r w:rsidR="001D5A3A" w:rsidRPr="007C1148">
        <w:rPr>
          <w:rFonts w:ascii="TH SarabunIT๙" w:hAnsi="TH SarabunIT๙" w:cs="TH SarabunIT๙" w:hint="cs"/>
          <w:color w:val="auto"/>
          <w:cs/>
        </w:rPr>
        <w:t>02 628 5150</w:t>
      </w:r>
      <w:r w:rsidR="001D5A3A">
        <w:rPr>
          <w:rFonts w:ascii="TH SarabunIT๙" w:hAnsi="TH SarabunIT๙" w:cs="TH SarabunIT๙" w:hint="cs"/>
          <w:color w:val="auto"/>
          <w:cs/>
        </w:rPr>
        <w:t xml:space="preserve"> </w:t>
      </w:r>
      <w:r w:rsidR="004B7494" w:rsidRPr="00351C3B">
        <w:rPr>
          <w:rFonts w:ascii="TH SarabunIT๙" w:hAnsi="TH SarabunIT๙" w:cs="TH SarabunIT๙" w:hint="cs"/>
          <w:color w:val="auto"/>
          <w:cs/>
        </w:rPr>
        <w:t>รายละเอียดปรากฏตามสิ่งที่ส่งมาด้วย</w:t>
      </w:r>
    </w:p>
    <w:p w:rsidR="00573961" w:rsidRPr="009648D2" w:rsidRDefault="00573961" w:rsidP="00DF4837">
      <w:pPr>
        <w:spacing w:before="120" w:line="223" w:lineRule="auto"/>
        <w:ind w:firstLine="1418"/>
        <w:jc w:val="thaiDistribute"/>
        <w:rPr>
          <w:rFonts w:ascii="TH SarabunIT๙" w:hAnsi="TH SarabunIT๙" w:cs="TH SarabunIT๙"/>
          <w:cs/>
        </w:rPr>
      </w:pPr>
      <w:r w:rsidRPr="009648D2">
        <w:rPr>
          <w:rFonts w:ascii="TH SarabunIT๙" w:hAnsi="TH SarabunIT๙" w:cs="TH SarabunIT๙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 xml:space="preserve">โปรดพิจารณา </w:t>
      </w:r>
    </w:p>
    <w:p w:rsidR="00573961" w:rsidRPr="009648D2" w:rsidRDefault="00573961" w:rsidP="00DF4837">
      <w:pPr>
        <w:spacing w:before="240" w:line="223" w:lineRule="auto"/>
        <w:ind w:firstLine="1418"/>
        <w:jc w:val="center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  <w:cs/>
        </w:rPr>
        <w:t>ขอแสดงความนับถือ</w:t>
      </w:r>
    </w:p>
    <w:p w:rsidR="00573961" w:rsidRPr="009648D2" w:rsidRDefault="00573961" w:rsidP="00DF4837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:rsidR="00573961" w:rsidRPr="009648D2" w:rsidRDefault="00573961" w:rsidP="00DF4837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:rsidR="00573961" w:rsidRPr="009648D2" w:rsidRDefault="00573961" w:rsidP="00DF4837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:rsidR="00573961" w:rsidRPr="009648D2" w:rsidRDefault="00573961" w:rsidP="00DF4837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:rsidR="00CB697A" w:rsidRPr="00351C3B" w:rsidRDefault="00573961" w:rsidP="00351C3B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  <w:cs/>
        </w:rPr>
        <w:t>อธ</w:t>
      </w:r>
      <w:r w:rsidR="00351C3B">
        <w:rPr>
          <w:rFonts w:ascii="TH SarabunIT๙" w:hAnsi="TH SarabunIT๙" w:cs="TH SarabunIT๙"/>
          <w:cs/>
        </w:rPr>
        <w:t>ิบดีกรมส่งเสริมการปกครองท้องถิ่</w:t>
      </w:r>
      <w:r w:rsidR="00351C3B">
        <w:rPr>
          <w:rFonts w:ascii="TH SarabunIT๙" w:hAnsi="TH SarabunIT๙" w:cs="TH SarabunIT๙" w:hint="cs"/>
          <w:cs/>
        </w:rPr>
        <w:t>น</w:t>
      </w:r>
    </w:p>
    <w:p w:rsidR="00351C3B" w:rsidRDefault="00351C3B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857791" w:rsidRDefault="00857791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857791" w:rsidRDefault="00857791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857791" w:rsidRDefault="00857791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CB697A" w:rsidRDefault="00351C3B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color w:val="000000" w:themeColor="text1"/>
          <w:spacing w:val="-4"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CED8EA" wp14:editId="48643A3C">
                <wp:simplePos x="0" y="0"/>
                <wp:positionH relativeFrom="column">
                  <wp:posOffset>4668520</wp:posOffset>
                </wp:positionH>
                <wp:positionV relativeFrom="paragraph">
                  <wp:posOffset>154000</wp:posOffset>
                </wp:positionV>
                <wp:extent cx="1477645" cy="1162685"/>
                <wp:effectExtent l="0" t="0" r="825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45" cy="1162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</w:t>
                            </w:r>
                          </w:p>
                          <w:p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....................</w:t>
                            </w:r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</w:t>
                            </w:r>
                          </w:p>
                          <w:p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กง.พ</w:t>
                            </w:r>
                            <w:proofErr w:type="spellEnd"/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ศ. ...............</w:t>
                            </w:r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......</w:t>
                            </w:r>
                          </w:p>
                          <w:p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หน.ฝ</w:t>
                            </w:r>
                            <w:proofErr w:type="spellEnd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</w:t>
                            </w:r>
                          </w:p>
                          <w:p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367.6pt;margin-top:12.15pt;width:116.35pt;height:91.5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" fillcolor="white [3201]" stroked="f" strokeweight=".5pt">
                <v:textbox>
                  <w:txbxContent>
                    <w:p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bookmarkStart w:id="1" w:name="_GoBack"/>
                      <w:proofErr w:type="spellStart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ร.อสถ</w:t>
                      </w:r>
                      <w:proofErr w:type="spellEnd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</w:t>
                      </w:r>
                    </w:p>
                    <w:p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ผอ.กพส</w:t>
                      </w:r>
                      <w:proofErr w:type="spellEnd"/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....................</w:t>
                      </w:r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</w:t>
                      </w:r>
                    </w:p>
                    <w:p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กง.พ</w:t>
                      </w:r>
                      <w:proofErr w:type="spellEnd"/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ศ. ...............</w:t>
                      </w:r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......</w:t>
                      </w:r>
                    </w:p>
                    <w:p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หน.ฝ</w:t>
                      </w:r>
                      <w:proofErr w:type="spellEnd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</w:t>
                      </w:r>
                    </w:p>
                    <w:p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73961" w:rsidRPr="0025608F" w:rsidRDefault="00573961" w:rsidP="001202E1">
      <w:pPr>
        <w:spacing w:line="223" w:lineRule="auto"/>
        <w:rPr>
          <w:rFonts w:ascii="TH SarabunIT๙" w:hAnsi="TH SarabunIT๙" w:cs="TH SarabunIT๙"/>
        </w:rPr>
      </w:pPr>
      <w:r w:rsidRPr="0025608F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:rsidR="00573961" w:rsidRPr="0025608F" w:rsidRDefault="00C576B5" w:rsidP="00DF4837">
      <w:pPr>
        <w:spacing w:line="223" w:lineRule="auto"/>
        <w:rPr>
          <w:rFonts w:ascii="TH SarabunIT๙" w:hAnsi="TH SarabunIT๙" w:cs="TH SarabunIT๙"/>
        </w:rPr>
      </w:pPr>
      <w:r w:rsidRPr="0025608F">
        <w:rPr>
          <w:rFonts w:ascii="TH SarabunIT๙" w:hAnsi="TH SarabunIT๙" w:cs="TH SarabunIT๙" w:hint="cs"/>
          <w:cs/>
        </w:rPr>
        <w:t>กลุ่มงาน</w:t>
      </w:r>
      <w:r w:rsidR="00573961" w:rsidRPr="0025608F">
        <w:rPr>
          <w:rFonts w:ascii="TH SarabunIT๙" w:hAnsi="TH SarabunIT๙" w:cs="TH SarabunIT๙"/>
          <w:cs/>
        </w:rPr>
        <w:t>ส่งเสริมการพัฒนาเศรษฐกิจ สังคม และ</w:t>
      </w:r>
      <w:r w:rsidR="00573961" w:rsidRPr="0025608F">
        <w:rPr>
          <w:rFonts w:ascii="TH SarabunIT๙" w:hAnsi="TH SarabunIT๙" w:cs="TH SarabunIT๙" w:hint="cs"/>
          <w:cs/>
        </w:rPr>
        <w:t>คุณภาพชีวิต</w:t>
      </w:r>
    </w:p>
    <w:p w:rsidR="00573961" w:rsidRPr="0025608F" w:rsidRDefault="00573961" w:rsidP="00DF4837">
      <w:pPr>
        <w:spacing w:line="223" w:lineRule="auto"/>
        <w:rPr>
          <w:rFonts w:ascii="TH SarabunIT๙" w:hAnsi="TH SarabunIT๙" w:cs="TH SarabunIT๙"/>
        </w:rPr>
      </w:pPr>
      <w:r w:rsidRPr="0025608F">
        <w:rPr>
          <w:rFonts w:ascii="TH SarabunIT๙" w:hAnsi="TH SarabunIT๙" w:cs="TH SarabunIT๙"/>
          <w:cs/>
        </w:rPr>
        <w:t xml:space="preserve">โทร. ๐-๒๒๔๑-๙๐๐๐ ต่อ </w:t>
      </w:r>
      <w:r w:rsidR="0024623E" w:rsidRPr="0025608F">
        <w:rPr>
          <w:rFonts w:ascii="TH SarabunIT๙" w:hAnsi="TH SarabunIT๙" w:cs="TH SarabunIT๙" w:hint="cs"/>
          <w:cs/>
        </w:rPr>
        <w:t xml:space="preserve">4104 </w:t>
      </w:r>
      <w:r w:rsidRPr="0025608F">
        <w:rPr>
          <w:rFonts w:ascii="TH SarabunIT๙" w:hAnsi="TH SarabunIT๙" w:cs="TH SarabunIT๙"/>
          <w:cs/>
        </w:rPr>
        <w:t xml:space="preserve">โทรสาร </w:t>
      </w:r>
      <w:r w:rsidR="0024623E" w:rsidRPr="0025608F">
        <w:rPr>
          <w:rFonts w:ascii="TH SarabunIT๙" w:hAnsi="TH SarabunIT๙" w:cs="TH SarabunIT๙"/>
          <w:cs/>
        </w:rPr>
        <w:t>๐-๒๒๔๑</w:t>
      </w:r>
      <w:r w:rsidR="0024623E" w:rsidRPr="0025608F">
        <w:rPr>
          <w:rFonts w:ascii="TH SarabunIT๙" w:hAnsi="TH SarabunIT๙" w:cs="TH SarabunIT๙" w:hint="cs"/>
          <w:cs/>
        </w:rPr>
        <w:t>-6930</w:t>
      </w:r>
    </w:p>
    <w:p w:rsidR="00351C3B" w:rsidRDefault="00351C3B" w:rsidP="00DF4837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E46906" w:rsidRDefault="00E46906" w:rsidP="00DF4837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351C3B" w:rsidRDefault="00351C3B" w:rsidP="00DF4837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857791" w:rsidRDefault="00857791" w:rsidP="00DF4837">
      <w:pPr>
        <w:spacing w:line="223" w:lineRule="auto"/>
        <w:rPr>
          <w:rFonts w:ascii="TH SarabunIT๙" w:hAnsi="TH SarabunIT๙" w:cs="TH SarabunIT๙"/>
          <w:sz w:val="28"/>
          <w:szCs w:val="28"/>
        </w:rPr>
      </w:pPr>
      <w:bookmarkStart w:id="0" w:name="_GoBack"/>
      <w:bookmarkEnd w:id="0"/>
    </w:p>
    <w:sectPr w:rsidR="00857791" w:rsidSect="004122E7">
      <w:pgSz w:w="11906" w:h="16838"/>
      <w:pgMar w:top="851" w:right="1134" w:bottom="142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9283F"/>
    <w:multiLevelType w:val="hybridMultilevel"/>
    <w:tmpl w:val="4E3A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1D"/>
    <w:rsid w:val="00013608"/>
    <w:rsid w:val="00017C66"/>
    <w:rsid w:val="00025EE9"/>
    <w:rsid w:val="0002648D"/>
    <w:rsid w:val="000310CC"/>
    <w:rsid w:val="00036DF5"/>
    <w:rsid w:val="00043FEE"/>
    <w:rsid w:val="0005700E"/>
    <w:rsid w:val="000647DA"/>
    <w:rsid w:val="0006564F"/>
    <w:rsid w:val="00075354"/>
    <w:rsid w:val="00080F3C"/>
    <w:rsid w:val="00081528"/>
    <w:rsid w:val="00082AD7"/>
    <w:rsid w:val="0009422C"/>
    <w:rsid w:val="000A1B41"/>
    <w:rsid w:val="000A1E2A"/>
    <w:rsid w:val="000A7CFB"/>
    <w:rsid w:val="000A7DDF"/>
    <w:rsid w:val="000B3D0C"/>
    <w:rsid w:val="000C01B5"/>
    <w:rsid w:val="000C08E6"/>
    <w:rsid w:val="000C3600"/>
    <w:rsid w:val="000C7773"/>
    <w:rsid w:val="000E12CB"/>
    <w:rsid w:val="000E52EF"/>
    <w:rsid w:val="000E5F9C"/>
    <w:rsid w:val="000F597C"/>
    <w:rsid w:val="000F6AD4"/>
    <w:rsid w:val="00107DDE"/>
    <w:rsid w:val="001132A8"/>
    <w:rsid w:val="001202E1"/>
    <w:rsid w:val="00134372"/>
    <w:rsid w:val="00134E6F"/>
    <w:rsid w:val="0013661E"/>
    <w:rsid w:val="00136B94"/>
    <w:rsid w:val="00140A93"/>
    <w:rsid w:val="00150F21"/>
    <w:rsid w:val="00153C1A"/>
    <w:rsid w:val="0015511C"/>
    <w:rsid w:val="00155AA6"/>
    <w:rsid w:val="00161FBF"/>
    <w:rsid w:val="00163FB5"/>
    <w:rsid w:val="00173A19"/>
    <w:rsid w:val="001936AF"/>
    <w:rsid w:val="001A2F3E"/>
    <w:rsid w:val="001A7473"/>
    <w:rsid w:val="001C152B"/>
    <w:rsid w:val="001C3143"/>
    <w:rsid w:val="001D5A3A"/>
    <w:rsid w:val="001D7B0F"/>
    <w:rsid w:val="001E35F1"/>
    <w:rsid w:val="001F088B"/>
    <w:rsid w:val="001F5893"/>
    <w:rsid w:val="002036CB"/>
    <w:rsid w:val="00211C5B"/>
    <w:rsid w:val="00224480"/>
    <w:rsid w:val="00230D6E"/>
    <w:rsid w:val="0023353D"/>
    <w:rsid w:val="0023766C"/>
    <w:rsid w:val="0024085A"/>
    <w:rsid w:val="00241D3D"/>
    <w:rsid w:val="00243BBA"/>
    <w:rsid w:val="0024623E"/>
    <w:rsid w:val="00252A7A"/>
    <w:rsid w:val="00255986"/>
    <w:rsid w:val="0025608F"/>
    <w:rsid w:val="00270198"/>
    <w:rsid w:val="0027043A"/>
    <w:rsid w:val="00272048"/>
    <w:rsid w:val="00277315"/>
    <w:rsid w:val="00280755"/>
    <w:rsid w:val="002A0E24"/>
    <w:rsid w:val="002A152D"/>
    <w:rsid w:val="002A3C6B"/>
    <w:rsid w:val="002B5AD8"/>
    <w:rsid w:val="002B7DD1"/>
    <w:rsid w:val="002D4A2B"/>
    <w:rsid w:val="002D5741"/>
    <w:rsid w:val="002E3A29"/>
    <w:rsid w:val="002F5D36"/>
    <w:rsid w:val="002F7F45"/>
    <w:rsid w:val="0030311C"/>
    <w:rsid w:val="00304D52"/>
    <w:rsid w:val="00305B2C"/>
    <w:rsid w:val="00307FDA"/>
    <w:rsid w:val="003116FC"/>
    <w:rsid w:val="00314BAD"/>
    <w:rsid w:val="00324AC6"/>
    <w:rsid w:val="00326B63"/>
    <w:rsid w:val="003308CB"/>
    <w:rsid w:val="003474F6"/>
    <w:rsid w:val="00351C3B"/>
    <w:rsid w:val="00352FE0"/>
    <w:rsid w:val="00357516"/>
    <w:rsid w:val="0036310A"/>
    <w:rsid w:val="003669C8"/>
    <w:rsid w:val="00366D90"/>
    <w:rsid w:val="003679EC"/>
    <w:rsid w:val="00372DA7"/>
    <w:rsid w:val="003733DD"/>
    <w:rsid w:val="00382CC0"/>
    <w:rsid w:val="0038378F"/>
    <w:rsid w:val="00384958"/>
    <w:rsid w:val="0038561B"/>
    <w:rsid w:val="00393B9E"/>
    <w:rsid w:val="00394684"/>
    <w:rsid w:val="003A11F3"/>
    <w:rsid w:val="003A51BD"/>
    <w:rsid w:val="003B31A5"/>
    <w:rsid w:val="003B3637"/>
    <w:rsid w:val="003B37C0"/>
    <w:rsid w:val="003B412B"/>
    <w:rsid w:val="003B53C4"/>
    <w:rsid w:val="003C0CDA"/>
    <w:rsid w:val="003C3A05"/>
    <w:rsid w:val="003D1779"/>
    <w:rsid w:val="003D62D1"/>
    <w:rsid w:val="003F41BA"/>
    <w:rsid w:val="003F57BB"/>
    <w:rsid w:val="0040584F"/>
    <w:rsid w:val="004110E0"/>
    <w:rsid w:val="004122E7"/>
    <w:rsid w:val="00414641"/>
    <w:rsid w:val="00425952"/>
    <w:rsid w:val="00434AD3"/>
    <w:rsid w:val="004434E5"/>
    <w:rsid w:val="004515D0"/>
    <w:rsid w:val="00451FF3"/>
    <w:rsid w:val="004528A9"/>
    <w:rsid w:val="00453014"/>
    <w:rsid w:val="0045588E"/>
    <w:rsid w:val="00457ACD"/>
    <w:rsid w:val="00457D73"/>
    <w:rsid w:val="00461ED5"/>
    <w:rsid w:val="00464620"/>
    <w:rsid w:val="004654BB"/>
    <w:rsid w:val="004704EF"/>
    <w:rsid w:val="00474AA2"/>
    <w:rsid w:val="00476576"/>
    <w:rsid w:val="00477785"/>
    <w:rsid w:val="00481133"/>
    <w:rsid w:val="004867D3"/>
    <w:rsid w:val="004904BD"/>
    <w:rsid w:val="00491419"/>
    <w:rsid w:val="00492B1F"/>
    <w:rsid w:val="004949B5"/>
    <w:rsid w:val="004A384C"/>
    <w:rsid w:val="004B6401"/>
    <w:rsid w:val="004B7494"/>
    <w:rsid w:val="004C07AD"/>
    <w:rsid w:val="004C56F4"/>
    <w:rsid w:val="004C7B98"/>
    <w:rsid w:val="004D6304"/>
    <w:rsid w:val="004E3E19"/>
    <w:rsid w:val="004E6207"/>
    <w:rsid w:val="004F1D4E"/>
    <w:rsid w:val="005005E2"/>
    <w:rsid w:val="00506373"/>
    <w:rsid w:val="0051587D"/>
    <w:rsid w:val="00516743"/>
    <w:rsid w:val="00521DAB"/>
    <w:rsid w:val="005370F3"/>
    <w:rsid w:val="00544C63"/>
    <w:rsid w:val="00552569"/>
    <w:rsid w:val="00552E98"/>
    <w:rsid w:val="0055525B"/>
    <w:rsid w:val="0055756F"/>
    <w:rsid w:val="00567F8A"/>
    <w:rsid w:val="00570AB7"/>
    <w:rsid w:val="00573961"/>
    <w:rsid w:val="00575129"/>
    <w:rsid w:val="005772F4"/>
    <w:rsid w:val="00580BB1"/>
    <w:rsid w:val="00583523"/>
    <w:rsid w:val="005876A7"/>
    <w:rsid w:val="005944E8"/>
    <w:rsid w:val="005A529A"/>
    <w:rsid w:val="005C1011"/>
    <w:rsid w:val="005D492C"/>
    <w:rsid w:val="005E6E5F"/>
    <w:rsid w:val="005E7491"/>
    <w:rsid w:val="005F326F"/>
    <w:rsid w:val="005F4B94"/>
    <w:rsid w:val="005F7D3B"/>
    <w:rsid w:val="00601405"/>
    <w:rsid w:val="00603CFC"/>
    <w:rsid w:val="00620FCF"/>
    <w:rsid w:val="00623B0B"/>
    <w:rsid w:val="00631127"/>
    <w:rsid w:val="006325AA"/>
    <w:rsid w:val="00635288"/>
    <w:rsid w:val="006475D6"/>
    <w:rsid w:val="00656CD8"/>
    <w:rsid w:val="0066032D"/>
    <w:rsid w:val="00662305"/>
    <w:rsid w:val="0066239D"/>
    <w:rsid w:val="00674898"/>
    <w:rsid w:val="00677BA7"/>
    <w:rsid w:val="0068260D"/>
    <w:rsid w:val="00693F66"/>
    <w:rsid w:val="00694A27"/>
    <w:rsid w:val="006B16B5"/>
    <w:rsid w:val="006C0977"/>
    <w:rsid w:val="006C57A8"/>
    <w:rsid w:val="006C7A13"/>
    <w:rsid w:val="006D6553"/>
    <w:rsid w:val="006E048F"/>
    <w:rsid w:val="006E19D1"/>
    <w:rsid w:val="006E3BDA"/>
    <w:rsid w:val="006F3EE1"/>
    <w:rsid w:val="006F7449"/>
    <w:rsid w:val="00702442"/>
    <w:rsid w:val="00710211"/>
    <w:rsid w:val="00721C57"/>
    <w:rsid w:val="00734F67"/>
    <w:rsid w:val="0074182C"/>
    <w:rsid w:val="0075547C"/>
    <w:rsid w:val="00755B6A"/>
    <w:rsid w:val="00756C35"/>
    <w:rsid w:val="00757363"/>
    <w:rsid w:val="00761B4F"/>
    <w:rsid w:val="007634EC"/>
    <w:rsid w:val="0077016F"/>
    <w:rsid w:val="007722A1"/>
    <w:rsid w:val="007A0D22"/>
    <w:rsid w:val="007A2930"/>
    <w:rsid w:val="007A5568"/>
    <w:rsid w:val="007A64F3"/>
    <w:rsid w:val="007B014B"/>
    <w:rsid w:val="007B10FE"/>
    <w:rsid w:val="007B3E72"/>
    <w:rsid w:val="007C1148"/>
    <w:rsid w:val="007C610C"/>
    <w:rsid w:val="007C6877"/>
    <w:rsid w:val="007D40E9"/>
    <w:rsid w:val="007D495F"/>
    <w:rsid w:val="007E4D0F"/>
    <w:rsid w:val="007E6DF0"/>
    <w:rsid w:val="007F0529"/>
    <w:rsid w:val="007F0AF2"/>
    <w:rsid w:val="007F1E82"/>
    <w:rsid w:val="007F303D"/>
    <w:rsid w:val="007F715C"/>
    <w:rsid w:val="0080448F"/>
    <w:rsid w:val="00805A36"/>
    <w:rsid w:val="00813C99"/>
    <w:rsid w:val="00813E0B"/>
    <w:rsid w:val="0081434C"/>
    <w:rsid w:val="00816572"/>
    <w:rsid w:val="00826508"/>
    <w:rsid w:val="00836AF4"/>
    <w:rsid w:val="00847AA7"/>
    <w:rsid w:val="00847E61"/>
    <w:rsid w:val="00855A14"/>
    <w:rsid w:val="00855F57"/>
    <w:rsid w:val="00857791"/>
    <w:rsid w:val="00862CE8"/>
    <w:rsid w:val="00870D1E"/>
    <w:rsid w:val="00872EA2"/>
    <w:rsid w:val="00881884"/>
    <w:rsid w:val="00882E5C"/>
    <w:rsid w:val="00884822"/>
    <w:rsid w:val="008B611D"/>
    <w:rsid w:val="008B7F8D"/>
    <w:rsid w:val="008C0A56"/>
    <w:rsid w:val="008E20F1"/>
    <w:rsid w:val="008E28BD"/>
    <w:rsid w:val="008F4CC6"/>
    <w:rsid w:val="008F778D"/>
    <w:rsid w:val="00900CD7"/>
    <w:rsid w:val="00901D80"/>
    <w:rsid w:val="00903FAD"/>
    <w:rsid w:val="00921644"/>
    <w:rsid w:val="00930935"/>
    <w:rsid w:val="00937201"/>
    <w:rsid w:val="0094537F"/>
    <w:rsid w:val="009511BF"/>
    <w:rsid w:val="00953A15"/>
    <w:rsid w:val="00955758"/>
    <w:rsid w:val="009575CD"/>
    <w:rsid w:val="009607AA"/>
    <w:rsid w:val="0096523C"/>
    <w:rsid w:val="009659AC"/>
    <w:rsid w:val="00967E2E"/>
    <w:rsid w:val="00983E55"/>
    <w:rsid w:val="00987449"/>
    <w:rsid w:val="00992F0A"/>
    <w:rsid w:val="00997DBF"/>
    <w:rsid w:val="009A4BBD"/>
    <w:rsid w:val="009B67F5"/>
    <w:rsid w:val="009E2EAA"/>
    <w:rsid w:val="009E5414"/>
    <w:rsid w:val="009E6BFB"/>
    <w:rsid w:val="009E70C4"/>
    <w:rsid w:val="009F386F"/>
    <w:rsid w:val="009F7436"/>
    <w:rsid w:val="00A04B6A"/>
    <w:rsid w:val="00A059D2"/>
    <w:rsid w:val="00A154F2"/>
    <w:rsid w:val="00A2545A"/>
    <w:rsid w:val="00A2714A"/>
    <w:rsid w:val="00A317A2"/>
    <w:rsid w:val="00A31C83"/>
    <w:rsid w:val="00A33D8C"/>
    <w:rsid w:val="00A404C0"/>
    <w:rsid w:val="00A434F1"/>
    <w:rsid w:val="00A53BA1"/>
    <w:rsid w:val="00A5447E"/>
    <w:rsid w:val="00A72801"/>
    <w:rsid w:val="00A729EC"/>
    <w:rsid w:val="00A72DA6"/>
    <w:rsid w:val="00A73CC2"/>
    <w:rsid w:val="00A742AD"/>
    <w:rsid w:val="00A815EC"/>
    <w:rsid w:val="00A8194C"/>
    <w:rsid w:val="00A87EB3"/>
    <w:rsid w:val="00AA1C73"/>
    <w:rsid w:val="00AD19F6"/>
    <w:rsid w:val="00AD6214"/>
    <w:rsid w:val="00AF393A"/>
    <w:rsid w:val="00B30094"/>
    <w:rsid w:val="00B473CA"/>
    <w:rsid w:val="00B531CA"/>
    <w:rsid w:val="00B53A55"/>
    <w:rsid w:val="00B60A99"/>
    <w:rsid w:val="00B62F12"/>
    <w:rsid w:val="00B6496B"/>
    <w:rsid w:val="00B857D1"/>
    <w:rsid w:val="00B926AD"/>
    <w:rsid w:val="00BA3489"/>
    <w:rsid w:val="00BA4908"/>
    <w:rsid w:val="00BB182D"/>
    <w:rsid w:val="00BB232C"/>
    <w:rsid w:val="00BB3911"/>
    <w:rsid w:val="00BB41E0"/>
    <w:rsid w:val="00BD01B4"/>
    <w:rsid w:val="00BE3EC3"/>
    <w:rsid w:val="00C0154F"/>
    <w:rsid w:val="00C025DA"/>
    <w:rsid w:val="00C04AA0"/>
    <w:rsid w:val="00C06CFC"/>
    <w:rsid w:val="00C106A9"/>
    <w:rsid w:val="00C1690D"/>
    <w:rsid w:val="00C27A3A"/>
    <w:rsid w:val="00C33AC6"/>
    <w:rsid w:val="00C367E4"/>
    <w:rsid w:val="00C37211"/>
    <w:rsid w:val="00C472E6"/>
    <w:rsid w:val="00C51982"/>
    <w:rsid w:val="00C52C2B"/>
    <w:rsid w:val="00C545BC"/>
    <w:rsid w:val="00C54AFD"/>
    <w:rsid w:val="00C576B5"/>
    <w:rsid w:val="00C636F5"/>
    <w:rsid w:val="00C6448C"/>
    <w:rsid w:val="00C65599"/>
    <w:rsid w:val="00C71CC7"/>
    <w:rsid w:val="00C855F5"/>
    <w:rsid w:val="00C858F3"/>
    <w:rsid w:val="00C86B0B"/>
    <w:rsid w:val="00C90051"/>
    <w:rsid w:val="00C90EEC"/>
    <w:rsid w:val="00C9578D"/>
    <w:rsid w:val="00CA1233"/>
    <w:rsid w:val="00CA2AF9"/>
    <w:rsid w:val="00CA2E68"/>
    <w:rsid w:val="00CB697A"/>
    <w:rsid w:val="00CB6C04"/>
    <w:rsid w:val="00CC117B"/>
    <w:rsid w:val="00CD6183"/>
    <w:rsid w:val="00CE7C07"/>
    <w:rsid w:val="00CF4181"/>
    <w:rsid w:val="00CF4C80"/>
    <w:rsid w:val="00CF7382"/>
    <w:rsid w:val="00D06F5D"/>
    <w:rsid w:val="00D107CE"/>
    <w:rsid w:val="00D17112"/>
    <w:rsid w:val="00D42BD0"/>
    <w:rsid w:val="00D561AB"/>
    <w:rsid w:val="00D609D3"/>
    <w:rsid w:val="00D65DB5"/>
    <w:rsid w:val="00D66B80"/>
    <w:rsid w:val="00D740F6"/>
    <w:rsid w:val="00D74EDF"/>
    <w:rsid w:val="00D80239"/>
    <w:rsid w:val="00D812EA"/>
    <w:rsid w:val="00D9029D"/>
    <w:rsid w:val="00D91BD5"/>
    <w:rsid w:val="00DA27B4"/>
    <w:rsid w:val="00DA41E1"/>
    <w:rsid w:val="00DA5D01"/>
    <w:rsid w:val="00DA6521"/>
    <w:rsid w:val="00DA7D1A"/>
    <w:rsid w:val="00DB4E25"/>
    <w:rsid w:val="00DC7E18"/>
    <w:rsid w:val="00DC7E90"/>
    <w:rsid w:val="00DD41B3"/>
    <w:rsid w:val="00DE3D89"/>
    <w:rsid w:val="00DE52E8"/>
    <w:rsid w:val="00DE7D92"/>
    <w:rsid w:val="00DF26AB"/>
    <w:rsid w:val="00DF4837"/>
    <w:rsid w:val="00DF657E"/>
    <w:rsid w:val="00E04831"/>
    <w:rsid w:val="00E078EE"/>
    <w:rsid w:val="00E07E7D"/>
    <w:rsid w:val="00E135DB"/>
    <w:rsid w:val="00E20A4D"/>
    <w:rsid w:val="00E21284"/>
    <w:rsid w:val="00E27CA7"/>
    <w:rsid w:val="00E4006F"/>
    <w:rsid w:val="00E412F9"/>
    <w:rsid w:val="00E44301"/>
    <w:rsid w:val="00E45848"/>
    <w:rsid w:val="00E46906"/>
    <w:rsid w:val="00E51D52"/>
    <w:rsid w:val="00E642B4"/>
    <w:rsid w:val="00E6471C"/>
    <w:rsid w:val="00E667CB"/>
    <w:rsid w:val="00E70555"/>
    <w:rsid w:val="00E832E6"/>
    <w:rsid w:val="00E94FC6"/>
    <w:rsid w:val="00EA6C7F"/>
    <w:rsid w:val="00EB7A29"/>
    <w:rsid w:val="00EC1FDC"/>
    <w:rsid w:val="00ED28F7"/>
    <w:rsid w:val="00ED67E3"/>
    <w:rsid w:val="00EE4C57"/>
    <w:rsid w:val="00EE7062"/>
    <w:rsid w:val="00EF47A0"/>
    <w:rsid w:val="00EF71EF"/>
    <w:rsid w:val="00EF7361"/>
    <w:rsid w:val="00F028A6"/>
    <w:rsid w:val="00F1264A"/>
    <w:rsid w:val="00F15DDC"/>
    <w:rsid w:val="00F20658"/>
    <w:rsid w:val="00F208E0"/>
    <w:rsid w:val="00F2451F"/>
    <w:rsid w:val="00F27335"/>
    <w:rsid w:val="00F32723"/>
    <w:rsid w:val="00F32A7B"/>
    <w:rsid w:val="00F37511"/>
    <w:rsid w:val="00F5131F"/>
    <w:rsid w:val="00F53F53"/>
    <w:rsid w:val="00F5582E"/>
    <w:rsid w:val="00F57A12"/>
    <w:rsid w:val="00F57A87"/>
    <w:rsid w:val="00F60606"/>
    <w:rsid w:val="00F60B64"/>
    <w:rsid w:val="00F65EFD"/>
    <w:rsid w:val="00F76E1D"/>
    <w:rsid w:val="00F91EBC"/>
    <w:rsid w:val="00F9406B"/>
    <w:rsid w:val="00FA06D4"/>
    <w:rsid w:val="00FB1032"/>
    <w:rsid w:val="00FB726E"/>
    <w:rsid w:val="00FC2F24"/>
    <w:rsid w:val="00FC441E"/>
    <w:rsid w:val="00FC4ADE"/>
    <w:rsid w:val="00FC58F0"/>
    <w:rsid w:val="00FD73DC"/>
    <w:rsid w:val="00FE6889"/>
    <w:rsid w:val="00FF380E"/>
    <w:rsid w:val="00FF59D2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B5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611D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8B611D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1021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0211"/>
    <w:rPr>
      <w:rFonts w:ascii="Tahoma" w:eastAsia="SimSun" w:hAnsi="Tahoma" w:cs="Angsana New"/>
      <w:color w:val="000000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FC58F0"/>
    <w:pPr>
      <w:ind w:left="720"/>
      <w:contextualSpacing/>
    </w:pPr>
    <w:rPr>
      <w:rFonts w:cs="Angsana New"/>
      <w:szCs w:val="40"/>
    </w:rPr>
  </w:style>
  <w:style w:type="character" w:styleId="a8">
    <w:name w:val="Emphasis"/>
    <w:basedOn w:val="a0"/>
    <w:uiPriority w:val="20"/>
    <w:qFormat/>
    <w:rsid w:val="007F1E82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EE7062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7062"/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EE7062"/>
    <w:rPr>
      <w:rFonts w:ascii="Angsana New" w:eastAsia="SimSun" w:hAnsi="Angsana New" w:cs="Angsana New"/>
      <w:color w:val="000000"/>
      <w:sz w:val="20"/>
      <w:szCs w:val="25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7062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EE7062"/>
    <w:rPr>
      <w:rFonts w:ascii="Angsana New" w:eastAsia="SimSun" w:hAnsi="Angsana New" w:cs="Angsana New"/>
      <w:b/>
      <w:bCs/>
      <w:color w:val="000000"/>
      <w:sz w:val="20"/>
      <w:szCs w:val="2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B5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611D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8B611D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1021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0211"/>
    <w:rPr>
      <w:rFonts w:ascii="Tahoma" w:eastAsia="SimSun" w:hAnsi="Tahoma" w:cs="Angsana New"/>
      <w:color w:val="000000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FC58F0"/>
    <w:pPr>
      <w:ind w:left="720"/>
      <w:contextualSpacing/>
    </w:pPr>
    <w:rPr>
      <w:rFonts w:cs="Angsana New"/>
      <w:szCs w:val="40"/>
    </w:rPr>
  </w:style>
  <w:style w:type="character" w:styleId="a8">
    <w:name w:val="Emphasis"/>
    <w:basedOn w:val="a0"/>
    <w:uiPriority w:val="20"/>
    <w:qFormat/>
    <w:rsid w:val="007F1E82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EE7062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7062"/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EE7062"/>
    <w:rPr>
      <w:rFonts w:ascii="Angsana New" w:eastAsia="SimSun" w:hAnsi="Angsana New" w:cs="Angsana New"/>
      <w:color w:val="000000"/>
      <w:sz w:val="20"/>
      <w:szCs w:val="25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7062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EE7062"/>
    <w:rPr>
      <w:rFonts w:ascii="Angsana New" w:eastAsia="SimSun" w:hAnsi="Angsana New" w:cs="Angsana New"/>
      <w:b/>
      <w:bCs/>
      <w:color w:val="000000"/>
      <w:sz w:val="20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8C0F-0F2C-4FA3-A49E-FA62C3A4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116</cp:revision>
  <cp:lastPrinted>2021-04-19T04:46:00Z</cp:lastPrinted>
  <dcterms:created xsi:type="dcterms:W3CDTF">2018-09-05T09:06:00Z</dcterms:created>
  <dcterms:modified xsi:type="dcterms:W3CDTF">2021-04-20T03:44:00Z</dcterms:modified>
</cp:coreProperties>
</file>