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59368" w14:textId="77777777" w:rsidR="00657EB4" w:rsidRDefault="00657EB4" w:rsidP="000D3075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</w:p>
    <w:p w14:paraId="6613014B" w14:textId="48211718" w:rsidR="000D3075" w:rsidRDefault="000D3075" w:rsidP="000D3075">
      <w:pPr>
        <w:tabs>
          <w:tab w:val="left" w:pos="4253"/>
        </w:tabs>
        <w:ind w:firstLine="720"/>
        <w:jc w:val="right"/>
        <w:rPr>
          <w:rFonts w:ascii="TH SarabunPSK" w:hAnsi="TH SarabunPSK" w:cs="TH SarabunPSK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45861F" wp14:editId="1A203712">
            <wp:simplePos x="0" y="0"/>
            <wp:positionH relativeFrom="column">
              <wp:posOffset>2232660</wp:posOffset>
            </wp:positionH>
            <wp:positionV relativeFrom="paragraph">
              <wp:posOffset>-310515</wp:posOffset>
            </wp:positionV>
            <wp:extent cx="1077595" cy="1080135"/>
            <wp:effectExtent l="0" t="0" r="8255" b="5715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c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5749D" w14:textId="0B964D11" w:rsidR="000D3075" w:rsidRDefault="000D3075" w:rsidP="000D3075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1F760C2" w14:textId="77777777" w:rsidR="000D3075" w:rsidRDefault="000D3075" w:rsidP="005C7AEC">
      <w:pPr>
        <w:tabs>
          <w:tab w:val="left" w:pos="5954"/>
        </w:tabs>
        <w:spacing w:line="228" w:lineRule="auto"/>
        <w:ind w:right="-108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ที่ มท ๐๘10.6/ว  </w:t>
      </w:r>
      <w:r>
        <w:rPr>
          <w:rFonts w:ascii="TH SarabunIT๙" w:hAnsi="TH SarabunIT๙" w:cs="TH SarabunIT๙"/>
          <w:color w:val="000000" w:themeColor="text1"/>
        </w:rPr>
        <w:tab/>
      </w:r>
      <w:r w:rsidRPr="00FF545D">
        <w:rPr>
          <w:rFonts w:ascii="TH SarabunIT๙" w:hAnsi="TH SarabunIT๙" w:cs="TH SarabunIT๙"/>
          <w:color w:val="000000" w:themeColor="text1"/>
          <w:cs/>
        </w:rPr>
        <w:t>กรมส่งเสริมการปกครองท้องถิ่น</w:t>
      </w:r>
    </w:p>
    <w:p w14:paraId="3A47D563" w14:textId="77777777" w:rsidR="000D3075" w:rsidRPr="00846E81" w:rsidRDefault="000D3075" w:rsidP="005C7AEC">
      <w:pPr>
        <w:tabs>
          <w:tab w:val="left" w:pos="5954"/>
        </w:tabs>
        <w:spacing w:line="228" w:lineRule="auto"/>
        <w:ind w:right="-108"/>
        <w:rPr>
          <w:rFonts w:ascii="TH SarabunIT๙" w:hAnsi="TH SarabunIT๙" w:cs="TH SarabunIT๙"/>
          <w:color w:val="000000" w:themeColor="text1"/>
          <w:spacing w:val="-10"/>
        </w:rPr>
      </w:pPr>
      <w:r w:rsidRPr="00846E81">
        <w:rPr>
          <w:rFonts w:ascii="TH SarabunIT๙" w:hAnsi="TH SarabunIT๙" w:cs="TH SarabunIT๙"/>
          <w:color w:val="000000" w:themeColor="text1"/>
          <w:spacing w:val="-10"/>
        </w:rPr>
        <w:tab/>
      </w:r>
      <w:r w:rsidRPr="00846E81">
        <w:rPr>
          <w:rFonts w:ascii="TH SarabunIT๙" w:hAnsi="TH SarabunIT๙" w:cs="TH SarabunIT๙"/>
          <w:color w:val="000000" w:themeColor="text1"/>
          <w:spacing w:val="-10"/>
          <w:cs/>
        </w:rPr>
        <w:t>ถนนนครราชสีมา เขตดุสิต กทม. ๑๐๓๐๐</w:t>
      </w:r>
    </w:p>
    <w:p w14:paraId="70D1F886" w14:textId="32CFD9A8" w:rsidR="000D3075" w:rsidRDefault="000D3075" w:rsidP="005C7AEC">
      <w:pPr>
        <w:spacing w:before="120" w:after="120" w:line="228" w:lineRule="auto"/>
        <w:ind w:firstLine="720"/>
        <w:rPr>
          <w:rFonts w:ascii="TH SarabunIT๙" w:hAnsi="TH SarabunIT๙" w:cs="TH SarabunIT๙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  <w:t xml:space="preserve">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</w:t>
      </w:r>
      <w:r>
        <w:rPr>
          <w:rFonts w:ascii="TH SarabunPSK" w:hAnsi="TH SarabunPSK" w:cs="TH SarabunPSK"/>
          <w:color w:val="000000" w:themeColor="text1"/>
        </w:rPr>
        <w:t xml:space="preserve">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D2EB5">
        <w:rPr>
          <w:rFonts w:ascii="TH SarabunIT๙" w:hAnsi="TH SarabunIT๙" w:cs="TH SarabunIT๙" w:hint="cs"/>
          <w:color w:val="auto"/>
          <w:cs/>
        </w:rPr>
        <w:t>มีนาคม</w:t>
      </w:r>
      <w:r>
        <w:rPr>
          <w:rFonts w:ascii="TH SarabunIT๙" w:hAnsi="TH SarabunIT๙" w:cs="TH SarabunIT๙" w:hint="cs"/>
          <w:color w:val="auto"/>
          <w:cs/>
        </w:rPr>
        <w:t xml:space="preserve">  ๒๕6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FA6B64" wp14:editId="56F6A13C">
                <wp:simplePos x="0" y="0"/>
                <wp:positionH relativeFrom="column">
                  <wp:posOffset>6230620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2CBB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6pt,16.25pt" to="490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" o:allowincell="f"/>
            </w:pict>
          </mc:Fallback>
        </mc:AlternateContent>
      </w:r>
      <w:r>
        <w:rPr>
          <w:rFonts w:ascii="TH SarabunIT๙" w:hAnsi="TH SarabunIT๙" w:cs="TH SarabunIT๙"/>
          <w:color w:val="auto"/>
        </w:rPr>
        <w:t>4</w:t>
      </w:r>
    </w:p>
    <w:p w14:paraId="42382A69" w14:textId="632F1AA2" w:rsidR="000D3075" w:rsidRPr="00BD2EB5" w:rsidRDefault="000D3075" w:rsidP="005C7AEC">
      <w:pPr>
        <w:spacing w:line="228" w:lineRule="auto"/>
        <w:ind w:left="567" w:right="-40" w:hanging="567"/>
        <w:jc w:val="thaiDistribute"/>
        <w:rPr>
          <w:rFonts w:ascii="TH SarabunIT๙" w:hAnsi="TH SarabunIT๙" w:cs="TH SarabunIT๙"/>
          <w:color w:val="auto"/>
          <w:spacing w:val="-6"/>
        </w:rPr>
      </w:pPr>
      <w:r>
        <w:rPr>
          <w:rFonts w:ascii="TH SarabunIT๙" w:hAnsi="TH SarabunIT๙" w:cs="TH SarabunIT๙"/>
          <w:color w:val="000000" w:themeColor="text1"/>
          <w:cs/>
        </w:rPr>
        <w:t>เรื่อง</w:t>
      </w:r>
      <w:r>
        <w:rPr>
          <w:rFonts w:ascii="TH SarabunIT๙" w:hAnsi="TH SarabunIT๙" w:cs="TH SarabunIT๙"/>
          <w:color w:val="000000" w:themeColor="text1"/>
          <w:cs/>
        </w:rPr>
        <w:tab/>
      </w:r>
      <w:bookmarkStart w:id="0" w:name="_Hlk62733455"/>
      <w:r w:rsidR="00BD2EB5">
        <w:rPr>
          <w:rFonts w:ascii="TH SarabunIT๙" w:hAnsi="TH SarabunIT๙" w:cs="TH SarabunIT๙" w:hint="cs"/>
          <w:color w:val="auto"/>
          <w:spacing w:val="-6"/>
          <w:cs/>
        </w:rPr>
        <w:t xml:space="preserve">แนวทางการดำเนินงานป้องกันและแก้ไขปัญหายาเสพติด </w:t>
      </w:r>
      <w:r w:rsidR="00502C2C">
        <w:rPr>
          <w:rFonts w:ascii="TH SarabunIT๙" w:hAnsi="TH SarabunIT๙" w:cs="TH SarabunIT๙" w:hint="cs"/>
          <w:color w:val="auto"/>
          <w:spacing w:val="-6"/>
          <w:cs/>
        </w:rPr>
        <w:t>ใน</w:t>
      </w:r>
      <w:r w:rsidR="00BD2EB5">
        <w:rPr>
          <w:rFonts w:ascii="TH SarabunIT๙" w:hAnsi="TH SarabunIT๙" w:cs="TH SarabunIT๙" w:hint="cs"/>
          <w:color w:val="auto"/>
          <w:spacing w:val="-6"/>
          <w:cs/>
        </w:rPr>
        <w:t>สถานการณ์การแพร่ระบาดของโรคติดเชื้อไวรัสโค</w:t>
      </w:r>
      <w:proofErr w:type="spellStart"/>
      <w:r w:rsidR="00BD2EB5">
        <w:rPr>
          <w:rFonts w:ascii="TH SarabunIT๙" w:hAnsi="TH SarabunIT๙" w:cs="TH SarabunIT๙" w:hint="cs"/>
          <w:color w:val="auto"/>
          <w:spacing w:val="-6"/>
          <w:cs/>
        </w:rPr>
        <w:t>โร</w:t>
      </w:r>
      <w:proofErr w:type="spellEnd"/>
      <w:r w:rsidR="00BD2EB5">
        <w:rPr>
          <w:rFonts w:ascii="TH SarabunIT๙" w:hAnsi="TH SarabunIT๙" w:cs="TH SarabunIT๙" w:hint="cs"/>
          <w:color w:val="auto"/>
          <w:spacing w:val="-6"/>
          <w:cs/>
        </w:rPr>
        <w:t xml:space="preserve">นา </w:t>
      </w:r>
      <w:r w:rsidR="00BD2EB5" w:rsidRPr="00A57F42">
        <w:rPr>
          <w:rFonts w:ascii="TH SarabunPSK" w:hAnsi="TH SarabunPSK" w:cs="TH SarabunPSK"/>
          <w:color w:val="auto"/>
          <w:spacing w:val="-6"/>
          <w:cs/>
        </w:rPr>
        <w:t>2019</w:t>
      </w:r>
      <w:r w:rsidR="00BD2EB5">
        <w:rPr>
          <w:rFonts w:ascii="TH SarabunIT๙" w:hAnsi="TH SarabunIT๙" w:cs="TH SarabunIT๙" w:hint="cs"/>
          <w:color w:val="auto"/>
          <w:spacing w:val="-6"/>
          <w:cs/>
        </w:rPr>
        <w:t xml:space="preserve"> (</w:t>
      </w:r>
      <w:r w:rsidR="00BD2EB5">
        <w:rPr>
          <w:rFonts w:ascii="TH SarabunIT๙" w:hAnsi="TH SarabunIT๙" w:cs="TH SarabunIT๙"/>
          <w:color w:val="auto"/>
          <w:spacing w:val="-6"/>
        </w:rPr>
        <w:t xml:space="preserve">COVID - </w:t>
      </w:r>
      <w:r w:rsidR="00BD2EB5" w:rsidRPr="00A57F42">
        <w:rPr>
          <w:rFonts w:ascii="TH SarabunPSK" w:hAnsi="TH SarabunPSK" w:cs="TH SarabunPSK"/>
          <w:color w:val="auto"/>
          <w:spacing w:val="-6"/>
        </w:rPr>
        <w:t>19</w:t>
      </w:r>
      <w:r w:rsidR="00BD2EB5">
        <w:rPr>
          <w:rFonts w:ascii="TH SarabunIT๙" w:hAnsi="TH SarabunIT๙" w:cs="TH SarabunIT๙" w:hint="cs"/>
          <w:color w:val="auto"/>
          <w:spacing w:val="-6"/>
          <w:cs/>
        </w:rPr>
        <w:t>)</w:t>
      </w:r>
    </w:p>
    <w:bookmarkEnd w:id="0"/>
    <w:p w14:paraId="7FBFD030" w14:textId="77777777" w:rsidR="000D3075" w:rsidRDefault="000D3075" w:rsidP="005C7AEC">
      <w:pPr>
        <w:tabs>
          <w:tab w:val="left" w:pos="540"/>
          <w:tab w:val="left" w:pos="720"/>
          <w:tab w:val="left" w:pos="900"/>
        </w:tabs>
        <w:spacing w:before="100" w:after="40" w:line="228" w:lineRule="auto"/>
        <w:ind w:left="720" w:hanging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spacing w:val="-6"/>
          <w:cs/>
        </w:rPr>
        <w:t>เรียน</w:t>
      </w:r>
      <w:r>
        <w:rPr>
          <w:rFonts w:ascii="TH SarabunPSK" w:hAnsi="TH SarabunPSK" w:cs="TH SarabunPSK"/>
          <w:color w:val="000000" w:themeColor="text1"/>
          <w:spacing w:val="-6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>ผู้ว่าราชการจังหวัด ทุกจังหวัด</w:t>
      </w:r>
    </w:p>
    <w:p w14:paraId="241153B4" w14:textId="3112F9E7" w:rsidR="00D414CA" w:rsidRDefault="00BA2C3E" w:rsidP="005C7AEC">
      <w:pPr>
        <w:spacing w:before="120" w:line="228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657EB4">
        <w:rPr>
          <w:rFonts w:ascii="TH SarabunIT๙" w:hAnsi="TH SarabunIT๙" w:cs="TH SarabunIT๙" w:hint="cs"/>
          <w:color w:val="000000" w:themeColor="text1"/>
          <w:spacing w:val="4"/>
          <w:cs/>
        </w:rPr>
        <w:t>ด้วย</w:t>
      </w:r>
      <w:r w:rsidR="00502C2C">
        <w:rPr>
          <w:rFonts w:ascii="TH SarabunIT๙" w:hAnsi="TH SarabunIT๙" w:cs="TH SarabunIT๙" w:hint="cs"/>
          <w:color w:val="auto"/>
          <w:spacing w:val="4"/>
          <w:cs/>
        </w:rPr>
        <w:t>การ</w:t>
      </w:r>
      <w:r w:rsidR="00A57EDA" w:rsidRPr="00657EB4">
        <w:rPr>
          <w:rFonts w:ascii="TH SarabunIT๙" w:hAnsi="TH SarabunIT๙" w:cs="TH SarabunIT๙" w:hint="cs"/>
          <w:color w:val="000000" w:themeColor="text1"/>
          <w:spacing w:val="4"/>
          <w:cs/>
        </w:rPr>
        <w:t>ประชุมศูนย์อำนวยการป้องกันและปราบปรามยาเสพติด</w:t>
      </w:r>
      <w:r w:rsidR="00A57EDA" w:rsidRPr="00B11EEA">
        <w:rPr>
          <w:rFonts w:ascii="TH SarabunIT๙" w:hAnsi="TH SarabunIT๙" w:cs="TH SarabunIT๙" w:hint="cs"/>
          <w:color w:val="000000" w:themeColor="text1"/>
          <w:spacing w:val="-12"/>
          <w:cs/>
        </w:rPr>
        <w:t>กระทรวงมหาดไทย</w:t>
      </w:r>
      <w:r w:rsidR="00A57EDA" w:rsidRPr="00B11EEA">
        <w:rPr>
          <w:rFonts w:ascii="TH SarabunIT๙" w:hAnsi="TH SarabunIT๙" w:cs="TH SarabunIT๙" w:hint="cs"/>
          <w:color w:val="000000" w:themeColor="text1"/>
          <w:spacing w:val="10"/>
          <w:cs/>
        </w:rPr>
        <w:t xml:space="preserve"> </w:t>
      </w:r>
      <w:r w:rsidR="00AE5102">
        <w:rPr>
          <w:rFonts w:ascii="TH SarabunIT๙" w:hAnsi="TH SarabunIT๙" w:cs="TH SarabunIT๙" w:hint="cs"/>
          <w:color w:val="000000" w:themeColor="text1"/>
          <w:spacing w:val="10"/>
          <w:cs/>
        </w:rPr>
        <w:t xml:space="preserve">     </w:t>
      </w:r>
      <w:r w:rsidR="00A57EDA" w:rsidRPr="00B11EEA">
        <w:rPr>
          <w:rFonts w:ascii="TH SarabunIT๙" w:hAnsi="TH SarabunIT๙" w:cs="TH SarabunIT๙" w:hint="cs"/>
          <w:color w:val="000000" w:themeColor="text1"/>
          <w:spacing w:val="10"/>
          <w:cs/>
        </w:rPr>
        <w:t xml:space="preserve">ครั้งที่ 1/2564 </w:t>
      </w:r>
      <w:r w:rsidRPr="00B11EEA">
        <w:rPr>
          <w:rFonts w:ascii="TH SarabunIT๙" w:hAnsi="TH SarabunIT๙" w:cs="TH SarabunIT๙" w:hint="cs"/>
          <w:color w:val="000000" w:themeColor="text1"/>
          <w:spacing w:val="10"/>
          <w:cs/>
        </w:rPr>
        <w:t>เมื่อวันศุกร์ที่ 29 มกราคม 2564 มีมติเห็นชอบ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>ให้ปรับแนวทางการดำเนินงานป้องกันและแก้ไขปัญหายาเสพติด ให้สอดคล้อง</w:t>
      </w:r>
      <w:r w:rsidR="00BB7E18">
        <w:rPr>
          <w:rFonts w:ascii="TH SarabunIT๙" w:hAnsi="TH SarabunIT๙" w:cs="TH SarabunIT๙" w:hint="cs"/>
          <w:color w:val="000000" w:themeColor="text1"/>
          <w:spacing w:val="-6"/>
          <w:cs/>
        </w:rPr>
        <w:t>กับสถานการณ์การแพร่ระบาดของโรคติดเชื้อไวรัสโค</w:t>
      </w:r>
      <w:proofErr w:type="spellStart"/>
      <w:r w:rsidR="00BB7E18">
        <w:rPr>
          <w:rFonts w:ascii="TH SarabunIT๙" w:hAnsi="TH SarabunIT๙" w:cs="TH SarabunIT๙" w:hint="cs"/>
          <w:color w:val="000000" w:themeColor="text1"/>
          <w:spacing w:val="-6"/>
          <w:cs/>
        </w:rPr>
        <w:t>โร</w:t>
      </w:r>
      <w:proofErr w:type="spellEnd"/>
      <w:r w:rsidR="00BB7E18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นา </w:t>
      </w:r>
      <w:r w:rsidR="00BB7E18" w:rsidRPr="00A57F42">
        <w:rPr>
          <w:rFonts w:ascii="TH SarabunPSK" w:hAnsi="TH SarabunPSK" w:cs="TH SarabunPSK"/>
          <w:color w:val="auto"/>
          <w:spacing w:val="-6"/>
          <w:cs/>
        </w:rPr>
        <w:t>2019</w:t>
      </w:r>
      <w:r w:rsidR="00BB7E18">
        <w:rPr>
          <w:rFonts w:ascii="TH SarabunIT๙" w:hAnsi="TH SarabunIT๙" w:cs="TH SarabunIT๙" w:hint="cs"/>
          <w:color w:val="auto"/>
          <w:spacing w:val="-6"/>
          <w:cs/>
        </w:rPr>
        <w:t xml:space="preserve"> </w:t>
      </w:r>
      <w:r w:rsidR="00AE5102">
        <w:rPr>
          <w:rFonts w:ascii="TH SarabunIT๙" w:hAnsi="TH SarabunIT๙" w:cs="TH SarabunIT๙" w:hint="cs"/>
          <w:color w:val="auto"/>
          <w:spacing w:val="-6"/>
          <w:cs/>
        </w:rPr>
        <w:t xml:space="preserve">       </w:t>
      </w:r>
      <w:r w:rsidR="00BB7E18">
        <w:rPr>
          <w:rFonts w:ascii="TH SarabunIT๙" w:hAnsi="TH SarabunIT๙" w:cs="TH SarabunIT๙" w:hint="cs"/>
          <w:color w:val="auto"/>
          <w:spacing w:val="-6"/>
          <w:cs/>
        </w:rPr>
        <w:t>(</w:t>
      </w:r>
      <w:r w:rsidR="00BB7E18">
        <w:rPr>
          <w:rFonts w:ascii="TH SarabunIT๙" w:hAnsi="TH SarabunIT๙" w:cs="TH SarabunIT๙"/>
          <w:color w:val="auto"/>
          <w:spacing w:val="-6"/>
        </w:rPr>
        <w:t xml:space="preserve">COVID - </w:t>
      </w:r>
      <w:r w:rsidR="00BB7E18" w:rsidRPr="00A57F42">
        <w:rPr>
          <w:rFonts w:ascii="TH SarabunPSK" w:hAnsi="TH SarabunPSK" w:cs="TH SarabunPSK"/>
          <w:color w:val="auto"/>
          <w:spacing w:val="-6"/>
        </w:rPr>
        <w:t>19</w:t>
      </w:r>
      <w:r w:rsidR="00BB7E18">
        <w:rPr>
          <w:rFonts w:ascii="TH SarabunIT๙" w:hAnsi="TH SarabunIT๙" w:cs="TH SarabunIT๙" w:hint="cs"/>
          <w:color w:val="auto"/>
          <w:spacing w:val="-6"/>
          <w:cs/>
        </w:rPr>
        <w:t>)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2F55C7">
        <w:rPr>
          <w:rFonts w:ascii="TH SarabunIT๙" w:hAnsi="TH SarabunIT๙" w:cs="TH SarabunIT๙" w:hint="cs"/>
          <w:color w:val="000000" w:themeColor="text1"/>
          <w:spacing w:val="-6"/>
          <w:cs/>
        </w:rPr>
        <w:t>โดย</w:t>
      </w:r>
      <w:r w:rsidR="00502C2C">
        <w:rPr>
          <w:rFonts w:ascii="TH SarabunIT๙" w:hAnsi="TH SarabunIT๙" w:cs="TH SarabunIT๙" w:hint="cs"/>
          <w:color w:val="000000" w:themeColor="text1"/>
          <w:spacing w:val="-6"/>
          <w:cs/>
        </w:rPr>
        <w:t>มอบหมายให้กรมส่งเสริมการปกครองท้องถิ่น แจ้งศูนย์อำนวยการป้องกันและปราบปราม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</w:t>
      </w:r>
      <w:r w:rsidR="00502C2C">
        <w:rPr>
          <w:rFonts w:ascii="TH SarabunIT๙" w:hAnsi="TH SarabunIT๙" w:cs="TH SarabunIT๙" w:hint="cs"/>
          <w:color w:val="000000" w:themeColor="text1"/>
          <w:spacing w:val="-6"/>
          <w:cs/>
        </w:rPr>
        <w:t>ยาเสพติดจังหวัด</w:t>
      </w:r>
      <w:r w:rsidR="002F55C7">
        <w:rPr>
          <w:rFonts w:ascii="TH SarabunIT๙" w:hAnsi="TH SarabunIT๙" w:cs="TH SarabunIT๙" w:hint="cs"/>
          <w:color w:val="000000" w:themeColor="text1"/>
          <w:spacing w:val="-6"/>
          <w:cs/>
        </w:rPr>
        <w:t>ใช้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502C2C">
        <w:rPr>
          <w:rFonts w:ascii="TH SarabunIT๙" w:hAnsi="TH SarabunIT๙" w:cs="TH SarabunIT๙" w:hint="cs"/>
          <w:color w:val="000000" w:themeColor="text1"/>
          <w:spacing w:val="-6"/>
          <w:cs/>
        </w:rPr>
        <w:t>แผนงาน/โครงการ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502C2C">
        <w:rPr>
          <w:rFonts w:ascii="TH SarabunIT๙" w:hAnsi="TH SarabunIT๙" w:cs="TH SarabunIT๙" w:hint="cs"/>
          <w:color w:val="000000" w:themeColor="text1"/>
          <w:spacing w:val="-6"/>
          <w:cs/>
        </w:rPr>
        <w:t>ด้านการป้องกันและแก้ไขปัญหายาเสพติด</w:t>
      </w:r>
      <w:r w:rsidR="002F55C7">
        <w:rPr>
          <w:rFonts w:ascii="TH SarabunIT๙" w:hAnsi="TH SarabunIT๙" w:cs="TH SarabunIT๙" w:hint="cs"/>
          <w:color w:val="000000" w:themeColor="text1"/>
          <w:spacing w:val="-6"/>
          <w:cs/>
        </w:rPr>
        <w:t>จากระบบ</w:t>
      </w:r>
      <w:r w:rsidR="005E5988">
        <w:rPr>
          <w:rFonts w:ascii="TH SarabunIT๙" w:hAnsi="TH SarabunIT๙" w:cs="TH SarabunIT๙" w:hint="cs"/>
          <w:color w:val="000000" w:themeColor="text1"/>
          <w:spacing w:val="-6"/>
          <w:cs/>
        </w:rPr>
        <w:t>สารสนเทศเพื่อ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 </w:t>
      </w:r>
      <w:r w:rsidR="005E5988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การวางแผนและประเมินผลขององค์กรปกครองส่วนท้องถิ่น </w:t>
      </w:r>
      <w:r w:rsidR="00502C2C">
        <w:rPr>
          <w:rFonts w:ascii="TH SarabunIT๙" w:eastAsia="Times New Roman" w:hAnsi="TH SarabunIT๙" w:cs="TH SarabunIT๙" w:hint="cs"/>
          <w:color w:val="000000" w:themeColor="text1"/>
          <w:spacing w:val="4"/>
          <w:szCs w:val="36"/>
          <w:cs/>
          <w:lang w:eastAsia="en-US"/>
        </w:rPr>
        <w:t>(</w:t>
      </w:r>
      <w:r w:rsidR="002F55C7" w:rsidRPr="00A219B2">
        <w:rPr>
          <w:rFonts w:ascii="TH SarabunIT๙" w:eastAsia="Times New Roman" w:hAnsi="TH SarabunIT๙" w:cs="TH SarabunIT๙"/>
          <w:color w:val="000000" w:themeColor="text1"/>
          <w:spacing w:val="4"/>
          <w:szCs w:val="36"/>
          <w:lang w:eastAsia="en-US"/>
        </w:rPr>
        <w:t>e-Plan</w:t>
      </w:r>
      <w:r w:rsidR="00502C2C">
        <w:rPr>
          <w:rFonts w:ascii="TH SarabunIT๙" w:eastAsia="Times New Roman" w:hAnsi="TH SarabunIT๙" w:cs="TH SarabunIT๙" w:hint="cs"/>
          <w:color w:val="000000" w:themeColor="text1"/>
          <w:spacing w:val="4"/>
          <w:szCs w:val="36"/>
          <w:cs/>
          <w:lang w:eastAsia="en-US"/>
        </w:rPr>
        <w:t>)</w:t>
      </w:r>
      <w:r w:rsidR="002F55C7">
        <w:rPr>
          <w:rFonts w:ascii="TH SarabunIT๙" w:eastAsia="Times New Roman" w:hAnsi="TH SarabunIT๙" w:cs="TH SarabunIT๙" w:hint="cs"/>
          <w:color w:val="000000" w:themeColor="text1"/>
          <w:spacing w:val="4"/>
          <w:szCs w:val="36"/>
          <w:cs/>
          <w:lang w:eastAsia="en-US"/>
        </w:rPr>
        <w:t xml:space="preserve"> </w:t>
      </w:r>
      <w:r w:rsidR="005E5988" w:rsidRPr="005E5988">
        <w:rPr>
          <w:rFonts w:ascii="TH SarabunIT๙" w:eastAsia="Times New Roman" w:hAnsi="TH SarabunIT๙" w:cs="TH SarabunIT๙" w:hint="cs"/>
          <w:color w:val="000000" w:themeColor="text1"/>
          <w:spacing w:val="4"/>
          <w:cs/>
          <w:lang w:eastAsia="en-US"/>
        </w:rPr>
        <w:t>เป็นข้อมูล</w:t>
      </w:r>
      <w:r w:rsidR="002F55C7">
        <w:rPr>
          <w:rFonts w:ascii="TH SarabunIT๙" w:hAnsi="TH SarabunIT๙" w:cs="TH SarabunIT๙" w:hint="cs"/>
          <w:color w:val="000000" w:themeColor="text1"/>
          <w:spacing w:val="-6"/>
          <w:cs/>
        </w:rPr>
        <w:t>ติดตามผลการดำเนินงาน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</w:t>
      </w:r>
      <w:r w:rsidR="005E5988">
        <w:rPr>
          <w:rFonts w:ascii="TH SarabunIT๙" w:hAnsi="TH SarabunIT๙" w:cs="TH SarabunIT๙" w:hint="cs"/>
          <w:color w:val="000000" w:themeColor="text1"/>
          <w:spacing w:val="-6"/>
          <w:cs/>
        </w:rPr>
        <w:t>ตามแผนปฏิบัติการด้านการป้องกันและปราบปรามยาเสพติด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2F55C7">
        <w:rPr>
          <w:rFonts w:ascii="TH SarabunIT๙" w:hAnsi="TH SarabunIT๙" w:cs="TH SarabunIT๙" w:hint="cs"/>
          <w:color w:val="000000" w:themeColor="text1"/>
          <w:spacing w:val="-6"/>
          <w:cs/>
        </w:rPr>
        <w:t>และกำชับไม่ให้บุคลากรขององค์กรปกครอง</w:t>
      </w:r>
      <w:r w:rsidR="00AE5102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 </w:t>
      </w:r>
      <w:r w:rsidR="002F55C7">
        <w:rPr>
          <w:rFonts w:ascii="TH SarabunIT๙" w:hAnsi="TH SarabunIT๙" w:cs="TH SarabunIT๙" w:hint="cs"/>
          <w:color w:val="000000" w:themeColor="text1"/>
          <w:spacing w:val="-6"/>
          <w:cs/>
        </w:rPr>
        <w:t>ส่วนท้องถิ่นไปเกี่ยวข้องกับยาเสพติด</w:t>
      </w:r>
    </w:p>
    <w:p w14:paraId="0E50AEBF" w14:textId="57D81FA1" w:rsidR="002F55C7" w:rsidRPr="002F55C7" w:rsidRDefault="002F55C7" w:rsidP="005C7AEC">
      <w:pPr>
        <w:tabs>
          <w:tab w:val="left" w:pos="1260"/>
          <w:tab w:val="left" w:pos="1440"/>
        </w:tabs>
        <w:spacing w:before="120" w:line="228" w:lineRule="auto"/>
        <w:jc w:val="thaiDistribute"/>
        <w:rPr>
          <w:rFonts w:ascii="TH SarabunIT๙" w:hAnsi="TH SarabunIT๙" w:cs="TH SarabunIT๙"/>
          <w:color w:val="000000" w:themeColor="text1"/>
          <w:cs/>
          <w:lang w:val="th-TH"/>
        </w:rPr>
      </w:pPr>
      <w:r>
        <w:rPr>
          <w:rFonts w:ascii="TH SarabunIT๙" w:hAnsi="TH SarabunIT๙" w:cs="TH SarabunIT๙"/>
          <w:color w:val="000000" w:themeColor="text1"/>
          <w:spacing w:val="4"/>
          <w:cs/>
          <w:lang w:val="th-TH"/>
        </w:rPr>
        <w:tab/>
      </w:r>
      <w:r>
        <w:rPr>
          <w:rFonts w:ascii="TH SarabunIT๙" w:hAnsi="TH SarabunIT๙" w:cs="TH SarabunIT๙"/>
          <w:color w:val="000000" w:themeColor="text1"/>
          <w:spacing w:val="4"/>
          <w:cs/>
          <w:lang w:val="th-TH"/>
        </w:rPr>
        <w:tab/>
      </w:r>
      <w:r w:rsidRPr="00F63C31">
        <w:rPr>
          <w:rFonts w:ascii="TH SarabunIT๙" w:hAnsi="TH SarabunIT๙" w:cs="TH SarabunIT๙" w:hint="cs"/>
          <w:color w:val="000000" w:themeColor="text1"/>
          <w:spacing w:val="4"/>
          <w:cs/>
          <w:lang w:val="th-TH"/>
        </w:rPr>
        <w:t>กรมส่งเสริมการปกครองท้องถิ่นพิจารณาแล้ว</w:t>
      </w:r>
      <w:r w:rsidR="00AE5102">
        <w:rPr>
          <w:rFonts w:ascii="TH SarabunIT๙" w:hAnsi="TH SarabunIT๙" w:cs="TH SarabunIT๙" w:hint="cs"/>
          <w:color w:val="000000" w:themeColor="text1"/>
          <w:spacing w:val="4"/>
          <w:cs/>
          <w:lang w:val="th-TH"/>
        </w:rPr>
        <w:t xml:space="preserve"> </w:t>
      </w:r>
      <w:r w:rsidRPr="00F63C31">
        <w:rPr>
          <w:rFonts w:ascii="TH SarabunIT๙" w:hAnsi="TH SarabunIT๙" w:cs="TH SarabunIT๙" w:hint="cs"/>
          <w:color w:val="000000" w:themeColor="text1"/>
          <w:spacing w:val="4"/>
          <w:cs/>
          <w:lang w:val="th-TH"/>
        </w:rPr>
        <w:t>เพื่อให้การดำเนิน</w:t>
      </w:r>
      <w:r w:rsidRPr="00F63C31">
        <w:rPr>
          <w:rFonts w:ascii="TH SarabunIT๙" w:hAnsi="TH SarabunIT๙" w:cs="TH SarabunIT๙" w:hint="cs"/>
          <w:color w:val="000000" w:themeColor="text1"/>
          <w:spacing w:val="4"/>
          <w:cs/>
        </w:rPr>
        <w:t>การ</w:t>
      </w:r>
      <w:r w:rsidRPr="00F63C31">
        <w:rPr>
          <w:rFonts w:ascii="TH SarabunIT๙" w:hAnsi="TH SarabunIT๙" w:cs="TH SarabunIT๙" w:hint="cs"/>
          <w:color w:val="000000" w:themeColor="text1"/>
          <w:spacing w:val="4"/>
          <w:cs/>
          <w:lang w:val="th-TH"/>
        </w:rPr>
        <w:t>ดังกล่าว</w:t>
      </w:r>
      <w:r>
        <w:rPr>
          <w:rFonts w:ascii="TH SarabunIT๙" w:hAnsi="TH SarabunIT๙" w:cs="TH SarabunIT๙" w:hint="cs"/>
          <w:color w:val="000000" w:themeColor="text1"/>
          <w:cs/>
          <w:lang w:val="th-TH"/>
        </w:rPr>
        <w:t>เป็นไปด้วยความเรียบร้อย ขอ</w:t>
      </w:r>
      <w:r w:rsidR="00D6058C">
        <w:rPr>
          <w:rFonts w:ascii="TH SarabunIT๙" w:hAnsi="TH SarabunIT๙" w:cs="TH SarabunIT๙" w:hint="cs"/>
          <w:color w:val="000000" w:themeColor="text1"/>
          <w:cs/>
          <w:lang w:val="th-TH"/>
        </w:rPr>
        <w:t>ความร่วมมือ</w:t>
      </w:r>
      <w:r>
        <w:rPr>
          <w:rFonts w:ascii="TH SarabunIT๙" w:hAnsi="TH SarabunIT๙" w:cs="TH SarabunIT๙" w:hint="cs"/>
          <w:color w:val="000000" w:themeColor="text1"/>
          <w:cs/>
          <w:lang w:val="th-TH"/>
        </w:rPr>
        <w:t>ให้จังหวัดแจ้ง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cs/>
          <w:lang w:eastAsia="en-US"/>
        </w:rPr>
        <w:t>สำนักงาน</w:t>
      </w:r>
      <w:r w:rsidR="00D6058C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cs/>
          <w:lang w:eastAsia="en-US"/>
        </w:rPr>
        <w:t>ส่งเสริมการ</w:t>
      </w:r>
      <w:r w:rsidR="003D6C2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cs/>
          <w:lang w:eastAsia="en-US"/>
        </w:rPr>
        <w:t>ปกครอง</w:t>
      </w: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cs/>
          <w:lang w:eastAsia="en-US"/>
        </w:rPr>
        <w:t>ท้องถิ่นจังหวัดและ</w:t>
      </w:r>
      <w:r>
        <w:rPr>
          <w:rFonts w:ascii="TH SarabunIT๙" w:hAnsi="TH SarabunIT๙" w:cs="TH SarabunIT๙" w:hint="cs"/>
          <w:color w:val="000000" w:themeColor="text1"/>
          <w:cs/>
          <w:lang w:val="th-TH"/>
        </w:rPr>
        <w:t>องค์กรปกครองส่วนท้องถิ่นดำเนินการ</w:t>
      </w:r>
      <w:r w:rsidR="00767BC3">
        <w:rPr>
          <w:rFonts w:ascii="TH SarabunIT๙" w:hAnsi="TH SarabunIT๙" w:cs="TH SarabunIT๙" w:hint="cs"/>
          <w:color w:val="000000" w:themeColor="text1"/>
          <w:cs/>
          <w:lang w:val="th-TH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  <w:lang w:val="th-TH"/>
        </w:rPr>
        <w:t>ดังนี้</w:t>
      </w:r>
    </w:p>
    <w:p w14:paraId="77CAB4FA" w14:textId="45126330" w:rsidR="00BB7E18" w:rsidRPr="00A219B2" w:rsidRDefault="006C1CED" w:rsidP="005C7AEC">
      <w:pPr>
        <w:tabs>
          <w:tab w:val="left" w:pos="0"/>
          <w:tab w:val="left" w:pos="540"/>
          <w:tab w:val="left" w:pos="900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28"/>
          <w:cs/>
          <w:lang w:eastAsia="en-US"/>
        </w:rPr>
      </w:pPr>
      <w:r>
        <w:rPr>
          <w:rFonts w:ascii="TH SarabunIT๙" w:eastAsia="Times New Roman" w:hAnsi="TH SarabunIT๙" w:cs="TH SarabunIT๙"/>
          <w:color w:val="000000" w:themeColor="text1"/>
          <w:spacing w:val="-4"/>
          <w:sz w:val="2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28"/>
          <w:cs/>
          <w:lang w:eastAsia="en-US"/>
        </w:rPr>
        <w:tab/>
      </w:r>
      <w:r>
        <w:rPr>
          <w:rFonts w:ascii="TH SarabunIT๙" w:eastAsia="Times New Roman" w:hAnsi="TH SarabunIT๙" w:cs="TH SarabunIT๙"/>
          <w:color w:val="000000" w:themeColor="text1"/>
          <w:spacing w:val="-4"/>
          <w:sz w:val="28"/>
          <w:cs/>
          <w:lang w:eastAsia="en-US"/>
        </w:rPr>
        <w:tab/>
      </w:r>
      <w:r w:rsidRPr="00A219B2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cs/>
          <w:lang w:eastAsia="en-US"/>
        </w:rPr>
        <w:t>1.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cs/>
          <w:lang w:eastAsia="en-US"/>
        </w:rPr>
        <w:t xml:space="preserve"> </w:t>
      </w:r>
      <w:r w:rsidR="003874A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>ให้</w:t>
      </w:r>
      <w:r w:rsidR="00D414CA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>สำนักงานส่งเสริมการปกครอง</w:t>
      </w:r>
      <w:r w:rsidR="001C14D7" w:rsidRPr="00A219B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>ท้องถิ่นจังหวัด</w:t>
      </w:r>
      <w:r w:rsidR="003874A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 xml:space="preserve"> ประสานขอความร่วมมือให้องค์กรปกครองส่วนท้องถิ่น ตรวจสอบ</w:t>
      </w:r>
      <w:r w:rsidR="00D92465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 xml:space="preserve">และรายงานข้อมูลความก้าวหน้า 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>แผนงาน/โครงการ ด้านการป้องกันและแก้ไขปัญหา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cs/>
          <w:lang w:eastAsia="en-US"/>
        </w:rPr>
        <w:t xml:space="preserve">ยาเสพติด </w:t>
      </w:r>
      <w:r w:rsidR="00D92465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cs/>
          <w:lang w:eastAsia="en-US"/>
        </w:rPr>
        <w:t>ใน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cs/>
          <w:lang w:eastAsia="en-US"/>
        </w:rPr>
        <w:t>ระบบ</w:t>
      </w:r>
      <w:r w:rsidR="003874A2">
        <w:rPr>
          <w:rFonts w:ascii="TH SarabunIT๙" w:hAnsi="TH SarabunIT๙" w:cs="TH SarabunIT๙" w:hint="cs"/>
          <w:color w:val="000000" w:themeColor="text1"/>
          <w:spacing w:val="-6"/>
          <w:cs/>
        </w:rPr>
        <w:t>สารสนเทศเพื่อการวางแผนและประเมินผลขององค์กรปกครองส่วนท้องถิ่น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cs/>
          <w:lang w:eastAsia="en-US"/>
        </w:rPr>
        <w:t xml:space="preserve"> </w:t>
      </w:r>
      <w:r w:rsidR="004C41BC">
        <w:rPr>
          <w:rFonts w:ascii="TH SarabunIT๙" w:eastAsia="Times New Roman" w:hAnsi="TH SarabunIT๙" w:cs="TH SarabunIT๙" w:hint="cs"/>
          <w:color w:val="000000" w:themeColor="text1"/>
          <w:spacing w:val="4"/>
          <w:szCs w:val="36"/>
          <w:cs/>
          <w:lang w:eastAsia="en-US"/>
        </w:rPr>
        <w:t xml:space="preserve">     </w:t>
      </w:r>
      <w:r w:rsidR="003874A2">
        <w:rPr>
          <w:rFonts w:ascii="TH SarabunIT๙" w:eastAsia="Times New Roman" w:hAnsi="TH SarabunIT๙" w:cs="TH SarabunIT๙" w:hint="cs"/>
          <w:color w:val="000000" w:themeColor="text1"/>
          <w:spacing w:val="4"/>
          <w:szCs w:val="36"/>
          <w:cs/>
          <w:lang w:eastAsia="en-US"/>
        </w:rPr>
        <w:t>(</w:t>
      </w:r>
      <w:r w:rsidR="00BB7E18" w:rsidRPr="00A219B2">
        <w:rPr>
          <w:rFonts w:ascii="TH SarabunIT๙" w:eastAsia="Times New Roman" w:hAnsi="TH SarabunIT๙" w:cs="TH SarabunIT๙"/>
          <w:color w:val="000000" w:themeColor="text1"/>
          <w:spacing w:val="4"/>
          <w:szCs w:val="36"/>
          <w:lang w:eastAsia="en-US"/>
        </w:rPr>
        <w:t>e-Plan</w:t>
      </w:r>
      <w:r w:rsidR="003874A2">
        <w:rPr>
          <w:rFonts w:ascii="TH SarabunIT๙" w:eastAsia="Times New Roman" w:hAnsi="TH SarabunIT๙" w:cs="TH SarabunIT๙" w:hint="cs"/>
          <w:color w:val="000000" w:themeColor="text1"/>
          <w:spacing w:val="4"/>
          <w:szCs w:val="36"/>
          <w:cs/>
          <w:lang w:eastAsia="en-US"/>
        </w:rPr>
        <w:t>)</w:t>
      </w:r>
      <w:r w:rsidR="00BB7E18" w:rsidRPr="00A219B2">
        <w:rPr>
          <w:rFonts w:ascii="TH SarabunIT๙" w:eastAsia="Times New Roman" w:hAnsi="TH SarabunIT๙" w:cs="TH SarabunIT๙"/>
          <w:color w:val="000000" w:themeColor="text1"/>
          <w:spacing w:val="4"/>
          <w:szCs w:val="36"/>
          <w:lang w:eastAsia="en-US"/>
        </w:rPr>
        <w:t xml:space="preserve"> </w:t>
      </w:r>
      <w:r w:rsidR="003A68A3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cs/>
          <w:lang w:eastAsia="en-US"/>
        </w:rPr>
        <w:t xml:space="preserve">ให้เป็นปัจจุบัน </w:t>
      </w:r>
      <w:r w:rsidR="003874A2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cs/>
          <w:lang w:eastAsia="en-US"/>
        </w:rPr>
        <w:t>และ</w:t>
      </w:r>
      <w:r w:rsidR="001C14D7" w:rsidRPr="00A219B2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cs/>
          <w:lang w:eastAsia="en-US"/>
        </w:rPr>
        <w:t>รายงาน</w:t>
      </w:r>
      <w:r w:rsidR="001C14D7" w:rsidRPr="00A219B2">
        <w:rPr>
          <w:rFonts w:ascii="TH SarabunIT๙" w:eastAsia="Times New Roman" w:hAnsi="TH SarabunIT๙" w:cs="TH SarabunIT๙" w:hint="cs"/>
          <w:color w:val="000000" w:themeColor="text1"/>
          <w:spacing w:val="-6"/>
          <w:sz w:val="28"/>
          <w:cs/>
          <w:lang w:eastAsia="en-US"/>
        </w:rPr>
        <w:t>ศูนย์อำนวยการป้องกันและปราบปรามยาเสพติดจังหวัด</w:t>
      </w:r>
      <w:r w:rsidR="003874A2">
        <w:rPr>
          <w:rFonts w:ascii="TH SarabunIT๙" w:eastAsia="Times New Roman" w:hAnsi="TH SarabunIT๙" w:cs="TH SarabunIT๙" w:hint="cs"/>
          <w:color w:val="000000" w:themeColor="text1"/>
          <w:spacing w:val="-6"/>
          <w:sz w:val="28"/>
          <w:cs/>
          <w:lang w:eastAsia="en-US"/>
        </w:rPr>
        <w:t>ใช้เป็นข้อมูลติดตามผลการดำเนินงานตามแผนปฏิบัติการด้านการป้องกันและปราบปรามยาเสพติด</w:t>
      </w:r>
      <w:r w:rsidRPr="00A219B2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cs/>
          <w:lang w:eastAsia="en-US"/>
        </w:rPr>
        <w:t xml:space="preserve"> </w:t>
      </w:r>
    </w:p>
    <w:p w14:paraId="64923CB5" w14:textId="5DF9F8D3" w:rsidR="000D3075" w:rsidRPr="002F55C7" w:rsidRDefault="006C1CED" w:rsidP="005C7AEC">
      <w:pPr>
        <w:tabs>
          <w:tab w:val="left" w:pos="0"/>
          <w:tab w:val="left" w:pos="540"/>
          <w:tab w:val="left" w:pos="900"/>
        </w:tabs>
        <w:spacing w:line="228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cs/>
          <w:lang w:eastAsia="en-US"/>
        </w:rPr>
      </w:pPr>
      <w:r w:rsidRPr="00A219B2">
        <w:rPr>
          <w:rFonts w:ascii="TH SarabunIT๙" w:eastAsia="Times New Roman" w:hAnsi="TH SarabunIT๙" w:cs="TH SarabunIT๙"/>
          <w:color w:val="000000" w:themeColor="text1"/>
          <w:sz w:val="28"/>
          <w:cs/>
          <w:lang w:eastAsia="en-US"/>
        </w:rPr>
        <w:tab/>
      </w:r>
      <w:r w:rsidRPr="00A219B2">
        <w:rPr>
          <w:rFonts w:ascii="TH SarabunIT๙" w:eastAsia="Times New Roman" w:hAnsi="TH SarabunIT๙" w:cs="TH SarabunIT๙"/>
          <w:color w:val="000000" w:themeColor="text1"/>
          <w:sz w:val="28"/>
          <w:cs/>
          <w:lang w:eastAsia="en-US"/>
        </w:rPr>
        <w:tab/>
      </w:r>
      <w:r w:rsidRPr="00A219B2">
        <w:rPr>
          <w:rFonts w:ascii="TH SarabunIT๙" w:eastAsia="Times New Roman" w:hAnsi="TH SarabunIT๙" w:cs="TH SarabunIT๙"/>
          <w:color w:val="000000" w:themeColor="text1"/>
          <w:sz w:val="28"/>
          <w:cs/>
          <w:lang w:eastAsia="en-US"/>
        </w:rPr>
        <w:tab/>
      </w:r>
      <w:r w:rsidRPr="00A219B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>2.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 xml:space="preserve"> </w:t>
      </w:r>
      <w:r w:rsidR="003874A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>ให้ผู้บริหาร</w:t>
      </w:r>
      <w:r w:rsidR="00D414CA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>องค์กรปกครองส่วนท้องถิ่น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>กำชับไม่ให้ผู้ใต้บังคับบัญชาและบุคลากร</w:t>
      </w:r>
      <w:r w:rsidR="003874A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 xml:space="preserve">       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>ของ</w:t>
      </w:r>
      <w:r w:rsidR="00A27422" w:rsidRPr="00A219B2">
        <w:rPr>
          <w:rFonts w:ascii="TH SarabunIT๙" w:eastAsia="Times New Roman" w:hAnsi="TH SarabunIT๙" w:cs="TH SarabunIT๙" w:hint="cs"/>
          <w:color w:val="000000" w:themeColor="text1"/>
          <w:spacing w:val="6"/>
          <w:sz w:val="28"/>
          <w:cs/>
          <w:lang w:eastAsia="en-US"/>
        </w:rPr>
        <w:t>องค์กรปกครองส่วนท้องถิ่น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 xml:space="preserve">ไปเกี่ยวข้องกับยาเสพติด </w:t>
      </w:r>
      <w:r w:rsidR="003A68A3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>และให้พิจารณา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>สุ่มตรวจปัสสาวะหาสารเสพติด</w:t>
      </w:r>
      <w:r w:rsidR="004C41BC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 xml:space="preserve">   </w:t>
      </w:r>
      <w:r w:rsidR="003874A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>ของบุคลากร</w:t>
      </w:r>
      <w:r w:rsidR="00BB7E18" w:rsidRPr="00A219B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 xml:space="preserve"> </w:t>
      </w:r>
      <w:r w:rsidR="003874A2">
        <w:rPr>
          <w:rFonts w:ascii="TH SarabunIT๙" w:eastAsia="Times New Roman" w:hAnsi="TH SarabunIT๙" w:cs="TH SarabunIT๙" w:hint="cs"/>
          <w:color w:val="000000" w:themeColor="text1"/>
          <w:sz w:val="28"/>
          <w:cs/>
          <w:lang w:eastAsia="en-US"/>
        </w:rPr>
        <w:t>เป็นประจำทุกปี ปีละ 2 ครั้ง หรือตามความเหมาะสม</w:t>
      </w:r>
    </w:p>
    <w:p w14:paraId="592FD554" w14:textId="77777777" w:rsidR="000D3075" w:rsidRDefault="000D3075" w:rsidP="005C7AEC">
      <w:pPr>
        <w:spacing w:before="120" w:line="228" w:lineRule="auto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>
        <w:rPr>
          <w:rFonts w:ascii="TH SarabunPSK" w:hAnsi="TH SarabunPSK" w:cs="TH SarabunPSK"/>
          <w:color w:val="000000" w:themeColor="text1"/>
          <w:cs/>
          <w:lang w:val="th-TH"/>
        </w:rPr>
        <w:tab/>
      </w:r>
      <w:r>
        <w:rPr>
          <w:rFonts w:ascii="TH SarabunPSK" w:hAnsi="TH SarabunPSK" w:cs="TH SarabunPSK"/>
          <w:color w:val="000000" w:themeColor="text1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color w:val="000000" w:themeColor="text1"/>
          <w:cs/>
          <w:lang w:val="th-TH"/>
        </w:rPr>
        <w:t>โปรด</w:t>
      </w:r>
      <w:r>
        <w:rPr>
          <w:rFonts w:ascii="TH SarabunPSK" w:hAnsi="TH SarabunPSK" w:cs="TH SarabunPSK"/>
          <w:color w:val="000000" w:themeColor="text1"/>
          <w:cs/>
          <w:lang w:val="th-TH"/>
        </w:rPr>
        <w:t>พิจารณา</w:t>
      </w:r>
      <w:r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 </w:t>
      </w:r>
    </w:p>
    <w:p w14:paraId="1B17CEBC" w14:textId="77777777" w:rsidR="000D3075" w:rsidRPr="00102259" w:rsidRDefault="000D3075" w:rsidP="005C7AEC">
      <w:pPr>
        <w:pStyle w:val="a3"/>
        <w:spacing w:before="240" w:line="228" w:lineRule="auto"/>
        <w:ind w:right="-374" w:firstLine="720"/>
        <w:jc w:val="center"/>
        <w:outlineLvl w:val="0"/>
        <w:rPr>
          <w:rFonts w:ascii="TH SarabunIT๙" w:hAnsi="TH SarabunIT๙" w:cs="TH SarabunIT๙"/>
        </w:rPr>
      </w:pPr>
      <w:r w:rsidRPr="00102259">
        <w:rPr>
          <w:rFonts w:ascii="TH SarabunIT๙" w:hAnsi="TH SarabunIT๙" w:cs="TH SarabunIT๙"/>
          <w:cs/>
        </w:rPr>
        <w:t xml:space="preserve">    </w:t>
      </w:r>
      <w:r w:rsidRPr="00102259">
        <w:rPr>
          <w:rFonts w:ascii="TH SarabunIT๙" w:hAnsi="TH SarabunIT๙" w:cs="TH SarabunIT๙" w:hint="cs"/>
          <w:cs/>
        </w:rPr>
        <w:t xml:space="preserve">   </w:t>
      </w:r>
      <w:r w:rsidRPr="00102259">
        <w:rPr>
          <w:rFonts w:ascii="TH SarabunIT๙" w:hAnsi="TH SarabunIT๙" w:cs="TH SarabunIT๙"/>
          <w:cs/>
        </w:rPr>
        <w:t>ขอแสดงความนับถือ</w:t>
      </w:r>
    </w:p>
    <w:p w14:paraId="7B62C641" w14:textId="77777777" w:rsidR="000D3075" w:rsidRPr="00102259" w:rsidRDefault="000D3075" w:rsidP="005C7AEC">
      <w:pPr>
        <w:spacing w:line="228" w:lineRule="auto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175CA227" w14:textId="77777777" w:rsidR="000D3075" w:rsidRPr="00102259" w:rsidRDefault="000D3075" w:rsidP="005C7AEC">
      <w:pPr>
        <w:spacing w:line="228" w:lineRule="auto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57C5736E" w14:textId="77777777" w:rsidR="000D3075" w:rsidRPr="00102259" w:rsidRDefault="000D3075" w:rsidP="005C7AEC">
      <w:pPr>
        <w:spacing w:line="228" w:lineRule="auto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4CEA24D1" w14:textId="0749439A" w:rsidR="000D3075" w:rsidRPr="00102259" w:rsidRDefault="000D3075" w:rsidP="005C7AEC">
      <w:pPr>
        <w:spacing w:line="228" w:lineRule="auto"/>
        <w:jc w:val="center"/>
        <w:outlineLvl w:val="0"/>
        <w:rPr>
          <w:rFonts w:ascii="TH SarabunIT๙" w:hAnsi="TH SarabunIT๙" w:cs="TH SarabunIT๙"/>
          <w:color w:val="auto"/>
        </w:rPr>
      </w:pPr>
    </w:p>
    <w:p w14:paraId="4D93484E" w14:textId="69C73ACC" w:rsidR="000D3075" w:rsidRPr="00102259" w:rsidRDefault="000D3075" w:rsidP="005C7AEC">
      <w:pPr>
        <w:spacing w:before="240" w:after="120" w:line="228" w:lineRule="auto"/>
        <w:jc w:val="center"/>
        <w:outlineLvl w:val="0"/>
        <w:rPr>
          <w:rFonts w:ascii="TH SarabunIT๙" w:hAnsi="TH SarabunIT๙" w:cs="TH SarabunIT๙"/>
          <w:color w:val="auto"/>
        </w:rPr>
      </w:pPr>
      <w:r w:rsidRPr="00102259">
        <w:rPr>
          <w:rFonts w:ascii="TH SarabunIT๙" w:hAnsi="TH SarabunIT๙" w:cs="TH SarabunIT๙"/>
          <w:color w:val="auto"/>
          <w:cs/>
        </w:rPr>
        <w:t xml:space="preserve">       </w:t>
      </w:r>
      <w:r w:rsidRPr="00102259">
        <w:rPr>
          <w:rFonts w:ascii="TH SarabunIT๙" w:hAnsi="TH SarabunIT๙" w:cs="TH SarabunIT๙"/>
          <w:color w:val="auto"/>
          <w:cs/>
        </w:rPr>
        <w:tab/>
      </w:r>
      <w:r w:rsidRPr="00102259">
        <w:rPr>
          <w:rFonts w:ascii="TH SarabunIT๙" w:hAnsi="TH SarabunIT๙" w:cs="TH SarabunIT๙"/>
          <w:color w:val="auto"/>
          <w:cs/>
        </w:rPr>
        <w:tab/>
      </w:r>
      <w:r w:rsidRPr="00102259">
        <w:rPr>
          <w:rFonts w:ascii="TH SarabunIT๙" w:hAnsi="TH SarabunIT๙" w:cs="TH SarabunIT๙" w:hint="cs"/>
          <w:color w:val="auto"/>
          <w:cs/>
        </w:rPr>
        <w:t xml:space="preserve">    </w:t>
      </w:r>
      <w:r w:rsidRPr="00102259">
        <w:rPr>
          <w:rFonts w:ascii="TH SarabunIT๙" w:hAnsi="TH SarabunIT๙" w:cs="TH SarabunIT๙"/>
          <w:color w:val="auto"/>
          <w:cs/>
        </w:rPr>
        <w:t>อธิบดีกรมส่งเสริมการปกครองท้องถิ่น</w:t>
      </w:r>
    </w:p>
    <w:p w14:paraId="168D18E0" w14:textId="56C86FB6" w:rsidR="00217841" w:rsidRPr="004A7021" w:rsidRDefault="00FC7904" w:rsidP="005C7AEC">
      <w:pPr>
        <w:spacing w:line="228" w:lineRule="auto"/>
        <w:jc w:val="center"/>
        <w:outlineLvl w:val="0"/>
        <w:rPr>
          <w:rFonts w:ascii="TH SarabunPSK" w:hAnsi="TH SarabunPSK" w:cs="TH SarabunPS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E0781" wp14:editId="70D94801">
                <wp:simplePos x="0" y="0"/>
                <wp:positionH relativeFrom="margin">
                  <wp:posOffset>-164465</wp:posOffset>
                </wp:positionH>
                <wp:positionV relativeFrom="paragraph">
                  <wp:posOffset>278969</wp:posOffset>
                </wp:positionV>
                <wp:extent cx="4062730" cy="715617"/>
                <wp:effectExtent l="0" t="0" r="13970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715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72E532B" w14:textId="77777777" w:rsidR="000D3075" w:rsidRDefault="000D3075" w:rsidP="000D3075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</w:p>
                          <w:p w14:paraId="07397709" w14:textId="77777777" w:rsidR="000D3075" w:rsidRDefault="000D3075" w:rsidP="000D3075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กลุ่มงานส่งเสริมการพัฒนาเศรษฐกิจ สังคม และคุณภาพชีวิต</w:t>
                            </w:r>
                          </w:p>
                          <w:p w14:paraId="429842A6" w14:textId="77777777" w:rsidR="000D3075" w:rsidRDefault="000D3075" w:rsidP="000D3075">
                            <w:pPr>
                              <w:jc w:val="thaiDistribute"/>
                              <w:rPr>
                                <w:rFonts w:ascii="TH SarabunIT๙" w:eastAsia="Batang" w:hAnsi="TH SarabunIT๙" w:cs="TH SarabunIT๙"/>
                                <w:color w:val="000000" w:themeColor="text1"/>
                                <w:lang w:eastAsia="ko-KR"/>
                              </w:rPr>
                            </w:pPr>
                            <w:r>
                              <w:rPr>
                                <w:rFonts w:ascii="TH SarabunIT๙" w:eastAsia="Batang" w:hAnsi="TH SarabunIT๙" w:cs="TH SarabunIT๙"/>
                                <w:color w:val="000000" w:themeColor="text1"/>
                                <w:cs/>
                                <w:lang w:eastAsia="ko-KR"/>
                              </w:rPr>
                              <w:t xml:space="preserve">โทร. ๐-๒๒๔๑-๙๐๐๐ ต่อ </w:t>
                            </w:r>
                            <w:r>
                              <w:rPr>
                                <w:rFonts w:ascii="TH SarabunIT๙" w:eastAsia="Batang" w:hAnsi="TH SarabunIT๙" w:cs="TH SarabunIT๙" w:hint="cs"/>
                                <w:color w:val="000000" w:themeColor="text1"/>
                                <w:cs/>
                                <w:lang w:eastAsia="ko-KR"/>
                              </w:rPr>
                              <w:t xml:space="preserve">4133 </w:t>
                            </w:r>
                          </w:p>
                          <w:p w14:paraId="6641C4DA" w14:textId="77777777" w:rsidR="000D3075" w:rsidRDefault="000D3075" w:rsidP="000D30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429C447" w14:textId="77777777" w:rsidR="000D3075" w:rsidRDefault="000D3075" w:rsidP="000D30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15B8C8B" w14:textId="77777777" w:rsidR="000D3075" w:rsidRDefault="000D3075" w:rsidP="000D307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02B858A" w14:textId="77777777" w:rsidR="000D3075" w:rsidRDefault="000D3075" w:rsidP="000D3075"/>
                          <w:p w14:paraId="60AEDF30" w14:textId="77777777" w:rsidR="000D3075" w:rsidRDefault="000D3075" w:rsidP="000D3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E07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2.95pt;margin-top:21.95pt;width:319.9pt;height:5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" fillcolor="window" strokecolor="window" strokeweight=".5pt">
                <v:textbox>
                  <w:txbxContent>
                    <w:p w14:paraId="372E532B" w14:textId="77777777" w:rsidR="000D3075" w:rsidRDefault="000D3075" w:rsidP="000D3075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กองพัฒนาและส่งเสริมการบริหารงานท้องถิ่น</w:t>
                      </w:r>
                    </w:p>
                    <w:p w14:paraId="07397709" w14:textId="77777777" w:rsidR="000D3075" w:rsidRDefault="000D3075" w:rsidP="000D3075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กลุ่มงานส่งเสริมการพัฒนาเศรษฐกิจ สังคม และคุณภาพชีวิต</w:t>
                      </w:r>
                    </w:p>
                    <w:p w14:paraId="429842A6" w14:textId="77777777" w:rsidR="000D3075" w:rsidRDefault="000D3075" w:rsidP="000D3075">
                      <w:pPr>
                        <w:jc w:val="thaiDistribute"/>
                        <w:rPr>
                          <w:rFonts w:ascii="TH SarabunIT๙" w:eastAsia="Batang" w:hAnsi="TH SarabunIT๙" w:cs="TH SarabunIT๙"/>
                          <w:color w:val="000000" w:themeColor="text1"/>
                          <w:lang w:eastAsia="ko-KR"/>
                        </w:rPr>
                      </w:pPr>
                      <w:r>
                        <w:rPr>
                          <w:rFonts w:ascii="TH SarabunIT๙" w:eastAsia="Batang" w:hAnsi="TH SarabunIT๙" w:cs="TH SarabunIT๙"/>
                          <w:color w:val="000000" w:themeColor="text1"/>
                          <w:cs/>
                          <w:lang w:eastAsia="ko-KR"/>
                        </w:rPr>
                        <w:t xml:space="preserve">โทร. ๐-๒๒๔๑-๙๐๐๐ ต่อ </w:t>
                      </w:r>
                      <w:r>
                        <w:rPr>
                          <w:rFonts w:ascii="TH SarabunIT๙" w:eastAsia="Batang" w:hAnsi="TH SarabunIT๙" w:cs="TH SarabunIT๙" w:hint="cs"/>
                          <w:color w:val="000000" w:themeColor="text1"/>
                          <w:cs/>
                          <w:lang w:eastAsia="ko-KR"/>
                        </w:rPr>
                        <w:t xml:space="preserve">4133 </w:t>
                      </w:r>
                    </w:p>
                    <w:p w14:paraId="6641C4DA" w14:textId="77777777" w:rsidR="000D3075" w:rsidRDefault="000D3075" w:rsidP="000D3075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0429C447" w14:textId="77777777" w:rsidR="000D3075" w:rsidRDefault="000D3075" w:rsidP="000D3075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15B8C8B" w14:textId="77777777" w:rsidR="000D3075" w:rsidRDefault="000D3075" w:rsidP="000D3075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02B858A" w14:textId="77777777" w:rsidR="000D3075" w:rsidRDefault="000D3075" w:rsidP="000D3075"/>
                    <w:p w14:paraId="60AEDF30" w14:textId="77777777" w:rsidR="000D3075" w:rsidRDefault="000D3075" w:rsidP="000D3075"/>
                  </w:txbxContent>
                </v:textbox>
                <w10:wrap anchorx="margin"/>
              </v:shape>
            </w:pict>
          </mc:Fallback>
        </mc:AlternateContent>
      </w:r>
    </w:p>
    <w:sectPr w:rsidR="00217841" w:rsidRPr="004A7021" w:rsidSect="00442C91">
      <w:pgSz w:w="11906" w:h="16838"/>
      <w:pgMar w:top="851" w:right="1134" w:bottom="851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19CF5" w14:textId="77777777" w:rsidR="001A3E38" w:rsidRDefault="001A3E38" w:rsidP="00657EB4">
      <w:r>
        <w:separator/>
      </w:r>
    </w:p>
  </w:endnote>
  <w:endnote w:type="continuationSeparator" w:id="0">
    <w:p w14:paraId="25758C5E" w14:textId="77777777" w:rsidR="001A3E38" w:rsidRDefault="001A3E38" w:rsidP="006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F525" w14:textId="77777777" w:rsidR="001A3E38" w:rsidRDefault="001A3E38" w:rsidP="00657EB4">
      <w:r>
        <w:separator/>
      </w:r>
    </w:p>
  </w:footnote>
  <w:footnote w:type="continuationSeparator" w:id="0">
    <w:p w14:paraId="46BB1167" w14:textId="77777777" w:rsidR="001A3E38" w:rsidRDefault="001A3E38" w:rsidP="0065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1"/>
    <w:rsid w:val="0007113D"/>
    <w:rsid w:val="000D1390"/>
    <w:rsid w:val="000D3075"/>
    <w:rsid w:val="00113C9C"/>
    <w:rsid w:val="00136080"/>
    <w:rsid w:val="00155C76"/>
    <w:rsid w:val="00160816"/>
    <w:rsid w:val="00162FEF"/>
    <w:rsid w:val="00173DFA"/>
    <w:rsid w:val="00194ED3"/>
    <w:rsid w:val="001A3E38"/>
    <w:rsid w:val="001C14D7"/>
    <w:rsid w:val="001D6AB4"/>
    <w:rsid w:val="001F7C56"/>
    <w:rsid w:val="00217841"/>
    <w:rsid w:val="00220798"/>
    <w:rsid w:val="00236191"/>
    <w:rsid w:val="0024436A"/>
    <w:rsid w:val="002B7A07"/>
    <w:rsid w:val="002C3B9D"/>
    <w:rsid w:val="002E659D"/>
    <w:rsid w:val="002F55C7"/>
    <w:rsid w:val="003054A3"/>
    <w:rsid w:val="00312763"/>
    <w:rsid w:val="003425B5"/>
    <w:rsid w:val="003752B8"/>
    <w:rsid w:val="003874A2"/>
    <w:rsid w:val="00397F58"/>
    <w:rsid w:val="003A68A3"/>
    <w:rsid w:val="003D6C20"/>
    <w:rsid w:val="00424BC1"/>
    <w:rsid w:val="00442C91"/>
    <w:rsid w:val="004722A3"/>
    <w:rsid w:val="0049106A"/>
    <w:rsid w:val="004A7021"/>
    <w:rsid w:val="004A7D32"/>
    <w:rsid w:val="004C41BC"/>
    <w:rsid w:val="004D3DD5"/>
    <w:rsid w:val="004F7A0E"/>
    <w:rsid w:val="00502C2C"/>
    <w:rsid w:val="00510F57"/>
    <w:rsid w:val="0051487A"/>
    <w:rsid w:val="00516310"/>
    <w:rsid w:val="005743D8"/>
    <w:rsid w:val="00596CA9"/>
    <w:rsid w:val="005B7B61"/>
    <w:rsid w:val="005C7AEC"/>
    <w:rsid w:val="005D2BB4"/>
    <w:rsid w:val="005E5988"/>
    <w:rsid w:val="00612229"/>
    <w:rsid w:val="00657DBC"/>
    <w:rsid w:val="00657EB4"/>
    <w:rsid w:val="006600E1"/>
    <w:rsid w:val="006615B3"/>
    <w:rsid w:val="006C1CED"/>
    <w:rsid w:val="00767BC3"/>
    <w:rsid w:val="007A10D0"/>
    <w:rsid w:val="008807D2"/>
    <w:rsid w:val="008D3934"/>
    <w:rsid w:val="00911E4E"/>
    <w:rsid w:val="00912F41"/>
    <w:rsid w:val="00952CD9"/>
    <w:rsid w:val="00981509"/>
    <w:rsid w:val="00990BA4"/>
    <w:rsid w:val="009D650B"/>
    <w:rsid w:val="00A12EC9"/>
    <w:rsid w:val="00A21578"/>
    <w:rsid w:val="00A219B2"/>
    <w:rsid w:val="00A27422"/>
    <w:rsid w:val="00A53177"/>
    <w:rsid w:val="00A57EDA"/>
    <w:rsid w:val="00A57F42"/>
    <w:rsid w:val="00A7099B"/>
    <w:rsid w:val="00AE5102"/>
    <w:rsid w:val="00B11EEA"/>
    <w:rsid w:val="00B5392F"/>
    <w:rsid w:val="00BA2C3E"/>
    <w:rsid w:val="00BB7E18"/>
    <w:rsid w:val="00BC3D72"/>
    <w:rsid w:val="00BC5888"/>
    <w:rsid w:val="00BD2EB5"/>
    <w:rsid w:val="00C73C89"/>
    <w:rsid w:val="00C86925"/>
    <w:rsid w:val="00CD42DD"/>
    <w:rsid w:val="00D107EE"/>
    <w:rsid w:val="00D414CA"/>
    <w:rsid w:val="00D6058C"/>
    <w:rsid w:val="00D802C5"/>
    <w:rsid w:val="00D92465"/>
    <w:rsid w:val="00D96D73"/>
    <w:rsid w:val="00DB0535"/>
    <w:rsid w:val="00DD4E18"/>
    <w:rsid w:val="00DF7C87"/>
    <w:rsid w:val="00E5777B"/>
    <w:rsid w:val="00E60A31"/>
    <w:rsid w:val="00E62617"/>
    <w:rsid w:val="00E7202D"/>
    <w:rsid w:val="00EF1FA1"/>
    <w:rsid w:val="00F63C31"/>
    <w:rsid w:val="00F708EF"/>
    <w:rsid w:val="00FA74D7"/>
    <w:rsid w:val="00FC041B"/>
    <w:rsid w:val="00FC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C25C"/>
  <w15:chartTrackingRefBased/>
  <w15:docId w15:val="{7509B029-9C55-41FD-8C3F-9C1F2A21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91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2C91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442C91"/>
    <w:rPr>
      <w:rFonts w:ascii="Cordia New" w:eastAsia="Cordia New" w:hAnsi="Cordia New" w:cs="Angsana New"/>
      <w:sz w:val="32"/>
      <w:szCs w:val="32"/>
      <w:lang w:eastAsia="zh-CN"/>
    </w:rPr>
  </w:style>
  <w:style w:type="table" w:styleId="a5">
    <w:name w:val="Table Grid"/>
    <w:basedOn w:val="a1"/>
    <w:uiPriority w:val="39"/>
    <w:rsid w:val="0021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43D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743D8"/>
    <w:rPr>
      <w:rFonts w:ascii="Leelawadee" w:eastAsia="SimSun" w:hAnsi="Leelawadee" w:cs="Angsana New"/>
      <w:color w:val="000000"/>
      <w:sz w:val="18"/>
      <w:szCs w:val="22"/>
      <w:lang w:eastAsia="zh-CN"/>
    </w:rPr>
  </w:style>
  <w:style w:type="paragraph" w:styleId="a8">
    <w:name w:val="header"/>
    <w:basedOn w:val="a"/>
    <w:link w:val="a9"/>
    <w:uiPriority w:val="99"/>
    <w:unhideWhenUsed/>
    <w:rsid w:val="00657EB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657EB4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a">
    <w:name w:val="footer"/>
    <w:basedOn w:val="a"/>
    <w:link w:val="ab"/>
    <w:uiPriority w:val="99"/>
    <w:unhideWhenUsed/>
    <w:rsid w:val="00657EB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657EB4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2021-03-05T09:39:00Z</cp:lastPrinted>
  <dcterms:created xsi:type="dcterms:W3CDTF">2021-03-09T02:56:00Z</dcterms:created>
  <dcterms:modified xsi:type="dcterms:W3CDTF">2021-03-09T02:56:00Z</dcterms:modified>
</cp:coreProperties>
</file>