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9F0D" w14:textId="77777777" w:rsidR="0041490D" w:rsidRDefault="0041490D" w:rsidP="0041490D">
      <w:pPr>
        <w:tabs>
          <w:tab w:val="left" w:pos="4253"/>
        </w:tabs>
        <w:ind w:firstLine="720"/>
        <w:jc w:val="center"/>
        <w:rPr>
          <w:rFonts w:ascii="TH SarabunPSK" w:hAnsi="TH SarabunPSK" w:cs="TH SarabunPSK"/>
          <w:color w:val="000000" w:themeColor="text1"/>
        </w:rPr>
      </w:pPr>
    </w:p>
    <w:p w14:paraId="288EB2C4" w14:textId="7780EF4B" w:rsidR="006F607C" w:rsidRDefault="006F607C" w:rsidP="006F607C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2ACBB21" wp14:editId="0BD14CEE">
            <wp:simplePos x="0" y="0"/>
            <wp:positionH relativeFrom="column">
              <wp:posOffset>2232660</wp:posOffset>
            </wp:positionH>
            <wp:positionV relativeFrom="paragraph">
              <wp:posOffset>-310515</wp:posOffset>
            </wp:positionV>
            <wp:extent cx="1077595" cy="1080135"/>
            <wp:effectExtent l="0" t="0" r="8255" b="5715"/>
            <wp:wrapNone/>
            <wp:docPr id="6" name="รูปภาพ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E080" w14:textId="77777777" w:rsidR="006F607C" w:rsidRDefault="006F607C" w:rsidP="006F607C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CED3311" w14:textId="77777777" w:rsidR="006F607C" w:rsidRDefault="006F607C" w:rsidP="006F607C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14:paraId="72CCDF3A" w14:textId="77777777" w:rsidR="006F607C" w:rsidRDefault="006F607C" w:rsidP="006F607C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10"/>
          <w:cs/>
        </w:rPr>
      </w:pPr>
      <w:r>
        <w:rPr>
          <w:rFonts w:ascii="TH SarabunIT๙" w:hAnsi="TH SarabunIT๙" w:cs="TH SarabunIT๙"/>
          <w:color w:val="000000" w:themeColor="text1"/>
          <w:spacing w:val="-10"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ถนนนครราชสีมา เขตดุสิต กทม. ๑๐๓๐๐</w:t>
      </w:r>
    </w:p>
    <w:p w14:paraId="389C9BEC" w14:textId="47D2F127" w:rsidR="006F607C" w:rsidRDefault="006F607C" w:rsidP="006F607C">
      <w:pPr>
        <w:spacing w:after="120"/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63979" w:rsidRPr="00463979">
        <w:rPr>
          <w:rFonts w:ascii="TH SarabunIT๙" w:hAnsi="TH SarabunIT๙" w:cs="TH SarabunIT๙"/>
          <w:color w:val="auto"/>
          <w:cs/>
        </w:rPr>
        <w:t>ตุลาคม</w:t>
      </w:r>
      <w:r>
        <w:rPr>
          <w:rFonts w:ascii="TH SarabunIT๙" w:hAnsi="TH SarabunIT๙" w:cs="TH SarabunIT๙"/>
          <w:color w:val="auto"/>
          <w:cs/>
        </w:rPr>
        <w:t xml:space="preserve">  ๒๕6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939092" wp14:editId="10F477B3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C6FB"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>
        <w:rPr>
          <w:rFonts w:ascii="TH SarabunIT๙" w:hAnsi="TH SarabunIT๙" w:cs="TH SarabunIT๙"/>
          <w:color w:val="auto"/>
        </w:rPr>
        <w:t>4</w:t>
      </w:r>
    </w:p>
    <w:p w14:paraId="6B167D48" w14:textId="609E946C" w:rsidR="006F607C" w:rsidRDefault="006F607C" w:rsidP="006F607C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bookmarkStart w:id="0" w:name="_Hlk86060249"/>
      <w:r w:rsidR="006C7410">
        <w:rPr>
          <w:rFonts w:ascii="TH SarabunIT๙" w:hAnsi="TH SarabunIT๙" w:cs="TH SarabunIT๙" w:hint="cs"/>
          <w:color w:val="auto"/>
          <w:spacing w:val="2"/>
          <w:cs/>
        </w:rPr>
        <w:t>ซักซ้อม</w:t>
      </w:r>
      <w:r w:rsidR="006C7410" w:rsidRPr="000414AB">
        <w:rPr>
          <w:rFonts w:ascii="TH SarabunIT๙" w:hAnsi="TH SarabunIT๙" w:cs="TH SarabunIT๙"/>
          <w:color w:val="auto"/>
          <w:spacing w:val="2"/>
          <w:cs/>
        </w:rPr>
        <w:t>แนวทางการจ่ายเงินเบี้ยยังชีพผู้สูงอายุและเบี้ยความพิการขององค์กรปกครองส่วนท้องถิ่น</w:t>
      </w:r>
      <w:r w:rsidR="006C7410">
        <w:rPr>
          <w:rFonts w:ascii="TH SarabunIT๙" w:hAnsi="TH SarabunIT๙" w:cs="TH SarabunIT๙" w:hint="cs"/>
          <w:color w:val="auto"/>
          <w:spacing w:val="2"/>
          <w:cs/>
        </w:rPr>
        <w:t xml:space="preserve">              </w:t>
      </w:r>
      <w:r w:rsidR="006C7410" w:rsidRPr="000414AB">
        <w:rPr>
          <w:rFonts w:ascii="TH SarabunIT๙" w:hAnsi="TH SarabunIT๙" w:cs="TH SarabunIT๙"/>
          <w:color w:val="auto"/>
          <w:spacing w:val="2"/>
          <w:cs/>
        </w:rPr>
        <w:t>ตามโครงการบูรณาการฐานข้อมูลสวัสดิการสังคม (</w:t>
      </w:r>
      <w:r w:rsidR="006C7410" w:rsidRPr="000414AB">
        <w:rPr>
          <w:rFonts w:ascii="TH SarabunIT๙" w:hAnsi="TH SarabunIT๙" w:cs="TH SarabunIT๙"/>
          <w:color w:val="auto"/>
          <w:spacing w:val="2"/>
        </w:rPr>
        <w:t>e-payment)</w:t>
      </w:r>
      <w:bookmarkEnd w:id="0"/>
    </w:p>
    <w:p w14:paraId="58D1171C" w14:textId="77777777" w:rsidR="006F607C" w:rsidRDefault="006F607C" w:rsidP="006F607C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spacing w:val="-6"/>
          <w:cs/>
        </w:rPr>
        <w:t>เรียน</w:t>
      </w:r>
      <w:r>
        <w:rPr>
          <w:rFonts w:ascii="TH SarabunPSK" w:hAnsi="TH SarabunPSK" w:cs="TH SarabunPSK"/>
          <w:color w:val="000000" w:themeColor="text1"/>
          <w:spacing w:val="-6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>ผู้ว่าราชการจังหวัด ทุกจังหวัด</w:t>
      </w:r>
    </w:p>
    <w:p w14:paraId="687072FF" w14:textId="5C240C92" w:rsidR="006F607C" w:rsidRDefault="006F607C" w:rsidP="006F607C">
      <w:pPr>
        <w:tabs>
          <w:tab w:val="left" w:pos="540"/>
          <w:tab w:val="left" w:pos="720"/>
          <w:tab w:val="left" w:pos="900"/>
        </w:tabs>
        <w:spacing w:before="100" w:after="40" w:line="20" w:lineRule="atLeast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5805F0">
        <w:rPr>
          <w:rFonts w:ascii="TH SarabunIT๙" w:hAnsi="TH SarabunIT๙" w:cs="TH SarabunIT๙"/>
          <w:color w:val="000000" w:themeColor="text1"/>
          <w:spacing w:val="-2"/>
          <w:cs/>
        </w:rPr>
        <w:t>หนังสือกรมส่งเสริมการปกครองท้องถิ่น ด่วนที่สุด ที่ มท 0810.6/ว</w:t>
      </w:r>
      <w:r w:rsidR="00BC50E4" w:rsidRPr="005805F0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6C7410" w:rsidRPr="005805F0">
        <w:rPr>
          <w:rFonts w:ascii="TH SarabunIT๙" w:hAnsi="TH SarabunIT๙" w:cs="TH SarabunIT๙" w:hint="cs"/>
          <w:color w:val="000000" w:themeColor="text1"/>
          <w:spacing w:val="-2"/>
          <w:cs/>
        </w:rPr>
        <w:t>3090</w:t>
      </w:r>
      <w:r w:rsidRPr="005805F0">
        <w:rPr>
          <w:rFonts w:ascii="TH SarabunIT๙" w:hAnsi="TH SarabunIT๙" w:cs="TH SarabunIT๙"/>
          <w:color w:val="000000" w:themeColor="text1"/>
          <w:spacing w:val="-2"/>
          <w:cs/>
        </w:rPr>
        <w:t xml:space="preserve"> ลงวันที่ 6 </w:t>
      </w:r>
      <w:r w:rsidR="006C7410" w:rsidRPr="005805F0">
        <w:rPr>
          <w:rFonts w:ascii="TH SarabunIT๙" w:hAnsi="TH SarabunIT๙" w:cs="TH SarabunIT๙" w:hint="cs"/>
          <w:color w:val="000000" w:themeColor="text1"/>
          <w:spacing w:val="-2"/>
          <w:cs/>
        </w:rPr>
        <w:t>ตุลา</w:t>
      </w:r>
      <w:r w:rsidRPr="005805F0">
        <w:rPr>
          <w:rFonts w:ascii="TH SarabunIT๙" w:hAnsi="TH SarabunIT๙" w:cs="TH SarabunIT๙"/>
          <w:color w:val="000000" w:themeColor="text1"/>
          <w:spacing w:val="-2"/>
          <w:cs/>
        </w:rPr>
        <w:t>คม 256</w:t>
      </w:r>
      <w:r w:rsidR="006C7410" w:rsidRPr="005805F0">
        <w:rPr>
          <w:rFonts w:ascii="TH SarabunIT๙" w:hAnsi="TH SarabunIT๙" w:cs="TH SarabunIT๙" w:hint="cs"/>
          <w:color w:val="000000" w:themeColor="text1"/>
          <w:spacing w:val="-2"/>
          <w:cs/>
        </w:rPr>
        <w:t>3</w:t>
      </w:r>
    </w:p>
    <w:p w14:paraId="3CF89B12" w14:textId="32C8BA7F" w:rsidR="006F607C" w:rsidRPr="006C7410" w:rsidRDefault="006F607C" w:rsidP="006C7410">
      <w:pPr>
        <w:tabs>
          <w:tab w:val="left" w:pos="1276"/>
        </w:tabs>
        <w:spacing w:before="120" w:line="360" w:lineRule="exact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-8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spacing w:val="-4"/>
        </w:rPr>
        <w:tab/>
      </w:r>
      <w:r w:rsidR="006C7410" w:rsidRPr="006C7410">
        <w:rPr>
          <w:rFonts w:ascii="TH SarabunIT๙" w:hAnsi="TH SarabunIT๙" w:cs="TH SarabunIT๙"/>
          <w:color w:val="000000" w:themeColor="text1"/>
          <w:spacing w:val="-8"/>
          <w:cs/>
        </w:rPr>
        <w:t>แนวทางการจ่ายเงินเบี้ยยังชีพผู้สูงอายุและเบี้ยความพิการขององค์กรปกครองส่วนท้องถิ่น</w:t>
      </w:r>
      <w:r w:rsidR="006C741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</w:t>
      </w:r>
      <w:r w:rsidR="006C7410" w:rsidRPr="006C7410">
        <w:rPr>
          <w:rFonts w:ascii="TH SarabunIT๙" w:hAnsi="TH SarabunIT๙" w:cs="TH SarabunIT๙"/>
          <w:color w:val="000000" w:themeColor="text1"/>
          <w:cs/>
        </w:rPr>
        <w:t>ตามโครงการบูรณาการฐานข้อมูลสวัสดิการสังคม (</w:t>
      </w:r>
      <w:r w:rsidR="006C7410" w:rsidRPr="006C7410">
        <w:rPr>
          <w:rFonts w:ascii="TH SarabunIT๙" w:hAnsi="TH SarabunIT๙" w:cs="TH SarabunIT๙"/>
          <w:color w:val="000000" w:themeColor="text1"/>
        </w:rPr>
        <w:t>e-payment)</w:t>
      </w:r>
      <w:r w:rsidR="006C7410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14:paraId="07D58053" w14:textId="421F63B5" w:rsidR="005805F0" w:rsidRPr="005805F0" w:rsidRDefault="005805F0" w:rsidP="00AF3B5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A07AA7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="00AF3B5D" w:rsidRPr="00A07AA7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ตามที่ </w:t>
      </w:r>
      <w:r w:rsidRPr="00A07AA7">
        <w:rPr>
          <w:rFonts w:ascii="TH SarabunIT๙" w:hAnsi="TH SarabunIT๙" w:cs="TH SarabunIT๙"/>
          <w:color w:val="000000" w:themeColor="text1"/>
          <w:spacing w:val="6"/>
          <w:cs/>
        </w:rPr>
        <w:t>กรมส่งเสริมการปกครองท้องถิ่นได้แจ้งหลักเกณฑ์และวิธีปฏิบัติในการจ่ายเงิน</w:t>
      </w:r>
      <w:r w:rsidR="00AF3B5D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</w:t>
      </w:r>
      <w:r w:rsidRPr="00AF3B5D">
        <w:rPr>
          <w:rFonts w:ascii="TH SarabunIT๙" w:hAnsi="TH SarabunIT๙" w:cs="TH SarabunIT๙"/>
          <w:color w:val="000000" w:themeColor="text1"/>
          <w:spacing w:val="-6"/>
          <w:cs/>
        </w:rPr>
        <w:t>เบี้ยยังชีพ</w:t>
      </w:r>
      <w:r w:rsidRPr="005805F0">
        <w:rPr>
          <w:rFonts w:ascii="TH SarabunIT๙" w:hAnsi="TH SarabunIT๙" w:cs="TH SarabunIT๙"/>
          <w:color w:val="000000" w:themeColor="text1"/>
          <w:cs/>
        </w:rPr>
        <w:t>ผู้สูงอายุและเงินเบี้ยความพิการให้คนพิการขององค์กรปกครองส่วนท้องถิ่น ตามโครงการบูรณาการฐานข้อมูลสวัสดิการสังคมให้</w:t>
      </w:r>
      <w:r w:rsidR="00AF3B5D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องค์กรปกครองส่วนท้องถิ่นทราบและถือปฏิบัติ นั้น</w:t>
      </w:r>
      <w:r w:rsidRPr="005805F0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7B19749A" w14:textId="77777777" w:rsidR="00C50A01" w:rsidRDefault="005805F0" w:rsidP="00662DB4">
      <w:pPr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lang w:val="th-TH"/>
        </w:rPr>
      </w:pPr>
      <w:r w:rsidRPr="005805F0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กรมส่งเสริมการปกครองท้องถิ่นพิจารณาแล้วเห็นว่า เพื่อให้การดำเนินการจ่ายเงินเบี้ยยังชีพผู้สูงอายุและเงินเบี้ยความพิการให้คนพิการขององค์กรปกครองส่วนท้องถิ่นตามโครงการบูรณาการฐานข้อมูลสวัสดิการสังคม (</w:t>
      </w:r>
      <w:r w:rsidRPr="005805F0">
        <w:rPr>
          <w:rFonts w:ascii="TH SarabunIT๙" w:hAnsi="TH SarabunIT๙" w:cs="TH SarabunIT๙"/>
          <w:color w:val="000000" w:themeColor="text1"/>
        </w:rPr>
        <w:t xml:space="preserve">e-payment) </w:t>
      </w:r>
      <w:r w:rsidRPr="005805F0">
        <w:rPr>
          <w:rFonts w:ascii="TH SarabunIT๙" w:hAnsi="TH SarabunIT๙" w:cs="TH SarabunIT๙"/>
          <w:color w:val="000000" w:themeColor="text1"/>
          <w:cs/>
        </w:rPr>
        <w:t>เป็นไปด้วยความเรียบร้อย ขอให้จังหวัดแจ้ง</w:t>
      </w:r>
      <w:r w:rsidR="00662DB4" w:rsidRPr="00662DB4">
        <w:rPr>
          <w:rFonts w:ascii="TH SarabunIT๙" w:hAnsi="TH SarabunIT๙" w:cs="TH SarabunIT๙"/>
          <w:color w:val="000000" w:themeColor="text1"/>
          <w:cs/>
        </w:rPr>
        <w:t>แนวทางการจ่ายเงินเบี้ยยังชีพผู้สูงอายุและเบี้ยความพิการขององค์กรปกครองส่วนท้องถิ่นตามโครงการบูรณาการฐานข้อมูลสวัสดิการสังคม (</w:t>
      </w:r>
      <w:r w:rsidR="00662DB4" w:rsidRPr="00662DB4">
        <w:rPr>
          <w:rFonts w:ascii="TH SarabunIT๙" w:hAnsi="TH SarabunIT๙" w:cs="TH SarabunIT๙"/>
          <w:color w:val="000000" w:themeColor="text1"/>
        </w:rPr>
        <w:t>e-payment)</w:t>
      </w:r>
      <w:r w:rsidR="00C50A01">
        <w:rPr>
          <w:rFonts w:ascii="TH SarabunIT๙" w:hAnsi="TH SarabunIT๙" w:cs="TH SarabunIT๙" w:hint="cs"/>
          <w:color w:val="000000" w:themeColor="text1"/>
          <w:cs/>
        </w:rPr>
        <w:t xml:space="preserve"> ให้</w:t>
      </w:r>
      <w:r w:rsidRPr="005805F0">
        <w:rPr>
          <w:rFonts w:ascii="TH SarabunIT๙" w:hAnsi="TH SarabunIT๙" w:cs="TH SarabunIT๙"/>
          <w:color w:val="000000" w:themeColor="text1"/>
          <w:cs/>
        </w:rPr>
        <w:t>องค์กรปกครอ</w:t>
      </w:r>
      <w:r w:rsidR="00C50A01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5805F0">
        <w:rPr>
          <w:rFonts w:ascii="TH SarabunIT๙" w:hAnsi="TH SarabunIT๙" w:cs="TH SarabunIT๙"/>
          <w:color w:val="000000" w:themeColor="text1"/>
          <w:cs/>
        </w:rPr>
        <w:t>ส่วนท้องถิ่น</w:t>
      </w:r>
      <w:r w:rsidR="00C50A01">
        <w:rPr>
          <w:rFonts w:ascii="TH SarabunIT๙" w:hAnsi="TH SarabunIT๙" w:cs="TH SarabunIT๙" w:hint="cs"/>
          <w:color w:val="000000" w:themeColor="text1"/>
          <w:cs/>
        </w:rPr>
        <w:t xml:space="preserve">ทราบและถือปฏิบัติ </w:t>
      </w:r>
      <w:r w:rsidRPr="005805F0">
        <w:rPr>
          <w:rFonts w:ascii="TH SarabunIT๙" w:hAnsi="TH SarabunIT๙" w:cs="TH SarabunIT๙"/>
          <w:color w:val="000000" w:themeColor="text1"/>
          <w:cs/>
        </w:rPr>
        <w:t>รายละเอียดปรากฏตามสิ่งที่ส่งมาด้วย</w:t>
      </w:r>
    </w:p>
    <w:p w14:paraId="200557D1" w14:textId="1A9B3C7F" w:rsidR="006F607C" w:rsidRDefault="006F607C" w:rsidP="00662DB4">
      <w:pPr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จึงเรียนมาเพื่อโปรดพิจารณา</w:t>
      </w:r>
    </w:p>
    <w:p w14:paraId="0806A068" w14:textId="33DCF169" w:rsidR="006F607C" w:rsidRDefault="006F607C" w:rsidP="006F607C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ขอแสดงความนับถือ</w:t>
      </w:r>
    </w:p>
    <w:p w14:paraId="01446118" w14:textId="7777777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374D88BF" w14:textId="7777777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3483D59D" w14:textId="7085273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0A6BF41" w14:textId="77777777" w:rsidR="006F607C" w:rsidRPr="00EB5727" w:rsidRDefault="006F607C" w:rsidP="006F607C">
      <w:pPr>
        <w:tabs>
          <w:tab w:val="left" w:pos="4536"/>
          <w:tab w:val="left" w:pos="6237"/>
        </w:tabs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EB5727">
        <w:rPr>
          <w:rFonts w:ascii="TH SarabunIT๙" w:hAnsi="TH SarabunIT๙" w:cs="TH SarabunIT๙"/>
          <w:color w:val="FFFFFF" w:themeColor="background1"/>
          <w:cs/>
        </w:rPr>
        <w:t xml:space="preserve">                       </w:t>
      </w:r>
      <w:r w:rsidRPr="00EB5727">
        <w:rPr>
          <w:rFonts w:ascii="TH SarabunIT๙" w:hAnsi="TH SarabunIT๙" w:cs="TH SarabunIT๙"/>
          <w:color w:val="FFFFFF" w:themeColor="background1"/>
          <w:sz w:val="48"/>
          <w:szCs w:val="48"/>
          <w:cs/>
        </w:rPr>
        <w:t xml:space="preserve"> </w:t>
      </w:r>
      <w:r w:rsidRPr="00EB5727">
        <w:rPr>
          <w:rFonts w:ascii="TH SarabunIT๙" w:hAnsi="TH SarabunIT๙" w:cs="TH SarabunIT๙"/>
          <w:color w:val="FFFFFF" w:themeColor="background1"/>
          <w:cs/>
        </w:rPr>
        <w:t>(นายประยูร  รัตนเสนีย์)</w:t>
      </w:r>
    </w:p>
    <w:p w14:paraId="5803E492" w14:textId="1AB21759" w:rsidR="006F607C" w:rsidRDefault="006F607C" w:rsidP="006F607C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6BDF3B22" w14:textId="77777777" w:rsidR="002039ED" w:rsidRDefault="002039ED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21451BF2" w14:textId="77777777" w:rsidR="002039ED" w:rsidRDefault="002039ED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0BD763F3" w14:textId="77777777" w:rsidR="002039ED" w:rsidRDefault="002039ED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738E8144" w14:textId="77777777" w:rsidR="002039ED" w:rsidRPr="002039ED" w:rsidRDefault="002039ED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1052AC42" w14:textId="126F8501" w:rsidR="002039ED" w:rsidRDefault="002039ED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2864AB94" w14:textId="34574143" w:rsidR="006F607C" w:rsidRDefault="006F607C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39170DE1" w14:textId="3121B1E4" w:rsidR="006F607C" w:rsidRDefault="006F607C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447C44A8" w14:textId="24F7315E" w:rsidR="006F607C" w:rsidRDefault="006F607C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5A548DEC" w14:textId="77777777" w:rsidR="006F607C" w:rsidRDefault="006F607C"/>
    <w:sectPr w:rsidR="006F607C" w:rsidSect="006F607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7C"/>
    <w:rsid w:val="00026F60"/>
    <w:rsid w:val="0003456C"/>
    <w:rsid w:val="000414AB"/>
    <w:rsid w:val="000824E3"/>
    <w:rsid w:val="00163D6A"/>
    <w:rsid w:val="001F03F9"/>
    <w:rsid w:val="002039ED"/>
    <w:rsid w:val="002174A2"/>
    <w:rsid w:val="002374E6"/>
    <w:rsid w:val="00284F80"/>
    <w:rsid w:val="002C1FAB"/>
    <w:rsid w:val="003016BB"/>
    <w:rsid w:val="00330CC9"/>
    <w:rsid w:val="00393AD8"/>
    <w:rsid w:val="003E0842"/>
    <w:rsid w:val="0041490D"/>
    <w:rsid w:val="00463979"/>
    <w:rsid w:val="004960D2"/>
    <w:rsid w:val="004B68AD"/>
    <w:rsid w:val="004D76B8"/>
    <w:rsid w:val="00510FAB"/>
    <w:rsid w:val="005805F0"/>
    <w:rsid w:val="00586BAF"/>
    <w:rsid w:val="00595230"/>
    <w:rsid w:val="005A3F5F"/>
    <w:rsid w:val="005E3C40"/>
    <w:rsid w:val="00656CE4"/>
    <w:rsid w:val="00662DB4"/>
    <w:rsid w:val="006C7410"/>
    <w:rsid w:val="006E284F"/>
    <w:rsid w:val="006F607C"/>
    <w:rsid w:val="00711A7C"/>
    <w:rsid w:val="00717FDE"/>
    <w:rsid w:val="00740AC9"/>
    <w:rsid w:val="00750540"/>
    <w:rsid w:val="007761B6"/>
    <w:rsid w:val="007E4AA0"/>
    <w:rsid w:val="00800ADD"/>
    <w:rsid w:val="008234E1"/>
    <w:rsid w:val="00827CEE"/>
    <w:rsid w:val="0084375B"/>
    <w:rsid w:val="0086489D"/>
    <w:rsid w:val="0086672C"/>
    <w:rsid w:val="008912F0"/>
    <w:rsid w:val="008C0B86"/>
    <w:rsid w:val="008D36B0"/>
    <w:rsid w:val="008D51D2"/>
    <w:rsid w:val="008E597B"/>
    <w:rsid w:val="00922486"/>
    <w:rsid w:val="00933730"/>
    <w:rsid w:val="009371A3"/>
    <w:rsid w:val="0097218F"/>
    <w:rsid w:val="00A07AA7"/>
    <w:rsid w:val="00A33A86"/>
    <w:rsid w:val="00A730DD"/>
    <w:rsid w:val="00AC3075"/>
    <w:rsid w:val="00AF3B5D"/>
    <w:rsid w:val="00AF5D65"/>
    <w:rsid w:val="00B733BF"/>
    <w:rsid w:val="00B81180"/>
    <w:rsid w:val="00BC1B0F"/>
    <w:rsid w:val="00BC50E4"/>
    <w:rsid w:val="00BD1195"/>
    <w:rsid w:val="00BD7790"/>
    <w:rsid w:val="00BE2CF3"/>
    <w:rsid w:val="00C50A01"/>
    <w:rsid w:val="00D16D54"/>
    <w:rsid w:val="00D240C6"/>
    <w:rsid w:val="00D87C2C"/>
    <w:rsid w:val="00DD2832"/>
    <w:rsid w:val="00DD3D87"/>
    <w:rsid w:val="00E53A58"/>
    <w:rsid w:val="00EB386F"/>
    <w:rsid w:val="00EB5727"/>
    <w:rsid w:val="00EF0807"/>
    <w:rsid w:val="00F14909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014"/>
  <w15:chartTrackingRefBased/>
  <w15:docId w15:val="{2F1FB7E7-C861-436B-A95E-E5DBE89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07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07C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6F607C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2021-10-26T05:29:00Z</cp:lastPrinted>
  <dcterms:created xsi:type="dcterms:W3CDTF">2021-10-29T07:33:00Z</dcterms:created>
  <dcterms:modified xsi:type="dcterms:W3CDTF">2021-10-29T07:33:00Z</dcterms:modified>
</cp:coreProperties>
</file>