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7C" w:rsidRPr="004377CC" w:rsidRDefault="00D078F6" w:rsidP="0046417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417C">
        <w:rPr>
          <w:rFonts w:ascii="TH SarabunIT๙" w:hAnsi="TH SarabunIT๙" w:cs="TH SarabunIT๙"/>
          <w:sz w:val="32"/>
          <w:szCs w:val="32"/>
          <w:cs/>
        </w:rPr>
        <w:t>มท ๐๘</w:t>
      </w:r>
      <w:r w:rsidR="0046417C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6417C">
        <w:rPr>
          <w:rFonts w:ascii="TH SarabunIT๙" w:hAnsi="TH SarabunIT๙" w:cs="TH SarabunIT๙"/>
          <w:sz w:val="32"/>
          <w:szCs w:val="32"/>
          <w:cs/>
        </w:rPr>
        <w:t>.</w:t>
      </w:r>
      <w:r w:rsidR="0046417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6417C" w:rsidRPr="004377CC">
        <w:rPr>
          <w:rFonts w:ascii="TH SarabunIT๙" w:hAnsi="TH SarabunIT๙" w:cs="TH SarabunIT๙"/>
          <w:sz w:val="32"/>
          <w:szCs w:val="32"/>
          <w:cs/>
        </w:rPr>
        <w:t>/</w:t>
      </w:r>
      <w:r w:rsidR="0085591D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46417C" w:rsidRPr="004377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46417C" w:rsidRPr="004377CC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1FCD810F" wp14:editId="29DCEE93">
            <wp:extent cx="997585" cy="1074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7C" w:rsidRDefault="00D078F6" w:rsidP="0085591D">
      <w:pPr>
        <w:spacing w:before="120"/>
        <w:ind w:left="539" w:hanging="53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1FCF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85591D"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ส่งเสริมการปกครองท้องถิ่นจังหวัด ทุกจังหวัด</w:t>
      </w:r>
    </w:p>
    <w:p w:rsidR="0085591D" w:rsidRPr="009C127F" w:rsidRDefault="00F9352B" w:rsidP="0085591D">
      <w:pPr>
        <w:tabs>
          <w:tab w:val="left" w:pos="0"/>
          <w:tab w:val="left" w:pos="360"/>
          <w:tab w:val="left" w:pos="54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9352B">
        <w:rPr>
          <w:rFonts w:ascii="TH SarabunIT๙" w:hAnsi="TH SarabunIT๙" w:cs="TH SarabunIT๙" w:hint="cs"/>
          <w:sz w:val="32"/>
          <w:szCs w:val="32"/>
          <w:cs/>
        </w:rPr>
        <w:t>ด้วยคณะกรรมาธิการการพัฒนาการเมือง การสื่อสารมวลชน และการมีส่วนร่วม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9352B">
        <w:rPr>
          <w:rFonts w:ascii="TH SarabunIT๙" w:hAnsi="TH SarabunIT๙" w:cs="TH SarabunIT๙" w:hint="cs"/>
          <w:sz w:val="32"/>
          <w:szCs w:val="32"/>
          <w:cs/>
        </w:rPr>
        <w:t>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สภาผู้แทนราษฎร ได้เชิญผู้แทนกรมส่งเสริมการปกครองท้องถิ่นเข้าร่วมประชุม</w:t>
      </w:r>
      <w:r w:rsidR="0085591D">
        <w:rPr>
          <w:rFonts w:ascii="TH SarabunIT๙" w:hAnsi="TH SarabunIT๙" w:cs="TH SarabunIT๙" w:hint="cs"/>
          <w:sz w:val="32"/>
          <w:szCs w:val="32"/>
          <w:cs/>
        </w:rPr>
        <w:t>กับ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85591D">
        <w:rPr>
          <w:rFonts w:ascii="TH SarabunIT๙" w:hAnsi="TH SarabunIT๙" w:cs="TH SarabunIT๙" w:hint="cs"/>
          <w:sz w:val="32"/>
          <w:szCs w:val="32"/>
          <w:cs/>
        </w:rPr>
        <w:t>คณะอนุกรรมาธิการศึกษาช่องทางการรับฟังความเห็นของประชาชนและเพิ่มการมีส่วนร่วมของประชาชน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85591D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เมื่อวันอังคารที่ 26 พฤศจิกายน 2562 เพื่อพิจารณาศึกษาการพัฒนาช่องทางการรับฟังความเห็นของประชาชนและเพิ่มการมีส่วนร่วมของประชาชนตามบทบัญญัติแห่งรัฐธรรมนูญแห่งราชอาณาจักรไทย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85591D">
        <w:rPr>
          <w:rFonts w:ascii="TH SarabunIT๙" w:hAnsi="TH SarabunIT๙" w:cs="TH SarabunIT๙" w:hint="cs"/>
          <w:sz w:val="32"/>
          <w:szCs w:val="32"/>
          <w:cs/>
        </w:rPr>
        <w:t xml:space="preserve">พ.ศ. 2560 และได้ส่งรายงานการพิจารณาศึกษาของคณะกรรมาธิการ เรื่อง “การพัฒนาช่องทางการรับฟังความคิดเห็นและเพิ่มการมีส่วนร่วมของประชาชนในรูปแบบออนไลน์ </w:t>
      </w:r>
      <w:r w:rsidR="0085591D">
        <w:rPr>
          <w:rFonts w:ascii="TH SarabunIT๙" w:hAnsi="TH SarabunIT๙" w:cs="TH SarabunIT๙"/>
          <w:sz w:val="32"/>
          <w:szCs w:val="32"/>
        </w:rPr>
        <w:t>(Online)</w:t>
      </w:r>
      <w:r w:rsidR="0085591D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85591D">
        <w:rPr>
          <w:rFonts w:ascii="TH SarabunIT๙" w:hAnsi="TH SarabunIT๙" w:cs="TH SarabunIT๙"/>
          <w:sz w:val="32"/>
          <w:szCs w:val="32"/>
        </w:rPr>
        <w:t xml:space="preserve"> </w:t>
      </w:r>
      <w:r w:rsidR="0085591D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 </w:t>
      </w:r>
      <w:r w:rsidR="0085591D">
        <w:rPr>
          <w:rFonts w:ascii="TH SarabunIT๙" w:hAnsi="TH SarabunIT๙" w:cs="TH SarabunIT๙"/>
          <w:sz w:val="32"/>
          <w:szCs w:val="32"/>
        </w:rPr>
        <w:t xml:space="preserve">QR code </w:t>
      </w:r>
      <w:r w:rsidR="0085591D">
        <w:rPr>
          <w:rFonts w:ascii="TH SarabunIT๙" w:hAnsi="TH SarabunIT๙" w:cs="TH SarabunIT๙" w:hint="cs"/>
          <w:sz w:val="32"/>
          <w:szCs w:val="32"/>
          <w:cs/>
        </w:rPr>
        <w:t>เพื่อใช้เป็นข้อมูลประกอบการ</w:t>
      </w:r>
      <w:r w:rsidR="00AD3666">
        <w:rPr>
          <w:rFonts w:ascii="TH SarabunIT๙" w:hAnsi="TH SarabunIT๙" w:cs="TH SarabunIT๙" w:hint="cs"/>
          <w:sz w:val="32"/>
          <w:szCs w:val="32"/>
          <w:cs/>
        </w:rPr>
        <w:t>พิจารณาศึกษาและเผยแพร่</w:t>
      </w:r>
      <w:r w:rsidR="008559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B6964" w:rsidRPr="0085591D" w:rsidRDefault="0085591D" w:rsidP="0085591D">
      <w:pPr>
        <w:tabs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AD3666">
        <w:rPr>
          <w:rFonts w:ascii="TH SarabunIT๙" w:hAnsi="TH SarabunIT๙" w:cs="TH SarabunIT๙" w:hint="cs"/>
          <w:sz w:val="32"/>
          <w:szCs w:val="32"/>
          <w:cs/>
        </w:rPr>
        <w:t>จึงขอส่ง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รายงานการพิจารณาศึกษาดังกล่าว</w:t>
      </w:r>
      <w:r w:rsidR="00AD3666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ให้สำนักงานส่งเสริมการปกครองท้องถิ่นจังหวัด</w:t>
      </w:r>
      <w:r w:rsidR="00AD3666">
        <w:rPr>
          <w:rFonts w:ascii="TH SarabunIT๙" w:hAnsi="TH SarabunIT๙" w:cs="TH SarabunIT๙" w:hint="cs"/>
          <w:sz w:val="32"/>
          <w:szCs w:val="32"/>
          <w:cs/>
        </w:rPr>
        <w:t>ใช้เป็นข้อมูลประกอบการปฏิบัติราชการ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</w:t>
      </w:r>
      <w:r w:rsidR="00AD3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666">
        <w:rPr>
          <w:rFonts w:ascii="TH SarabunIT๙" w:hAnsi="TH SarabunIT๙" w:cs="TH SarabunIT๙"/>
          <w:sz w:val="32"/>
          <w:szCs w:val="32"/>
        </w:rPr>
        <w:t xml:space="preserve">QR code </w:t>
      </w:r>
      <w:r w:rsidR="00AD3666">
        <w:rPr>
          <w:rFonts w:ascii="TH SarabunIT๙" w:hAnsi="TH SarabunIT๙" w:cs="TH SarabunIT๙" w:hint="cs"/>
          <w:sz w:val="32"/>
          <w:szCs w:val="32"/>
          <w:cs/>
        </w:rPr>
        <w:t>ท้ายหนังสือฉบับนี้</w:t>
      </w:r>
      <w:r w:rsidR="002B69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96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46417C" w:rsidRPr="004377CC" w:rsidRDefault="0046417C" w:rsidP="002B6964">
      <w:pPr>
        <w:tabs>
          <w:tab w:val="left" w:pos="1418"/>
        </w:tabs>
        <w:spacing w:before="120" w:line="276" w:lineRule="auto"/>
        <w:ind w:firstLine="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17C" w:rsidRPr="004377CC" w:rsidRDefault="0046417C" w:rsidP="0046417C">
      <w:pPr>
        <w:rPr>
          <w:rFonts w:ascii="TH SarabunIT๙" w:hAnsi="TH SarabunIT๙" w:cs="TH SarabunIT๙"/>
          <w:sz w:val="32"/>
          <w:szCs w:val="32"/>
        </w:rPr>
      </w:pPr>
      <w:r w:rsidRPr="004377C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</w:p>
    <w:p w:rsidR="0046417C" w:rsidRPr="004377CC" w:rsidRDefault="0046417C" w:rsidP="004641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417C" w:rsidRPr="004377CC" w:rsidRDefault="0046417C" w:rsidP="004641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417C" w:rsidRPr="004377CC" w:rsidRDefault="0046417C" w:rsidP="00F95A46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4377C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  <w:r w:rsidRPr="004377CC">
        <w:rPr>
          <w:rFonts w:ascii="TH SarabunIT๙" w:hAnsi="TH SarabunIT๙" w:cs="TH SarabunIT๙"/>
          <w:sz w:val="32"/>
          <w:szCs w:val="32"/>
        </w:rPr>
        <w:tab/>
      </w:r>
      <w:r w:rsidRPr="004377C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46417C" w:rsidRPr="004377CC" w:rsidRDefault="0046417C" w:rsidP="00F9352B">
      <w:pPr>
        <w:rPr>
          <w:rFonts w:ascii="TH SarabunIT๙" w:hAnsi="TH SarabunIT๙" w:cs="TH SarabunIT๙"/>
          <w:sz w:val="32"/>
          <w:szCs w:val="32"/>
          <w:cs/>
        </w:rPr>
      </w:pPr>
      <w:r w:rsidRPr="004377C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293EB2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4377C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195A09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6424A6" w:rsidRDefault="006424A6" w:rsidP="0046417C">
      <w:pPr>
        <w:rPr>
          <w:rFonts w:ascii="TH SarabunIT๙" w:hAnsi="TH SarabunIT๙" w:cs="TH SarabunIT๙"/>
          <w:sz w:val="32"/>
          <w:szCs w:val="32"/>
          <w:cs/>
        </w:rPr>
      </w:pPr>
    </w:p>
    <w:p w:rsidR="00AD3666" w:rsidRDefault="00AD3666" w:rsidP="00AD3666">
      <w:pPr>
        <w:jc w:val="center"/>
        <w:rPr>
          <w:rFonts w:ascii="TH SarabunIT๙" w:eastAsia="Cordia New" w:hAnsi="TH SarabunIT๙" w:cs="TH SarabunIT๙"/>
          <w:color w:val="A6A6A6"/>
          <w:sz w:val="32"/>
          <w:szCs w:val="32"/>
        </w:rPr>
      </w:pPr>
    </w:p>
    <w:p w:rsidR="00AD3666" w:rsidRDefault="00AD3666" w:rsidP="00AD3666">
      <w:pPr>
        <w:rPr>
          <w:rFonts w:ascii="TH SarabunIT๙" w:eastAsia="Cordia New" w:hAnsi="TH SarabunIT๙" w:cs="TH SarabunIT๙"/>
          <w:color w:val="A6A6A6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96C47" wp14:editId="485BE970">
                <wp:simplePos x="0" y="0"/>
                <wp:positionH relativeFrom="column">
                  <wp:posOffset>-85268</wp:posOffset>
                </wp:positionH>
                <wp:positionV relativeFrom="paragraph">
                  <wp:posOffset>920039</wp:posOffset>
                </wp:positionV>
                <wp:extent cx="2018995" cy="848563"/>
                <wp:effectExtent l="0" t="0" r="19685" b="279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995" cy="848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666" w:rsidRDefault="00AD3666" w:rsidP="00AD36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รายงานการพิจารณาศึกษา</w:t>
                            </w:r>
                          </w:p>
                          <w:p w:rsidR="00AD3666" w:rsidRPr="00AE106C" w:rsidRDefault="00AD3666" w:rsidP="00AD36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เรื่อง</w:t>
                            </w:r>
                            <w:r w:rsidRPr="00AE106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“การพัฒนาช่องทางการรับฟัง</w:t>
                            </w:r>
                            <w:r w:rsidRPr="00AE106C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Pr="00AE106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ความคิดเห็นและเพิ่มการมีส่วนร่วม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Pr="00AE106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ของประชาชนในรูปแบบออนไลน์ </w:t>
                            </w:r>
                            <w:r w:rsidRPr="00AE106C">
                              <w:rPr>
                                <w:rFonts w:ascii="TH SarabunIT๙" w:hAnsi="TH SarabunIT๙" w:cs="TH SarabunIT๙"/>
                              </w:rPr>
                              <w:t>(Online)</w:t>
                            </w:r>
                            <w:r w:rsidRPr="00AE106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.7pt;margin-top:72.45pt;width:159pt;height: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" strokecolor="white">
                <v:textbox>
                  <w:txbxContent>
                    <w:p w:rsidR="00AD3666" w:rsidRDefault="00AD3666" w:rsidP="00AD3666">
                      <w:pPr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รายงานการพิจารณาศึกษา</w:t>
                      </w:r>
                    </w:p>
                    <w:p w:rsidR="00AD3666" w:rsidRPr="00AE106C" w:rsidRDefault="00AD3666" w:rsidP="00AD36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เรื่อง</w:t>
                      </w:r>
                      <w:r w:rsidRPr="00AE106C">
                        <w:rPr>
                          <w:rFonts w:ascii="TH SarabunIT๙" w:hAnsi="TH SarabunIT๙" w:cs="TH SarabunIT๙" w:hint="cs"/>
                          <w:cs/>
                        </w:rPr>
                        <w:t>“การพัฒนาช่องทางการรับฟัง</w:t>
                      </w:r>
                      <w:r w:rsidRPr="00AE106C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Pr="00AE106C">
                        <w:rPr>
                          <w:rFonts w:ascii="TH SarabunIT๙" w:hAnsi="TH SarabunIT๙" w:cs="TH SarabunIT๙" w:hint="cs"/>
                          <w:cs/>
                        </w:rPr>
                        <w:t>ความคิดเห็นและเพิ่มการมีส่วนร่วม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Pr="00AE106C">
                        <w:rPr>
                          <w:rFonts w:ascii="TH SarabunIT๙" w:hAnsi="TH SarabunIT๙" w:cs="TH SarabunIT๙" w:hint="cs"/>
                          <w:cs/>
                        </w:rPr>
                        <w:t xml:space="preserve">ของประชาชนในรูปแบบออนไลน์ </w:t>
                      </w:r>
                      <w:r w:rsidRPr="00AE106C">
                        <w:rPr>
                          <w:rFonts w:ascii="TH SarabunIT๙" w:hAnsi="TH SarabunIT๙" w:cs="TH SarabunIT๙"/>
                        </w:rPr>
                        <w:t>(Online)</w:t>
                      </w:r>
                      <w:r w:rsidRPr="00AE106C">
                        <w:rPr>
                          <w:rFonts w:ascii="TH SarabunIT๙" w:hAnsi="TH SarabunIT๙" w:cs="TH SarabunIT๙" w:hint="cs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09173B18" wp14:editId="5B42AD2E">
            <wp:extent cx="936345" cy="93634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9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47" cy="93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17C" w:rsidRDefault="0046417C" w:rsidP="0046417C">
      <w:pPr>
        <w:rPr>
          <w:rFonts w:ascii="TH SarabunIT๙" w:hAnsi="TH SarabunIT๙" w:cs="TH SarabunIT๙"/>
          <w:sz w:val="32"/>
          <w:szCs w:val="32"/>
        </w:rPr>
      </w:pPr>
    </w:p>
    <w:p w:rsidR="00AD3666" w:rsidRDefault="00AD3666" w:rsidP="0046417C">
      <w:pPr>
        <w:rPr>
          <w:rFonts w:ascii="TH SarabunIT๙" w:hAnsi="TH SarabunIT๙" w:cs="TH SarabunIT๙"/>
          <w:sz w:val="32"/>
          <w:szCs w:val="32"/>
          <w:cs/>
        </w:rPr>
      </w:pPr>
    </w:p>
    <w:p w:rsidR="0046417C" w:rsidRDefault="0046417C" w:rsidP="0046417C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46417C" w:rsidRPr="008A60AF" w:rsidRDefault="0046417C" w:rsidP="0046417C">
      <w:pPr>
        <w:rPr>
          <w:rFonts w:ascii="TH SarabunIT๙" w:hAnsi="TH SarabunIT๙" w:cs="TH SarabunIT๙"/>
          <w:sz w:val="32"/>
          <w:szCs w:val="32"/>
        </w:rPr>
      </w:pPr>
    </w:p>
    <w:p w:rsidR="0046417C" w:rsidRPr="004377CC" w:rsidRDefault="006424A6" w:rsidP="0046417C">
      <w:pPr>
        <w:rPr>
          <w:rFonts w:ascii="TH SarabunIT๙" w:hAnsi="TH SarabunIT๙" w:cs="TH SarabunIT๙"/>
          <w:sz w:val="32"/>
          <w:szCs w:val="32"/>
        </w:rPr>
      </w:pPr>
      <w:r w:rsidRPr="00F86488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C5AFF9" wp14:editId="7CFCABAF">
                <wp:simplePos x="0" y="0"/>
                <wp:positionH relativeFrom="column">
                  <wp:posOffset>4281170</wp:posOffset>
                </wp:positionH>
                <wp:positionV relativeFrom="paragraph">
                  <wp:posOffset>114935</wp:posOffset>
                </wp:positionV>
                <wp:extent cx="1609725" cy="7112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684" w:rsidRPr="008F08A1" w:rsidRDefault="00415684" w:rsidP="0041568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F08A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ผอ.กง.บด. ............................</w:t>
                            </w:r>
                          </w:p>
                          <w:p w:rsidR="00415684" w:rsidRPr="008F08A1" w:rsidRDefault="00415684" w:rsidP="0041568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F08A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</w:t>
                            </w:r>
                            <w:r w:rsidR="00D8057F" w:rsidRPr="008F08A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</w:t>
                            </w:r>
                            <w:r w:rsidR="008F08A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</w:t>
                            </w:r>
                            <w:r w:rsidRPr="008F08A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.............................</w:t>
                            </w:r>
                            <w:r w:rsidR="008F4E9C" w:rsidRPr="008F08A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8F08A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415684" w:rsidRPr="008F08A1" w:rsidRDefault="00415684" w:rsidP="00415684">
                            <w:pPr>
                              <w:rPr>
                                <w:cs/>
                              </w:rPr>
                            </w:pPr>
                            <w:proofErr w:type="spellStart"/>
                            <w:r w:rsidRPr="008F08A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8F08A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</w:t>
                            </w:r>
                            <w:r w:rsidR="008F08A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</w:t>
                            </w:r>
                            <w:r w:rsidRPr="008F08A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7.1pt;margin-top:9.05pt;width:126.75pt;height: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" stroked="f">
                <v:textbox>
                  <w:txbxContent>
                    <w:p w:rsidR="00415684" w:rsidRPr="008F08A1" w:rsidRDefault="00415684" w:rsidP="0041568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F08A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ผอ.กง.บด. ............................</w:t>
                      </w:r>
                    </w:p>
                    <w:p w:rsidR="00415684" w:rsidRPr="008F08A1" w:rsidRDefault="00415684" w:rsidP="0041568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F08A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</w:t>
                      </w:r>
                      <w:r w:rsidR="00D8057F" w:rsidRPr="008F08A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</w:t>
                      </w:r>
                      <w:r w:rsidR="008F08A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</w:t>
                      </w:r>
                      <w:r w:rsidRPr="008F08A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.............................</w:t>
                      </w:r>
                      <w:r w:rsidR="008F4E9C" w:rsidRPr="008F08A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8F08A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 w:rsidR="00415684" w:rsidRPr="008F08A1" w:rsidRDefault="00415684" w:rsidP="00415684">
                      <w:pPr>
                        <w:rPr>
                          <w:cs/>
                        </w:rPr>
                      </w:pPr>
                      <w:proofErr w:type="spellStart"/>
                      <w:r w:rsidRPr="008F08A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</w:t>
                      </w:r>
                      <w:proofErr w:type="spellEnd"/>
                      <w:r w:rsidRPr="008F08A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</w:t>
                      </w:r>
                      <w:r w:rsidR="008F08A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</w:t>
                      </w:r>
                      <w:r w:rsidRPr="008F08A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17C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:rsidR="0046417C" w:rsidRPr="004377CC" w:rsidRDefault="0046417C" w:rsidP="0046417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กลุ่มงานส่งเสริมการบริหารกิจการบ้านเมืองที่ดีท้องถิ่น</w:t>
      </w:r>
    </w:p>
    <w:p w:rsidR="00521D6E" w:rsidRDefault="0046417C">
      <w:pPr>
        <w:rPr>
          <w:rFonts w:ascii="TH SarabunIT๙" w:hAnsi="TH SarabunIT๙" w:cs="TH SarabunIT๙"/>
          <w:sz w:val="32"/>
          <w:szCs w:val="32"/>
        </w:rPr>
      </w:pPr>
      <w:r w:rsidRPr="004377CC">
        <w:rPr>
          <w:rFonts w:ascii="TH SarabunIT๙" w:hAnsi="TH SarabunIT๙" w:cs="TH SarabunIT๙"/>
          <w:sz w:val="32"/>
          <w:szCs w:val="32"/>
          <w:cs/>
        </w:rPr>
        <w:t>โทร.</w:t>
      </w:r>
      <w:r w:rsidRPr="004377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๐-๒๒๔๑-๙๐๐๐ ต่อ </w:t>
      </w:r>
      <w:r>
        <w:rPr>
          <w:rFonts w:ascii="TH SarabunIT๙" w:hAnsi="TH SarabunIT๙" w:cs="TH SarabunIT๙" w:hint="cs"/>
          <w:sz w:val="32"/>
          <w:szCs w:val="32"/>
          <w:cs/>
        </w:rPr>
        <w:t>2312</w:t>
      </w:r>
      <w:r w:rsidRPr="004377CC">
        <w:rPr>
          <w:rFonts w:ascii="TH SarabunIT๙" w:hAnsi="TH SarabunIT๙" w:cs="TH SarabunIT๙"/>
          <w:sz w:val="32"/>
          <w:szCs w:val="32"/>
          <w:cs/>
        </w:rPr>
        <w:br/>
        <w:t>โทรสาร ๐-๒๒๔๑-</w:t>
      </w:r>
      <w:r>
        <w:rPr>
          <w:rFonts w:ascii="TH SarabunIT๙" w:hAnsi="TH SarabunIT๙" w:cs="TH SarabunIT๙" w:hint="cs"/>
          <w:sz w:val="32"/>
          <w:szCs w:val="32"/>
          <w:cs/>
        </w:rPr>
        <w:t>6956</w:t>
      </w:r>
    </w:p>
    <w:p w:rsidR="00BC4E9A" w:rsidRPr="0046417C" w:rsidRDefault="00BC4E9A">
      <w:pPr>
        <w:rPr>
          <w:rFonts w:ascii="TH SarabunIT๙" w:hAnsi="TH SarabunIT๙" w:cs="TH SarabunIT๙"/>
          <w:sz w:val="32"/>
          <w:szCs w:val="32"/>
          <w:cs/>
        </w:rPr>
      </w:pPr>
    </w:p>
    <w:sectPr w:rsidR="00BC4E9A" w:rsidRPr="0046417C" w:rsidSect="00E61084">
      <w:pgSz w:w="11906" w:h="16838"/>
      <w:pgMar w:top="1077" w:right="1134" w:bottom="107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7C"/>
    <w:rsid w:val="00062FF6"/>
    <w:rsid w:val="000F5A1E"/>
    <w:rsid w:val="00195A09"/>
    <w:rsid w:val="00224E55"/>
    <w:rsid w:val="00241FC2"/>
    <w:rsid w:val="00293EB2"/>
    <w:rsid w:val="002B6964"/>
    <w:rsid w:val="003C0CE7"/>
    <w:rsid w:val="00415684"/>
    <w:rsid w:val="0046417C"/>
    <w:rsid w:val="004D1FCF"/>
    <w:rsid w:val="00554596"/>
    <w:rsid w:val="005A4191"/>
    <w:rsid w:val="005A4235"/>
    <w:rsid w:val="005E23CB"/>
    <w:rsid w:val="006424A6"/>
    <w:rsid w:val="00661804"/>
    <w:rsid w:val="00682F7D"/>
    <w:rsid w:val="007D7EA1"/>
    <w:rsid w:val="0085591D"/>
    <w:rsid w:val="008F08A1"/>
    <w:rsid w:val="008F4E9C"/>
    <w:rsid w:val="00A70AAC"/>
    <w:rsid w:val="00AD1203"/>
    <w:rsid w:val="00AD3666"/>
    <w:rsid w:val="00BC4E9A"/>
    <w:rsid w:val="00BE3434"/>
    <w:rsid w:val="00CF0E8C"/>
    <w:rsid w:val="00D078F6"/>
    <w:rsid w:val="00D76E4E"/>
    <w:rsid w:val="00D8057F"/>
    <w:rsid w:val="00D85B6B"/>
    <w:rsid w:val="00D87CDF"/>
    <w:rsid w:val="00F66784"/>
    <w:rsid w:val="00F9352B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7C"/>
    <w:pPr>
      <w:spacing w:after="0" w:line="240" w:lineRule="auto"/>
    </w:pPr>
    <w:rPr>
      <w:rFonts w:ascii="Times New Roman" w:eastAsia="SimSun" w:hAnsi="Times New Roman" w:cs="DilleniaUP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7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417C"/>
    <w:rPr>
      <w:rFonts w:ascii="Tahoma" w:eastAsia="SimSun" w:hAnsi="Tahoma" w:cs="Angsana New"/>
      <w:sz w:val="16"/>
      <w:szCs w:val="20"/>
      <w:lang w:eastAsia="zh-CN"/>
    </w:rPr>
  </w:style>
  <w:style w:type="character" w:styleId="a5">
    <w:name w:val="Hyperlink"/>
    <w:basedOn w:val="a0"/>
    <w:uiPriority w:val="99"/>
    <w:unhideWhenUsed/>
    <w:rsid w:val="00464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7C"/>
    <w:pPr>
      <w:spacing w:after="0" w:line="240" w:lineRule="auto"/>
    </w:pPr>
    <w:rPr>
      <w:rFonts w:ascii="Times New Roman" w:eastAsia="SimSun" w:hAnsi="Times New Roman" w:cs="DilleniaUP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7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417C"/>
    <w:rPr>
      <w:rFonts w:ascii="Tahoma" w:eastAsia="SimSun" w:hAnsi="Tahoma" w:cs="Angsana New"/>
      <w:sz w:val="16"/>
      <w:szCs w:val="20"/>
      <w:lang w:eastAsia="zh-CN"/>
    </w:rPr>
  </w:style>
  <w:style w:type="character" w:styleId="a5">
    <w:name w:val="Hyperlink"/>
    <w:basedOn w:val="a0"/>
    <w:uiPriority w:val="99"/>
    <w:unhideWhenUsed/>
    <w:rsid w:val="00464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18</cp:revision>
  <cp:lastPrinted>2020-09-03T08:40:00Z</cp:lastPrinted>
  <dcterms:created xsi:type="dcterms:W3CDTF">2019-09-25T03:45:00Z</dcterms:created>
  <dcterms:modified xsi:type="dcterms:W3CDTF">2020-09-03T08:41:00Z</dcterms:modified>
</cp:coreProperties>
</file>