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B8FA" w14:textId="77777777"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09B9198A" wp14:editId="1D157736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20380" w14:textId="77777777" w:rsidR="00EB6E73" w:rsidRDefault="00EB6E73" w:rsidP="00EB6E73"/>
    <w:p w14:paraId="6DDCF8B6" w14:textId="77777777" w:rsidR="00EB6E73" w:rsidRDefault="00EB6E73" w:rsidP="00EB6E73"/>
    <w:p w14:paraId="513E50F2" w14:textId="77777777"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A53A07">
        <w:rPr>
          <w:rFonts w:hint="cs"/>
          <w:cs/>
        </w:rPr>
        <w:t>3</w:t>
      </w:r>
      <w:r w:rsidRPr="008D37A7">
        <w:t>/</w:t>
      </w:r>
      <w:r w:rsidR="00A53A07">
        <w:rPr>
          <w:rFonts w:hint="cs"/>
          <w:cs/>
        </w:rPr>
        <w:t>ว</w:t>
      </w:r>
      <w:r w:rsidRPr="008D37A7">
        <w:rPr>
          <w:cs/>
        </w:rPr>
        <w:t xml:space="preserve"> 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14:paraId="5EB428A8" w14:textId="77777777"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14:paraId="40889F94" w14:textId="77777777"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>
        <w:rPr>
          <w:rFonts w:hint="cs"/>
          <w:cs/>
        </w:rPr>
        <w:t xml:space="preserve">ตุลาคม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63</w:t>
      </w:r>
    </w:p>
    <w:p w14:paraId="545ED5D8" w14:textId="77777777" w:rsidR="00EB6E73" w:rsidRPr="00B06E5C" w:rsidRDefault="00EB6E73" w:rsidP="00EB6E73">
      <w:pPr>
        <w:tabs>
          <w:tab w:val="left" w:pos="-1985"/>
        </w:tabs>
        <w:spacing w:before="120"/>
        <w:ind w:left="426" w:hanging="426"/>
        <w:jc w:val="thaiDistribute"/>
        <w:rPr>
          <w:spacing w:val="-12"/>
          <w:cs/>
        </w:rPr>
      </w:pPr>
      <w:r w:rsidRPr="00855930">
        <w:rPr>
          <w:spacing w:val="-12"/>
          <w:cs/>
        </w:rPr>
        <w:t>เรื่อง</w:t>
      </w:r>
      <w:r>
        <w:rPr>
          <w:spacing w:val="-12"/>
          <w:cs/>
        </w:rPr>
        <w:t xml:space="preserve">  </w:t>
      </w:r>
      <w:r w:rsidR="0011771E">
        <w:rPr>
          <w:rFonts w:hint="cs"/>
          <w:cs/>
        </w:rPr>
        <w:t>แนวทางการจัดงานประเพณีลอยกระทง พุทธศักราช 2563</w:t>
      </w:r>
    </w:p>
    <w:p w14:paraId="553E9A95" w14:textId="77777777" w:rsidR="00EB6E73" w:rsidRPr="0011771E" w:rsidRDefault="00EB6E73" w:rsidP="0011771E">
      <w:pPr>
        <w:tabs>
          <w:tab w:val="left" w:pos="709"/>
        </w:tabs>
        <w:spacing w:before="120"/>
      </w:pPr>
      <w:r w:rsidRPr="00707149">
        <w:rPr>
          <w:spacing w:val="-8"/>
          <w:cs/>
        </w:rPr>
        <w:t xml:space="preserve">เรียน </w:t>
      </w:r>
      <w:r w:rsidRPr="00707149">
        <w:rPr>
          <w:rFonts w:hint="cs"/>
          <w:spacing w:val="-8"/>
          <w:cs/>
        </w:rPr>
        <w:t xml:space="preserve">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>ราชการจังหวัด ทุกจังหวัด</w:t>
      </w:r>
    </w:p>
    <w:p w14:paraId="5DBD1B2C" w14:textId="77777777" w:rsidR="00042697" w:rsidRPr="00A72E99" w:rsidRDefault="00EB6E73" w:rsidP="00A72E99">
      <w:pPr>
        <w:tabs>
          <w:tab w:val="left" w:pos="142"/>
          <w:tab w:val="left" w:pos="1418"/>
        </w:tabs>
        <w:spacing w:before="120" w:line="192" w:lineRule="auto"/>
        <w:jc w:val="thaiDistribute"/>
        <w:rPr>
          <w:rFonts w:ascii="TH SarabunPSK" w:hAnsi="TH SarabunPSK" w:cs="TH SarabunPSK"/>
        </w:rPr>
      </w:pPr>
      <w:r>
        <w:rPr>
          <w:rFonts w:eastAsia="Cordia New" w:hint="cs"/>
          <w:spacing w:val="-2"/>
          <w:cs/>
          <w:lang w:eastAsia="zh-CN"/>
        </w:rPr>
        <w:tab/>
      </w:r>
      <w:r w:rsidRPr="002B0959">
        <w:rPr>
          <w:rFonts w:eastAsia="Cordia New"/>
          <w:cs/>
          <w:lang w:eastAsia="zh-CN"/>
        </w:rPr>
        <w:tab/>
      </w:r>
      <w:r w:rsidR="0001405D" w:rsidRPr="00A72E99">
        <w:rPr>
          <w:rFonts w:ascii="TH SarabunPSK" w:hAnsi="TH SarabunPSK" w:cs="TH SarabunPSK"/>
          <w:cs/>
        </w:rPr>
        <w:t>ด้วย</w:t>
      </w:r>
      <w:r w:rsidR="00A130CE" w:rsidRPr="00A72E99">
        <w:rPr>
          <w:rFonts w:ascii="TH SarabunPSK" w:hAnsi="TH SarabunPSK" w:cs="TH SarabunPSK" w:hint="cs"/>
          <w:cs/>
        </w:rPr>
        <w:t>กระทรวงวัฒนธรรม โดย</w:t>
      </w:r>
      <w:r w:rsidR="0011771E" w:rsidRPr="00A72E99">
        <w:rPr>
          <w:rFonts w:ascii="TH SarabunPSK" w:hAnsi="TH SarabunPSK" w:cs="TH SarabunPSK"/>
          <w:cs/>
        </w:rPr>
        <w:t>คณะกรรมกา</w:t>
      </w:r>
      <w:r w:rsidR="009524BE" w:rsidRPr="00A72E99">
        <w:rPr>
          <w:rFonts w:ascii="TH SarabunPSK" w:hAnsi="TH SarabunPSK" w:cs="TH SarabunPSK"/>
          <w:cs/>
        </w:rPr>
        <w:t>รบูรณา</w:t>
      </w:r>
      <w:r w:rsidR="009524BE" w:rsidRPr="00A72E99">
        <w:rPr>
          <w:rFonts w:ascii="TH SarabunPSK" w:hAnsi="TH SarabunPSK" w:cs="TH SarabunPSK" w:hint="cs"/>
          <w:cs/>
        </w:rPr>
        <w:t>การ</w:t>
      </w:r>
      <w:r w:rsidR="00A130CE" w:rsidRPr="00A72E99">
        <w:rPr>
          <w:rFonts w:ascii="TH SarabunPSK" w:hAnsi="TH SarabunPSK" w:cs="TH SarabunPSK"/>
          <w:cs/>
        </w:rPr>
        <w:t>การกำหนดแนวทางการจัดงา</w:t>
      </w:r>
      <w:r w:rsidR="00A130CE" w:rsidRPr="00A72E99">
        <w:rPr>
          <w:rFonts w:ascii="TH SarabunPSK" w:hAnsi="TH SarabunPSK" w:cs="TH SarabunPSK" w:hint="cs"/>
          <w:cs/>
        </w:rPr>
        <w:t>น</w:t>
      </w:r>
      <w:r w:rsidR="0011771E" w:rsidRPr="00A72E99">
        <w:rPr>
          <w:rFonts w:ascii="TH SarabunPSK" w:hAnsi="TH SarabunPSK" w:cs="TH SarabunPSK"/>
          <w:cs/>
        </w:rPr>
        <w:t xml:space="preserve">ประเพณีลอยกระทง </w:t>
      </w:r>
      <w:r w:rsidR="00A53A07" w:rsidRPr="00A72E99">
        <w:rPr>
          <w:rFonts w:ascii="TH SarabunPSK" w:hAnsi="TH SarabunPSK" w:cs="TH SarabunPSK"/>
          <w:cs/>
        </w:rPr>
        <w:t>พ.ศ.</w:t>
      </w:r>
      <w:r w:rsidR="0011771E" w:rsidRPr="00A72E99">
        <w:rPr>
          <w:rFonts w:ascii="TH SarabunPSK" w:hAnsi="TH SarabunPSK" w:cs="TH SarabunPSK"/>
          <w:cs/>
        </w:rPr>
        <w:t xml:space="preserve"> </w:t>
      </w:r>
      <w:r w:rsidR="00C35E21" w:rsidRPr="00A72E99">
        <w:rPr>
          <w:rFonts w:ascii="TH SarabunPSK" w:hAnsi="TH SarabunPSK" w:cs="TH SarabunPSK" w:hint="cs"/>
          <w:cs/>
        </w:rPr>
        <w:t>๒๕๖๓</w:t>
      </w:r>
      <w:r w:rsidR="0011771E" w:rsidRPr="00A72E99">
        <w:rPr>
          <w:rFonts w:ascii="TH SarabunPSK" w:hAnsi="TH SarabunPSK" w:cs="TH SarabunPSK"/>
          <w:cs/>
        </w:rPr>
        <w:t xml:space="preserve"> </w:t>
      </w:r>
      <w:r w:rsidR="009A1557" w:rsidRPr="00A72E99">
        <w:rPr>
          <w:rFonts w:ascii="TH SarabunPSK" w:hAnsi="TH SarabunPSK" w:cs="TH SarabunPSK"/>
          <w:cs/>
        </w:rPr>
        <w:t>ในคราวประชุม</w:t>
      </w:r>
      <w:r w:rsidR="00C35E21" w:rsidRPr="00A72E99">
        <w:rPr>
          <w:rFonts w:ascii="TH SarabunPSK" w:hAnsi="TH SarabunPSK" w:cs="TH SarabunPSK"/>
          <w:cs/>
        </w:rPr>
        <w:t xml:space="preserve">ครั้งที่ </w:t>
      </w:r>
      <w:r w:rsidR="00C35E21" w:rsidRPr="00A72E99">
        <w:rPr>
          <w:rFonts w:ascii="TH SarabunPSK" w:hAnsi="TH SarabunPSK" w:cs="TH SarabunPSK" w:hint="cs"/>
          <w:cs/>
        </w:rPr>
        <w:t>๑</w:t>
      </w:r>
      <w:r w:rsidR="00C35E21" w:rsidRPr="00A72E99">
        <w:rPr>
          <w:rFonts w:ascii="TH SarabunPSK" w:hAnsi="TH SarabunPSK" w:cs="TH SarabunPSK"/>
          <w:cs/>
        </w:rPr>
        <w:t>/</w:t>
      </w:r>
      <w:r w:rsidR="00C35E21" w:rsidRPr="00A72E99">
        <w:rPr>
          <w:rFonts w:ascii="TH SarabunPSK" w:hAnsi="TH SarabunPSK" w:cs="TH SarabunPSK" w:hint="cs"/>
          <w:cs/>
        </w:rPr>
        <w:t>๒๕๖๓</w:t>
      </w:r>
      <w:r w:rsidR="00614DBD" w:rsidRPr="00A72E99">
        <w:rPr>
          <w:rFonts w:ascii="TH SarabunPSK" w:hAnsi="TH SarabunPSK" w:cs="TH SarabunPSK"/>
          <w:cs/>
        </w:rPr>
        <w:t xml:space="preserve"> </w:t>
      </w:r>
      <w:r w:rsidR="00C35E21" w:rsidRPr="00A72E99">
        <w:rPr>
          <w:rFonts w:ascii="TH SarabunPSK" w:hAnsi="TH SarabunPSK" w:cs="TH SarabunPSK"/>
          <w:cs/>
        </w:rPr>
        <w:t>เมื</w:t>
      </w:r>
      <w:r w:rsidR="00C35E21" w:rsidRPr="00A72E99">
        <w:rPr>
          <w:rFonts w:ascii="TH SarabunPSK" w:hAnsi="TH SarabunPSK" w:cs="TH SarabunPSK" w:hint="cs"/>
          <w:cs/>
        </w:rPr>
        <w:t>่</w:t>
      </w:r>
      <w:r w:rsidR="00C35E21" w:rsidRPr="00A72E99">
        <w:rPr>
          <w:rFonts w:ascii="TH SarabunPSK" w:hAnsi="TH SarabunPSK" w:cs="TH SarabunPSK"/>
          <w:cs/>
        </w:rPr>
        <w:t xml:space="preserve">อวันที่ </w:t>
      </w:r>
      <w:r w:rsidR="00C35E21" w:rsidRPr="00A72E99">
        <w:rPr>
          <w:rFonts w:ascii="TH SarabunPSK" w:hAnsi="TH SarabunPSK" w:cs="TH SarabunPSK" w:hint="cs"/>
          <w:cs/>
        </w:rPr>
        <w:t>๒๐</w:t>
      </w:r>
      <w:r w:rsidR="00C35E21" w:rsidRPr="00A72E99">
        <w:rPr>
          <w:rFonts w:ascii="TH SarabunPSK" w:hAnsi="TH SarabunPSK" w:cs="TH SarabunPSK"/>
          <w:cs/>
        </w:rPr>
        <w:t xml:space="preserve"> ตุลาคม </w:t>
      </w:r>
      <w:r w:rsidR="00C35E21" w:rsidRPr="00A72E99">
        <w:rPr>
          <w:rFonts w:ascii="TH SarabunPSK" w:hAnsi="TH SarabunPSK" w:cs="TH SarabunPSK" w:hint="cs"/>
          <w:cs/>
        </w:rPr>
        <w:t>๒๕๖๓</w:t>
      </w:r>
      <w:r w:rsidR="009C3D8A" w:rsidRPr="00A72E99">
        <w:rPr>
          <w:rFonts w:ascii="TH SarabunPSK" w:hAnsi="TH SarabunPSK" w:cs="TH SarabunPSK"/>
          <w:cs/>
        </w:rPr>
        <w:t xml:space="preserve"> </w:t>
      </w:r>
      <w:r w:rsidR="00614DBD" w:rsidRPr="00A72E99">
        <w:rPr>
          <w:rFonts w:ascii="TH SarabunPSK" w:hAnsi="TH SarabunPSK" w:cs="TH SarabunPSK"/>
          <w:cs/>
        </w:rPr>
        <w:t>ได้</w:t>
      </w:r>
      <w:r w:rsidR="0011771E" w:rsidRPr="00A72E99">
        <w:rPr>
          <w:rFonts w:ascii="TH SarabunPSK" w:hAnsi="TH SarabunPSK" w:cs="TH SarabunPSK"/>
          <w:cs/>
        </w:rPr>
        <w:t>กำหนดแนวทาง</w:t>
      </w:r>
      <w:r w:rsidR="00614DBD" w:rsidRPr="00A72E99">
        <w:rPr>
          <w:rFonts w:ascii="TH SarabunPSK" w:hAnsi="TH SarabunPSK" w:cs="TH SarabunPSK"/>
          <w:cs/>
        </w:rPr>
        <w:t>การจัดงาน</w:t>
      </w:r>
      <w:r w:rsidR="0011771E" w:rsidRPr="00A72E99">
        <w:rPr>
          <w:rFonts w:ascii="TH SarabunPSK" w:hAnsi="TH SarabunPSK" w:cs="TH SarabunPSK"/>
          <w:cs/>
        </w:rPr>
        <w:t>ประเพณีลอยกระทง</w:t>
      </w:r>
      <w:r w:rsidR="00C32940" w:rsidRPr="00A72E99">
        <w:rPr>
          <w:rFonts w:ascii="TH SarabunPSK" w:hAnsi="TH SarabunPSK" w:cs="TH SarabunPSK" w:hint="cs"/>
          <w:cs/>
        </w:rPr>
        <w:t xml:space="preserve"> </w:t>
      </w:r>
      <w:r w:rsidR="00FF2B60" w:rsidRPr="00A72E99">
        <w:rPr>
          <w:rFonts w:ascii="TH SarabunPSK" w:hAnsi="TH SarabunPSK" w:cs="TH SarabunPSK" w:hint="cs"/>
          <w:cs/>
        </w:rPr>
        <w:t>วันที่ ๓๑ ตุลาคม ๒๕๖๓</w:t>
      </w:r>
      <w:r w:rsidR="0011771E" w:rsidRPr="00A72E99">
        <w:rPr>
          <w:rFonts w:ascii="TH SarabunPSK" w:hAnsi="TH SarabunPSK" w:cs="TH SarabunPSK"/>
          <w:cs/>
        </w:rPr>
        <w:t xml:space="preserve"> และบทบาทของส่วนราชการที่เกี่ยวข้อง</w:t>
      </w:r>
      <w:r w:rsidR="00A72E99">
        <w:rPr>
          <w:rFonts w:ascii="TH SarabunPSK" w:hAnsi="TH SarabunPSK" w:cs="TH SarabunPSK"/>
        </w:rPr>
        <w:br/>
      </w:r>
      <w:r w:rsidR="0011771E" w:rsidRPr="00A72E99">
        <w:rPr>
          <w:rFonts w:ascii="TH SarabunPSK" w:hAnsi="TH SarabunPSK" w:cs="TH SarabunPSK"/>
          <w:cs/>
        </w:rPr>
        <w:t>ในการจัด</w:t>
      </w:r>
      <w:r w:rsidR="00614DBD" w:rsidRPr="00A72E99">
        <w:rPr>
          <w:rFonts w:ascii="TH SarabunPSK" w:hAnsi="TH SarabunPSK" w:cs="TH SarabunPSK"/>
          <w:cs/>
        </w:rPr>
        <w:t>งาน</w:t>
      </w:r>
      <w:r w:rsidR="0011771E" w:rsidRPr="00A72E99">
        <w:rPr>
          <w:rFonts w:ascii="TH SarabunPSK" w:hAnsi="TH SarabunPSK" w:cs="TH SarabunPSK"/>
          <w:cs/>
        </w:rPr>
        <w:t xml:space="preserve">ดังกล่าว </w:t>
      </w:r>
      <w:r w:rsidR="00A130CE" w:rsidRPr="00A72E99">
        <w:rPr>
          <w:rFonts w:ascii="TH SarabunPSK" w:hAnsi="TH SarabunPSK" w:cs="TH SarabunPSK"/>
          <w:cs/>
        </w:rPr>
        <w:t>เพื</w:t>
      </w:r>
      <w:r w:rsidR="00A130CE" w:rsidRPr="00A72E99">
        <w:rPr>
          <w:rFonts w:ascii="TH SarabunPSK" w:hAnsi="TH SarabunPSK" w:cs="TH SarabunPSK" w:hint="cs"/>
          <w:cs/>
        </w:rPr>
        <w:t>่</w:t>
      </w:r>
      <w:r w:rsidR="0011771E" w:rsidRPr="00A72E99">
        <w:rPr>
          <w:rFonts w:ascii="TH SarabunPSK" w:hAnsi="TH SarabunPSK" w:cs="TH SarabunPSK"/>
          <w:cs/>
        </w:rPr>
        <w:t>อให้</w:t>
      </w:r>
      <w:r w:rsidR="00A130CE" w:rsidRPr="00A72E99">
        <w:rPr>
          <w:rFonts w:ascii="TH SarabunPSK" w:hAnsi="TH SarabunPSK" w:cs="TH SarabunPSK" w:hint="cs"/>
          <w:cs/>
        </w:rPr>
        <w:t>การจัดงาน</w:t>
      </w:r>
      <w:r w:rsidR="0011771E" w:rsidRPr="00A72E99">
        <w:rPr>
          <w:rFonts w:ascii="TH SarabunPSK" w:hAnsi="TH SarabunPSK" w:cs="TH SarabunPSK"/>
          <w:cs/>
        </w:rPr>
        <w:t>สอดคล้องกับมาตร</w:t>
      </w:r>
      <w:r w:rsidR="00A130CE" w:rsidRPr="00A72E99">
        <w:rPr>
          <w:rFonts w:ascii="TH SarabunPSK" w:hAnsi="TH SarabunPSK" w:cs="TH SarabunPSK"/>
          <w:cs/>
        </w:rPr>
        <w:t xml:space="preserve">การผ่อนปรนกิจการและกิจกรรม </w:t>
      </w:r>
      <w:r w:rsidR="00A130CE" w:rsidRPr="00A72E99">
        <w:rPr>
          <w:rFonts w:ascii="TH SarabunPSK" w:hAnsi="TH SarabunPSK" w:cs="TH SarabunPSK" w:hint="cs"/>
          <w:cs/>
        </w:rPr>
        <w:t>ในการ</w:t>
      </w:r>
      <w:r w:rsidR="00A130CE" w:rsidRPr="00A72E99">
        <w:rPr>
          <w:rFonts w:ascii="TH SarabunPSK" w:hAnsi="TH SarabunPSK" w:cs="TH SarabunPSK"/>
          <w:cs/>
        </w:rPr>
        <w:t>ป้องกันการแพร่ระบาดของเช</w:t>
      </w:r>
      <w:r w:rsidR="009524BE" w:rsidRPr="00A72E99">
        <w:rPr>
          <w:rFonts w:ascii="TH SarabunPSK" w:hAnsi="TH SarabunPSK" w:cs="TH SarabunPSK" w:hint="cs"/>
          <w:cs/>
        </w:rPr>
        <w:t>ื้</w:t>
      </w:r>
      <w:r w:rsidR="0011771E" w:rsidRPr="00A72E99">
        <w:rPr>
          <w:rFonts w:ascii="TH SarabunPSK" w:hAnsi="TH SarabunPSK" w:cs="TH SarabunPSK"/>
          <w:cs/>
        </w:rPr>
        <w:t>อไวรัสโค</w:t>
      </w:r>
      <w:proofErr w:type="spellStart"/>
      <w:r w:rsidR="0011771E" w:rsidRPr="00A72E99">
        <w:rPr>
          <w:rFonts w:ascii="TH SarabunPSK" w:hAnsi="TH SarabunPSK" w:cs="TH SarabunPSK"/>
          <w:cs/>
        </w:rPr>
        <w:t>โร</w:t>
      </w:r>
      <w:proofErr w:type="spellEnd"/>
      <w:r w:rsidR="0011771E" w:rsidRPr="00A72E99">
        <w:rPr>
          <w:rFonts w:ascii="TH SarabunPSK" w:hAnsi="TH SarabunPSK" w:cs="TH SarabunPSK"/>
          <w:cs/>
        </w:rPr>
        <w:t>นา 2019 (โควิด-19) ของกระทรวงสาธ</w:t>
      </w:r>
      <w:r w:rsidR="00A130CE" w:rsidRPr="00A72E99">
        <w:rPr>
          <w:rFonts w:ascii="TH SarabunPSK" w:hAnsi="TH SarabunPSK" w:cs="TH SarabunPSK"/>
          <w:cs/>
        </w:rPr>
        <w:t>ารณสุข และ</w:t>
      </w:r>
      <w:r w:rsidR="0011771E" w:rsidRPr="00A72E99">
        <w:rPr>
          <w:rFonts w:ascii="TH SarabunPSK" w:hAnsi="TH SarabunPSK" w:cs="TH SarabunPSK"/>
          <w:cs/>
        </w:rPr>
        <w:t>ธำรงรักษา สืบสานประเพณ</w:t>
      </w:r>
      <w:r w:rsidR="00A130CE" w:rsidRPr="00A72E99">
        <w:rPr>
          <w:rFonts w:ascii="TH SarabunPSK" w:hAnsi="TH SarabunPSK" w:cs="TH SarabunPSK"/>
          <w:cs/>
        </w:rPr>
        <w:t>ีลอยกระทงไว้ได้อย่างยั่งยืน</w:t>
      </w:r>
      <w:r w:rsidR="0011771E" w:rsidRPr="00A72E99">
        <w:rPr>
          <w:rFonts w:ascii="TH SarabunPSK" w:hAnsi="TH SarabunPSK" w:cs="TH SarabunPSK"/>
          <w:cs/>
        </w:rPr>
        <w:t xml:space="preserve"> </w:t>
      </w:r>
    </w:p>
    <w:p w14:paraId="3AC8470B" w14:textId="77777777" w:rsidR="0046535C" w:rsidRPr="00CD1024" w:rsidRDefault="00042697" w:rsidP="00042697">
      <w:pPr>
        <w:spacing w:before="120"/>
        <w:ind w:firstLine="1418"/>
        <w:jc w:val="thaiDistribute"/>
      </w:pPr>
      <w:r>
        <w:rPr>
          <w:rFonts w:hint="cs"/>
          <w:cs/>
        </w:rPr>
        <w:t>กรมส่งเสริมการปกครองท้องถิ่น</w:t>
      </w:r>
      <w:r w:rsidR="00A130CE">
        <w:rPr>
          <w:rFonts w:hint="cs"/>
          <w:cs/>
        </w:rPr>
        <w:t>พิจารณาแล้ว</w:t>
      </w:r>
      <w:r>
        <w:rPr>
          <w:rFonts w:hint="cs"/>
          <w:cs/>
        </w:rPr>
        <w:t xml:space="preserve"> </w:t>
      </w:r>
      <w:r w:rsidR="0011771E" w:rsidRPr="00225F42">
        <w:rPr>
          <w:rFonts w:hint="cs"/>
          <w:cs/>
        </w:rPr>
        <w:t>ขอให้</w:t>
      </w:r>
      <w:r w:rsidR="0046535C" w:rsidRPr="00225F42">
        <w:rPr>
          <w:rFonts w:hint="cs"/>
          <w:cs/>
        </w:rPr>
        <w:t>จังหวัด</w:t>
      </w:r>
      <w:r w:rsidR="009C3D8A">
        <w:rPr>
          <w:rFonts w:hint="cs"/>
          <w:cs/>
        </w:rPr>
        <w:t>แจ้ง</w:t>
      </w:r>
      <w:r w:rsidR="0046535C" w:rsidRPr="00225F42">
        <w:rPr>
          <w:rFonts w:hint="cs"/>
          <w:cs/>
        </w:rPr>
        <w:t>องค์กรปก</w:t>
      </w:r>
      <w:r>
        <w:rPr>
          <w:rFonts w:hint="cs"/>
          <w:cs/>
        </w:rPr>
        <w:t>ครองส่วนท้องถิ่นดำเนินการ</w:t>
      </w:r>
      <w:r w:rsidR="009C3D8A">
        <w:rPr>
          <w:rFonts w:hint="cs"/>
          <w:cs/>
        </w:rPr>
        <w:t xml:space="preserve"> ดังนี้</w:t>
      </w:r>
    </w:p>
    <w:p w14:paraId="305A4597" w14:textId="77777777" w:rsidR="0046535C" w:rsidRPr="00CD1024" w:rsidRDefault="0046535C" w:rsidP="00042697">
      <w:pPr>
        <w:ind w:firstLine="1418"/>
        <w:jc w:val="thaiDistribute"/>
      </w:pPr>
      <w:r w:rsidRPr="00A53A07">
        <w:rPr>
          <w:rFonts w:hint="cs"/>
          <w:spacing w:val="-10"/>
          <w:cs/>
        </w:rPr>
        <w:t>1</w:t>
      </w:r>
      <w:r w:rsidR="00042697" w:rsidRPr="00A53A07">
        <w:rPr>
          <w:rFonts w:hint="cs"/>
          <w:spacing w:val="-10"/>
          <w:cs/>
        </w:rPr>
        <w:t>.</w:t>
      </w:r>
      <w:r w:rsidRPr="00A53A07">
        <w:rPr>
          <w:rFonts w:hint="cs"/>
          <w:spacing w:val="-10"/>
          <w:cs/>
        </w:rPr>
        <w:t xml:space="preserve"> </w:t>
      </w:r>
      <w:r w:rsidRPr="00A53A07">
        <w:rPr>
          <w:spacing w:val="-10"/>
          <w:cs/>
        </w:rPr>
        <w:t>เตรียมสถานที่และอุปกรณ์ป้องก</w:t>
      </w:r>
      <w:r w:rsidRPr="00A53A07">
        <w:rPr>
          <w:rFonts w:hint="cs"/>
          <w:spacing w:val="-10"/>
          <w:cs/>
        </w:rPr>
        <w:t>ัน</w:t>
      </w:r>
      <w:r w:rsidRPr="00A53A07">
        <w:rPr>
          <w:spacing w:val="-10"/>
          <w:cs/>
        </w:rPr>
        <w:t>โรค ลงทะเบียนเพื่อเปิดการจัดกิจกรรมตามมาตรการผ่อนปรน</w:t>
      </w:r>
      <w:r w:rsidRPr="00A130CE">
        <w:rPr>
          <w:spacing w:val="-6"/>
          <w:cs/>
        </w:rPr>
        <w:t>ในแอปพลิ</w:t>
      </w:r>
      <w:proofErr w:type="spellStart"/>
      <w:r w:rsidRPr="00A130CE">
        <w:rPr>
          <w:rFonts w:hint="cs"/>
          <w:spacing w:val="-6"/>
          <w:cs/>
        </w:rPr>
        <w:t>เค</w:t>
      </w:r>
      <w:proofErr w:type="spellEnd"/>
      <w:r w:rsidRPr="00A130CE">
        <w:rPr>
          <w:spacing w:val="-6"/>
          <w:cs/>
        </w:rPr>
        <w:t>ชันทาง</w:t>
      </w:r>
      <w:r w:rsidR="00A130CE" w:rsidRPr="00A130CE">
        <w:rPr>
          <w:rFonts w:hint="cs"/>
          <w:spacing w:val="-6"/>
          <w:cs/>
        </w:rPr>
        <w:t>สมาร์ท</w:t>
      </w:r>
      <w:proofErr w:type="spellStart"/>
      <w:r w:rsidR="00A130CE" w:rsidRPr="00A130CE">
        <w:rPr>
          <w:rFonts w:hint="cs"/>
          <w:spacing w:val="-6"/>
          <w:cs/>
        </w:rPr>
        <w:t>โฟ</w:t>
      </w:r>
      <w:proofErr w:type="spellEnd"/>
      <w:r w:rsidR="00A130CE" w:rsidRPr="00A130CE">
        <w:rPr>
          <w:rFonts w:hint="cs"/>
          <w:spacing w:val="-6"/>
          <w:cs/>
        </w:rPr>
        <w:t>น</w:t>
      </w:r>
      <w:r w:rsidRPr="00A130CE">
        <w:rPr>
          <w:spacing w:val="-6"/>
          <w:cs/>
        </w:rPr>
        <w:t>ตามที่ทางราชการกำหนด พร้อมทั้งชี้แจงผู้มาร่วมงานก่อนเข้าและออกจากสถานที่</w:t>
      </w:r>
    </w:p>
    <w:p w14:paraId="122C8E78" w14:textId="77777777" w:rsidR="0046535C" w:rsidRPr="00CD1024" w:rsidRDefault="0046535C" w:rsidP="00042697">
      <w:pPr>
        <w:ind w:firstLine="1418"/>
        <w:jc w:val="thaiDistribute"/>
      </w:pPr>
      <w:r w:rsidRPr="00CD1024">
        <w:rPr>
          <w:cs/>
        </w:rPr>
        <w:t>๒</w:t>
      </w:r>
      <w:r w:rsidR="00042697">
        <w:rPr>
          <w:rFonts w:hint="cs"/>
          <w:cs/>
        </w:rPr>
        <w:t>.</w:t>
      </w:r>
      <w:r>
        <w:rPr>
          <w:rFonts w:hint="cs"/>
          <w:cs/>
        </w:rPr>
        <w:t xml:space="preserve"> </w:t>
      </w:r>
      <w:r>
        <w:rPr>
          <w:cs/>
        </w:rPr>
        <w:t>จัดให้มีการล</w:t>
      </w:r>
      <w:r>
        <w:rPr>
          <w:rFonts w:hint="cs"/>
          <w:cs/>
        </w:rPr>
        <w:t>งท</w:t>
      </w:r>
      <w:r w:rsidRPr="00CD1024">
        <w:rPr>
          <w:cs/>
        </w:rPr>
        <w:t>ะเบียนก่</w:t>
      </w:r>
      <w:r>
        <w:rPr>
          <w:rFonts w:hint="cs"/>
          <w:cs/>
        </w:rPr>
        <w:t>อ</w:t>
      </w:r>
      <w:r w:rsidRPr="00CD1024">
        <w:rPr>
          <w:cs/>
        </w:rPr>
        <w:t>น</w:t>
      </w:r>
      <w:r>
        <w:rPr>
          <w:rFonts w:hint="cs"/>
          <w:cs/>
        </w:rPr>
        <w:t>เ</w:t>
      </w:r>
      <w:r w:rsidRPr="00CD1024">
        <w:rPr>
          <w:cs/>
        </w:rPr>
        <w:t>ข้าและออกจากสถานที่ กรณีผู้ใช้บริการไม่มี</w:t>
      </w:r>
      <w:r>
        <w:rPr>
          <w:cs/>
        </w:rPr>
        <w:t>สมาร์ทโฟนสำหรับการใช้แอปพลิ</w:t>
      </w:r>
      <w:proofErr w:type="spellStart"/>
      <w:r>
        <w:rPr>
          <w:rFonts w:hint="cs"/>
          <w:cs/>
        </w:rPr>
        <w:t>เค</w:t>
      </w:r>
      <w:proofErr w:type="spellEnd"/>
      <w:r w:rsidRPr="00CD1024">
        <w:rPr>
          <w:cs/>
        </w:rPr>
        <w:t xml:space="preserve">ชัน </w:t>
      </w:r>
      <w:r>
        <w:rPr>
          <w:rFonts w:hint="cs"/>
          <w:cs/>
        </w:rPr>
        <w:t>เ</w:t>
      </w:r>
      <w:r w:rsidRPr="00CD1024">
        <w:rPr>
          <w:cs/>
        </w:rPr>
        <w:t>พื่อประโยช</w:t>
      </w:r>
      <w:r>
        <w:rPr>
          <w:rFonts w:hint="cs"/>
          <w:cs/>
        </w:rPr>
        <w:t>น์</w:t>
      </w:r>
      <w:r w:rsidRPr="00CD1024">
        <w:rPr>
          <w:cs/>
        </w:rPr>
        <w:t>ต่อการติดตามกรณีพบผู้ป่วยและผู้สัมผัสที่มาร่วมกิจกรรมในสถานที่</w:t>
      </w:r>
    </w:p>
    <w:p w14:paraId="5262588D" w14:textId="77777777" w:rsidR="0046535C" w:rsidRPr="00CD1024" w:rsidRDefault="0046535C" w:rsidP="00042697">
      <w:pPr>
        <w:ind w:firstLine="1418"/>
        <w:jc w:val="thaiDistribute"/>
      </w:pPr>
      <w:r>
        <w:rPr>
          <w:rFonts w:hint="cs"/>
          <w:cs/>
        </w:rPr>
        <w:t>3</w:t>
      </w:r>
      <w:r w:rsidR="00042697">
        <w:rPr>
          <w:rFonts w:hint="cs"/>
          <w:cs/>
        </w:rPr>
        <w:t>.</w:t>
      </w:r>
      <w:r>
        <w:rPr>
          <w:rFonts w:hint="cs"/>
          <w:cs/>
        </w:rPr>
        <w:t xml:space="preserve"> </w:t>
      </w:r>
      <w:r w:rsidRPr="00CD1024">
        <w:rPr>
          <w:cs/>
        </w:rPr>
        <w:t>ทำสัญลักษณ์</w:t>
      </w:r>
      <w:r>
        <w:rPr>
          <w:rFonts w:hint="cs"/>
          <w:cs/>
        </w:rPr>
        <w:t>เ</w:t>
      </w:r>
      <w:r w:rsidRPr="00CD1024">
        <w:rPr>
          <w:cs/>
        </w:rPr>
        <w:t>ว</w:t>
      </w:r>
      <w:r>
        <w:rPr>
          <w:rFonts w:hint="cs"/>
          <w:cs/>
        </w:rPr>
        <w:t>้</w:t>
      </w:r>
      <w:r w:rsidRPr="00CD1024">
        <w:rPr>
          <w:cs/>
        </w:rPr>
        <w:t>นระยะของจุดบริก</w:t>
      </w:r>
      <w:r>
        <w:rPr>
          <w:rFonts w:hint="cs"/>
          <w:cs/>
        </w:rPr>
        <w:t>า</w:t>
      </w:r>
      <w:r w:rsidRPr="00CD1024">
        <w:rPr>
          <w:cs/>
        </w:rPr>
        <w:t>รอย่างน้อย ๑ เมตร ในบริเวณที่มีการลอยกระท</w:t>
      </w:r>
      <w:r>
        <w:rPr>
          <w:rFonts w:hint="cs"/>
          <w:cs/>
        </w:rPr>
        <w:t>ง</w:t>
      </w:r>
      <w:r>
        <w:rPr>
          <w:cs/>
        </w:rPr>
        <w:t>หรือมีการต่อ</w:t>
      </w:r>
      <w:r>
        <w:rPr>
          <w:rFonts w:hint="cs"/>
          <w:cs/>
        </w:rPr>
        <w:t>คิว</w:t>
      </w:r>
      <w:r w:rsidRPr="00CD1024">
        <w:rPr>
          <w:cs/>
        </w:rPr>
        <w:t xml:space="preserve"> เช่น จุดที่มีก</w:t>
      </w:r>
      <w:r>
        <w:rPr>
          <w:rFonts w:hint="cs"/>
          <w:cs/>
        </w:rPr>
        <w:t>า</w:t>
      </w:r>
      <w:r w:rsidRPr="00CD1024">
        <w:rPr>
          <w:cs/>
        </w:rPr>
        <w:t>รแสดง จุดรอเข้าห้องน้ำ รวมถึงระยะห่างระหว่างบุคคล</w:t>
      </w:r>
    </w:p>
    <w:p w14:paraId="21EBF397" w14:textId="77777777" w:rsidR="0046535C" w:rsidRPr="00CD1024" w:rsidRDefault="00042697" w:rsidP="0046535C">
      <w:pPr>
        <w:ind w:firstLine="1418"/>
        <w:jc w:val="thaiDistribute"/>
      </w:pPr>
      <w:r>
        <w:rPr>
          <w:rFonts w:hint="cs"/>
          <w:cs/>
        </w:rPr>
        <w:t>4</w:t>
      </w:r>
      <w:r w:rsidR="0046535C">
        <w:rPr>
          <w:rFonts w:hint="cs"/>
          <w:cs/>
        </w:rPr>
        <w:t>.</w:t>
      </w:r>
      <w:r w:rsidR="0046535C" w:rsidRPr="00CD1024">
        <w:rPr>
          <w:cs/>
        </w:rPr>
        <w:t xml:space="preserve"> การรักษาความปลอดภัย ความสะดวกถนนทางจราจร จุดเสี่ยง จุดอันตราย จุดตัดทางรถไฟ ไฟส่องสว่างชำรุดและไม่</w:t>
      </w:r>
      <w:r>
        <w:rPr>
          <w:rFonts w:hint="cs"/>
          <w:cs/>
        </w:rPr>
        <w:t>เ</w:t>
      </w:r>
      <w:r w:rsidR="0046535C" w:rsidRPr="00CD1024">
        <w:rPr>
          <w:cs/>
        </w:rPr>
        <w:t>พียงพอ จุดที่เกิดอุบัติเห</w:t>
      </w:r>
      <w:r w:rsidR="0046535C">
        <w:rPr>
          <w:cs/>
        </w:rPr>
        <w:t>ตุบ่อยครั้งที่ยังไม่ได้รับการแก</w:t>
      </w:r>
      <w:r w:rsidR="0046535C">
        <w:rPr>
          <w:rFonts w:hint="cs"/>
          <w:cs/>
        </w:rPr>
        <w:t>้</w:t>
      </w:r>
      <w:r w:rsidR="0046535C">
        <w:rPr>
          <w:cs/>
        </w:rPr>
        <w:t>ไข เช่น ผิว</w:t>
      </w:r>
      <w:r w:rsidR="0046535C">
        <w:rPr>
          <w:rFonts w:hint="cs"/>
          <w:cs/>
        </w:rPr>
        <w:t>ถ</w:t>
      </w:r>
      <w:r w:rsidR="0046535C" w:rsidRPr="00CD1024">
        <w:rPr>
          <w:cs/>
        </w:rPr>
        <w:t>นน</w:t>
      </w:r>
      <w:r w:rsidR="0046535C">
        <w:rPr>
          <w:rFonts w:hint="cs"/>
          <w:cs/>
        </w:rPr>
        <w:br/>
      </w:r>
      <w:r w:rsidR="0046535C" w:rsidRPr="00CD1024">
        <w:rPr>
          <w:cs/>
        </w:rPr>
        <w:t>เป็นหลุมบ่อ ถ</w:t>
      </w:r>
      <w:r w:rsidR="0046535C">
        <w:rPr>
          <w:rFonts w:hint="cs"/>
          <w:cs/>
        </w:rPr>
        <w:t>น</w:t>
      </w:r>
      <w:r w:rsidR="0046535C" w:rsidRPr="00CD1024">
        <w:rPr>
          <w:cs/>
        </w:rPr>
        <w:t xml:space="preserve">นอยู่ระหว่างก่อสร้างหรือซ่อมแซม เป็นต้น การติดตั้งกล้อง </w:t>
      </w:r>
      <w:r w:rsidR="0046535C" w:rsidRPr="00CD1024">
        <w:t>CCTV</w:t>
      </w:r>
    </w:p>
    <w:p w14:paraId="73EC9D94" w14:textId="77777777" w:rsidR="0046535C" w:rsidRDefault="00042697" w:rsidP="0046535C">
      <w:pPr>
        <w:ind w:firstLine="1418"/>
        <w:jc w:val="thaiDistribute"/>
      </w:pPr>
      <w:r>
        <w:rPr>
          <w:rFonts w:hint="cs"/>
          <w:cs/>
        </w:rPr>
        <w:t>5</w:t>
      </w:r>
      <w:r w:rsidR="0046535C">
        <w:rPr>
          <w:rFonts w:hint="cs"/>
          <w:cs/>
        </w:rPr>
        <w:t>.</w:t>
      </w:r>
      <w:r w:rsidR="0046535C">
        <w:rPr>
          <w:cs/>
        </w:rPr>
        <w:t xml:space="preserve"> รักษาความสะอา</w:t>
      </w:r>
      <w:r w:rsidR="0046535C">
        <w:rPr>
          <w:rFonts w:hint="cs"/>
          <w:cs/>
        </w:rPr>
        <w:t>ด</w:t>
      </w:r>
      <w:r w:rsidR="0046535C" w:rsidRPr="00CD1024">
        <w:rPr>
          <w:cs/>
        </w:rPr>
        <w:t xml:space="preserve"> ประชาสัมพันธ์การรักษาสิ่งแวดล้อม </w:t>
      </w:r>
      <w:r w:rsidR="0046535C">
        <w:rPr>
          <w:rFonts w:hint="cs"/>
          <w:cs/>
        </w:rPr>
        <w:t>เ</w:t>
      </w:r>
      <w:r w:rsidR="0046535C" w:rsidRPr="00CD1024">
        <w:rPr>
          <w:cs/>
        </w:rPr>
        <w:t>ชิญชวนการใช้วัสดุในการ</w:t>
      </w:r>
      <w:r w:rsidR="0046535C">
        <w:rPr>
          <w:rFonts w:hint="cs"/>
          <w:cs/>
        </w:rPr>
        <w:br/>
        <w:t>ทำกระท</w:t>
      </w:r>
      <w:r w:rsidR="0046535C">
        <w:rPr>
          <w:cs/>
        </w:rPr>
        <w:t>งที่เป็นมิตรต่</w:t>
      </w:r>
      <w:r w:rsidR="0046535C">
        <w:rPr>
          <w:rFonts w:hint="cs"/>
          <w:cs/>
        </w:rPr>
        <w:t>อ</w:t>
      </w:r>
      <w:r w:rsidR="0046535C" w:rsidRPr="00CD1024">
        <w:rPr>
          <w:cs/>
        </w:rPr>
        <w:t>สิ่งแวดล้อม ให้อ</w:t>
      </w:r>
      <w:r w:rsidR="0046535C">
        <w:rPr>
          <w:rFonts w:hint="cs"/>
          <w:cs/>
        </w:rPr>
        <w:t>ง</w:t>
      </w:r>
      <w:r w:rsidR="0046535C" w:rsidRPr="00CD1024">
        <w:rPr>
          <w:cs/>
        </w:rPr>
        <w:t>ค์กรปกครองส่วนท้องถิ่นเ</w:t>
      </w:r>
      <w:r w:rsidR="0046535C">
        <w:rPr>
          <w:cs/>
        </w:rPr>
        <w:t>ก็บ ขน ทำความสะอาดสถานที่</w:t>
      </w:r>
      <w:r w:rsidR="00614DBD">
        <w:rPr>
          <w:rFonts w:hint="cs"/>
          <w:cs/>
        </w:rPr>
        <w:br/>
      </w:r>
      <w:r w:rsidR="0046535C">
        <w:rPr>
          <w:cs/>
        </w:rPr>
        <w:t>แม่น้ำ</w:t>
      </w:r>
      <w:r w:rsidR="0046535C">
        <w:rPr>
          <w:rFonts w:hint="cs"/>
          <w:cs/>
        </w:rPr>
        <w:t xml:space="preserve">ลำคลอง </w:t>
      </w:r>
      <w:r w:rsidR="0046535C" w:rsidRPr="00CD1024">
        <w:rPr>
          <w:cs/>
        </w:rPr>
        <w:t>หลังจากเสร็จงาน</w:t>
      </w:r>
    </w:p>
    <w:p w14:paraId="576619AB" w14:textId="77777777" w:rsidR="00542FCE" w:rsidRPr="0054720D" w:rsidRDefault="00F050FF" w:rsidP="0046535C">
      <w:pPr>
        <w:ind w:firstLine="1418"/>
        <w:jc w:val="thaiDistribute"/>
        <w:rPr>
          <w:spacing w:val="-10"/>
        </w:rPr>
      </w:pPr>
      <w:r>
        <w:rPr>
          <w:rFonts w:hint="cs"/>
          <w:spacing w:val="-10"/>
          <w:cs/>
        </w:rPr>
        <w:t>ทั้งนี้</w:t>
      </w:r>
      <w:r w:rsidR="00542FCE" w:rsidRPr="0054720D">
        <w:rPr>
          <w:rFonts w:hint="cs"/>
          <w:spacing w:val="-10"/>
          <w:cs/>
        </w:rPr>
        <w:t xml:space="preserve"> </w:t>
      </w:r>
      <w:r>
        <w:rPr>
          <w:rFonts w:hint="cs"/>
          <w:spacing w:val="-10"/>
          <w:cs/>
        </w:rPr>
        <w:t>สำหรับการป้องกันอุบัติภัยในช่วงวันลอยกระทง ขอให้ถือปฏิบัติตามหนังสือ</w:t>
      </w:r>
      <w:r w:rsidR="00542FCE" w:rsidRPr="0054720D">
        <w:rPr>
          <w:rFonts w:hint="cs"/>
          <w:spacing w:val="-10"/>
          <w:cs/>
        </w:rPr>
        <w:t xml:space="preserve">กองบัญชาการป้องกันและบรรเทาสาธารณภัยแห่งชาติ </w:t>
      </w:r>
      <w:r>
        <w:rPr>
          <w:rFonts w:eastAsia="Times New Roman" w:hint="cs"/>
          <w:cs/>
        </w:rPr>
        <w:t>ด่วนที่สุด มท (บก</w:t>
      </w:r>
      <w:proofErr w:type="spellStart"/>
      <w:r>
        <w:rPr>
          <w:rFonts w:eastAsia="Times New Roman" w:hint="cs"/>
          <w:cs/>
        </w:rPr>
        <w:t>ปภ</w:t>
      </w:r>
      <w:proofErr w:type="spellEnd"/>
      <w:r>
        <w:rPr>
          <w:rFonts w:eastAsia="Times New Roman" w:hint="cs"/>
          <w:cs/>
        </w:rPr>
        <w:t>) 0624/ว 33 ลงวันที่ 20 ตุลาคม 2563</w:t>
      </w:r>
    </w:p>
    <w:p w14:paraId="02F3AC56" w14:textId="77777777" w:rsidR="00EB6E73" w:rsidRPr="008D37A7" w:rsidRDefault="00EB6E73" w:rsidP="00EB6E73">
      <w:pPr>
        <w:tabs>
          <w:tab w:val="left" w:pos="1418"/>
        </w:tabs>
        <w:spacing w:before="120"/>
        <w:rPr>
          <w:cs/>
        </w:rPr>
      </w:pPr>
      <w:r>
        <w:rPr>
          <w:cs/>
        </w:rPr>
        <w:tab/>
      </w: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14:paraId="59271258" w14:textId="77777777" w:rsidR="00EB6E73" w:rsidRDefault="00EB6E73" w:rsidP="00542FCE">
      <w:pPr>
        <w:spacing w:before="200"/>
        <w:ind w:firstLine="1418"/>
        <w:jc w:val="center"/>
      </w:pPr>
      <w:r w:rsidRPr="008D37A7">
        <w:rPr>
          <w:cs/>
        </w:rPr>
        <w:t>ขอแสดงความนับถือ</w:t>
      </w:r>
    </w:p>
    <w:p w14:paraId="4AF78F2A" w14:textId="77777777" w:rsidR="00EB6E73" w:rsidRDefault="00EB6E73" w:rsidP="00542FCE"/>
    <w:p w14:paraId="163C1CE5" w14:textId="77777777" w:rsidR="00542FCE" w:rsidRDefault="00542FCE" w:rsidP="00542FCE"/>
    <w:p w14:paraId="1B2D407B" w14:textId="77777777" w:rsidR="00542FCE" w:rsidRDefault="00542FCE" w:rsidP="00542FCE"/>
    <w:p w14:paraId="320F6682" w14:textId="77777777" w:rsidR="0054720D" w:rsidRPr="008D37A7" w:rsidRDefault="0054720D" w:rsidP="00542FCE"/>
    <w:p w14:paraId="13DC4912" w14:textId="77777777" w:rsidR="0054720D" w:rsidRDefault="00EB6E73" w:rsidP="0054720D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14:paraId="04EBE1BA" w14:textId="77777777" w:rsidR="00542FCE" w:rsidRPr="00542FCE" w:rsidRDefault="00542FCE" w:rsidP="0054720D">
      <w:pPr>
        <w:ind w:firstLine="3686"/>
      </w:pPr>
      <w:r w:rsidRPr="00542FCE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B0F4F" wp14:editId="00D7287D">
                <wp:simplePos x="0" y="0"/>
                <wp:positionH relativeFrom="column">
                  <wp:posOffset>4930775</wp:posOffset>
                </wp:positionH>
                <wp:positionV relativeFrom="paragraph">
                  <wp:posOffset>85090</wp:posOffset>
                </wp:positionV>
                <wp:extent cx="1170305" cy="979805"/>
                <wp:effectExtent l="0" t="0" r="1079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FAA5" w14:textId="77777777" w:rsidR="00A72E99" w:rsidRPr="00A72E99" w:rsidRDefault="00A72E99" w:rsidP="00542FCE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2E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ร.อสถ. ...........................</w:t>
                            </w:r>
                          </w:p>
                          <w:p w14:paraId="4E83530C" w14:textId="77777777" w:rsidR="00A72E99" w:rsidRPr="00A72E99" w:rsidRDefault="00A72E99" w:rsidP="00542FCE">
                            <w:pPr>
                              <w:shd w:val="clear" w:color="auto" w:fill="FFFFFF"/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2E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ผอ.กสว. ........................</w:t>
                            </w:r>
                          </w:p>
                          <w:p w14:paraId="1F15DBA9" w14:textId="77777777" w:rsidR="00A72E99" w:rsidRPr="00A72E99" w:rsidRDefault="00A72E99" w:rsidP="00542FCE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2E9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ผอ.กง.ทช. ....................</w:t>
                            </w:r>
                          </w:p>
                          <w:p w14:paraId="2498B63E" w14:textId="77777777" w:rsidR="00A72E99" w:rsidRPr="00A72E99" w:rsidRDefault="00A72E99" w:rsidP="00542FCE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72E9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หน.ง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B0F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8.25pt;margin-top:6.7pt;width:92.15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vtIwIAAFA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2JYRpb&#10;9CiGQN7DQNaRnd76Ap0eLLqFAa+xy6lSb++B//DEwK5jphW3zkHfCVZjdtP4Mrt6OuL4CFL1n6HG&#10;MOwQIAENjdOROiSDIDp26XTpTEyFx5DTZf42X1DC0bZerlcoxxCseHptnQ8fBWgShZI67HxCZ8d7&#10;H0bXJ5cYzIOS9V4qlRTXVjvlyJHhlOzTd0b/w00Z0mP0xWwxEvACCC0DjruSuqSrPH4xDisibR9M&#10;neTApBplrE6ZM4+RupHEMFQDOkZyK6hPyKiDcaxxDVHowP2ipMeRLqn/eWBOUKI+GezKejqfxx1I&#10;ynyxnKHiri3VtYUZjlAlDZSM4i6Me3OwTrYdRhrnwMAtdrKRieTnrM5549imNp1XLO7FtZ68nn8E&#10;298AAAD//wMAUEsDBBQABgAIAAAAIQDaGqRk3gAAAAoBAAAPAAAAZHJzL2Rvd25yZXYueG1sTI/B&#10;TsMwEETvSPyDtUhcELUJkECIU1UViHMLF25uvE0i4nUSu03K17OcynFnnmZniuXsOnHEMbSeNNwt&#10;FAikytuWag2fH2+3TyBCNGRN5wk1nDDAsry8KExu/UQbPG5jLTiEQm40NDH2uZShatCZsPA9Ent7&#10;PzoT+RxraUczcbjrZKJUKp1piT80psd1g9X39uA0+On15DwOKrn5+nHv69Ww2SeD1tdX8+oFRMQ5&#10;nmH4q8/VoeROO38gG0SnIcvSR0bZuH8AwcBzqnjLjoU0y0CWhfw/ofwFAAD//wMAUEsBAi0AFAAG&#10;AAgAAAAhALaDOJL+AAAA4QEAABMAAAAAAAAAAAAAAAAAAAAAAFtDb250ZW50X1R5cGVzXS54bWxQ&#10;SwECLQAUAAYACAAAACEAOP0h/9YAAACUAQAACwAAAAAAAAAAAAAAAAAvAQAAX3JlbHMvLnJlbHNQ&#10;SwECLQAUAAYACAAAACEAkvTb7SMCAABQBAAADgAAAAAAAAAAAAAAAAAuAgAAZHJzL2Uyb0RvYy54&#10;bWxQSwECLQAUAAYACAAAACEA2hqkZN4AAAAKAQAADwAAAAAAAAAAAAAAAAB9BAAAZHJzL2Rvd25y&#10;ZXYueG1sUEsFBgAAAAAEAAQA8wAAAIgFAAAAAA==&#10;" strokecolor="white">
                <v:textbox>
                  <w:txbxContent>
                    <w:p w14:paraId="3913FAA5" w14:textId="77777777" w:rsidR="00A72E99" w:rsidRPr="00A72E99" w:rsidRDefault="00A72E99" w:rsidP="00542FCE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2E9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ร.อสถ. ...........................</w:t>
                      </w:r>
                    </w:p>
                    <w:p w14:paraId="4E83530C" w14:textId="77777777" w:rsidR="00A72E99" w:rsidRPr="00A72E99" w:rsidRDefault="00A72E99" w:rsidP="00542FCE">
                      <w:pPr>
                        <w:shd w:val="clear" w:color="auto" w:fill="FFFFFF"/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2E9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ผอ.กสว. ........................</w:t>
                      </w:r>
                    </w:p>
                    <w:p w14:paraId="1F15DBA9" w14:textId="77777777" w:rsidR="00A72E99" w:rsidRPr="00A72E99" w:rsidRDefault="00A72E99" w:rsidP="00542FCE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2E9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ผอ.กง.ทช. ....................</w:t>
                      </w:r>
                    </w:p>
                    <w:p w14:paraId="2498B63E" w14:textId="77777777" w:rsidR="00A72E99" w:rsidRPr="00A72E99" w:rsidRDefault="00A72E99" w:rsidP="00542FCE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72E9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หน.ง 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83F5A29" w14:textId="77777777" w:rsidR="00542FCE" w:rsidRPr="00542FCE" w:rsidRDefault="00542FCE" w:rsidP="00542FCE">
      <w:pPr>
        <w:rPr>
          <w:rFonts w:ascii="TH SarabunPSK" w:eastAsia="Times New Roman" w:hAnsi="TH SarabunPSK" w:cs="TH SarabunPSK"/>
          <w:color w:val="7F7F7F"/>
          <w:sz w:val="24"/>
          <w:szCs w:val="24"/>
        </w:rPr>
      </w:pPr>
      <w:r w:rsidRPr="00542FCE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8EE45" wp14:editId="7819A302">
                <wp:simplePos x="0" y="0"/>
                <wp:positionH relativeFrom="column">
                  <wp:posOffset>-325062</wp:posOffset>
                </wp:positionH>
                <wp:positionV relativeFrom="paragraph">
                  <wp:posOffset>4560</wp:posOffset>
                </wp:positionV>
                <wp:extent cx="3599872" cy="879764"/>
                <wp:effectExtent l="0" t="0" r="63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72" cy="87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8CBA" w14:textId="77777777" w:rsidR="00A72E99" w:rsidRPr="00C35E21" w:rsidRDefault="00A72E99" w:rsidP="00542FCE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</w:pPr>
                            <w:r w:rsidRPr="00C35E21">
                              <w:rPr>
                                <w:cs/>
                              </w:rPr>
                              <w:t>กองสิ่งแวดล้อมท้องถิ่น</w:t>
                            </w:r>
                          </w:p>
                          <w:p w14:paraId="4DD2B88D" w14:textId="77777777" w:rsidR="00A72E99" w:rsidRPr="00C35E21" w:rsidRDefault="00A72E99" w:rsidP="00542FCE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</w:pPr>
                            <w:r w:rsidRPr="00C35E21">
                              <w:rPr>
                                <w:cs/>
                              </w:rPr>
                              <w:t>กลุ่มงานทรัพยากรธรรมชาติ</w:t>
                            </w:r>
                          </w:p>
                          <w:p w14:paraId="27FED22A" w14:textId="77777777" w:rsidR="00A72E99" w:rsidRPr="00C35E21" w:rsidRDefault="00A72E99" w:rsidP="00542FCE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</w:pPr>
                            <w:r w:rsidRPr="00C35E21">
                              <w:rPr>
                                <w:cs/>
                              </w:rPr>
                              <w:t>โทร. 022419000 ต่อ 2113 โทรสาร 022412066</w:t>
                            </w:r>
                          </w:p>
                          <w:p w14:paraId="75D16009" w14:textId="77777777" w:rsidR="00A72E99" w:rsidRPr="00C35E21" w:rsidRDefault="00A72E99" w:rsidP="00542FCE">
                            <w:pPr>
                              <w:rPr>
                                <w:rFonts w:eastAsia="Cordia New"/>
                                <w:color w:val="7F7F7F"/>
                                <w: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EE45" id="กล่องข้อความ 2" o:spid="_x0000_s1027" type="#_x0000_t202" style="position:absolute;margin-left:-25.6pt;margin-top:.35pt;width:283.45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dSTQIAAD8EAAAOAAAAZHJzL2Uyb0RvYy54bWysU82O0zAQviPxDpbvNG1pt23UdLV0KUJa&#10;fqSFB3Adp7FwPMF2m5QbCAl4DA6IExdO2bfJozB2ut0CN4QP1ozH8/nzNzPz87pQZCeMlaATOuj1&#10;KRGaQyr1JqGvX60eTCmxjumUKdAioXth6fni/r15VcZiCDmoVBiCINrGVZnQ3LkyjiLLc1Ew24NS&#10;aAxmYArm0DWbKDWsQvRCRcN+/yyqwKSlAS6sxdPLLkgXAT/LBHcvsswKR1RCkZsLuwn72u/RYs7i&#10;jWFlLvmBBvsHFgWTGh89Ql0yx8jWyL+gCskNWMhcj0MRQZZJLsIf8DeD/h+/uc5ZKcJfUBxbHmWy&#10;/w+WP9+9NESmWDuUR7MCa9Q279vmW3vzuW1+tM2ntvnQ3nwJ9se2+d42P9vmKxl66arSxohwXSKG&#10;qx9BjTBBBlteAX9jiYZlzvRGXBgDVS5YitQHPjM6Se1wrAdZV88gRQps6yAA1ZkpvK6oFEF05Lg/&#10;lk3UjnA8fDiezaaTISUcY9PJbHI2Ck+w+Da7NNY9EVAQbyTUYFsEdLa7ss6zYfHtFf+YBSXTlVQq&#10;OGazXipDdgxbaBXWAf23a0qTKqGz8XAckDX4/NBdhXTY4koWSK7vl09nsVfjsU6D7ZhUnY1MlD7I&#10;4xXptHH1uu6K5HO9dGtI96iXga6jcQLRyMG8o6TCbk6ofbtlRlCinmrUfDYYjXz7B2c0ngzRMaeR&#10;9WmEaY5QCXWUdObShZHxtDVcYG0yGWS7Y3KgjF0a1DxMlB+DUz/cupv7xS8AAAD//wMAUEsDBBQA&#10;BgAIAAAAIQDukeu83QAAAAgBAAAPAAAAZHJzL2Rvd25yZXYueG1sTI/BToNAEIbvJr7DZpp4Me0C&#10;SrHI0qiJxmtrH2Bgt0DKzhJ2W+jbO57sbSb/l3++Kbaz7cXFjL5zpCBeRSAM1U531Cg4/HwuX0D4&#10;gKSxd2QUXI2HbXl/V2Cu3UQ7c9mHRnAJ+RwVtCEMuZS+bo1Fv3KDIc6ObrQYeB0bqUecuNz2Momi&#10;tbTYEV9ocTAfralP+7NVcPyeHtPNVH2FQ7Z7Xr9jl1XuqtTDYn57BRHMHP5h+NNndSjZqXJn0l70&#10;CpZpnDCqIAPBcRqnPFTMPW0SkGUhbx8ofwEAAP//AwBQSwECLQAUAAYACAAAACEAtoM4kv4AAADh&#10;AQAAEwAAAAAAAAAAAAAAAAAAAAAAW0NvbnRlbnRfVHlwZXNdLnhtbFBLAQItABQABgAIAAAAIQA4&#10;/SH/1gAAAJQBAAALAAAAAAAAAAAAAAAAAC8BAABfcmVscy8ucmVsc1BLAQItABQABgAIAAAAIQDm&#10;SFdSTQIAAD8EAAAOAAAAAAAAAAAAAAAAAC4CAABkcnMvZTJvRG9jLnhtbFBLAQItABQABgAIAAAA&#10;IQDukeu83QAAAAgBAAAPAAAAAAAAAAAAAAAAAKcEAABkcnMvZG93bnJldi54bWxQSwUGAAAAAAQA&#10;BADzAAAAsQUAAAAA&#10;" stroked="f">
                <v:textbox>
                  <w:txbxContent>
                    <w:p w14:paraId="7B7B8CBA" w14:textId="77777777" w:rsidR="00A72E99" w:rsidRPr="00C35E21" w:rsidRDefault="00A72E99" w:rsidP="00542FCE">
                      <w:pPr>
                        <w:tabs>
                          <w:tab w:val="left" w:pos="4536"/>
                        </w:tabs>
                        <w:spacing w:line="220" w:lineRule="auto"/>
                      </w:pPr>
                      <w:r w:rsidRPr="00C35E21">
                        <w:rPr>
                          <w:cs/>
                        </w:rPr>
                        <w:t>กองสิ่งแวดล้อมท้องถิ่น</w:t>
                      </w:r>
                    </w:p>
                    <w:p w14:paraId="4DD2B88D" w14:textId="77777777" w:rsidR="00A72E99" w:rsidRPr="00C35E21" w:rsidRDefault="00A72E99" w:rsidP="00542FCE">
                      <w:pPr>
                        <w:tabs>
                          <w:tab w:val="left" w:pos="4536"/>
                        </w:tabs>
                        <w:spacing w:line="220" w:lineRule="auto"/>
                      </w:pPr>
                      <w:r w:rsidRPr="00C35E21">
                        <w:rPr>
                          <w:cs/>
                        </w:rPr>
                        <w:t>กลุ่มงานทรัพยากรธรรมชาติ</w:t>
                      </w:r>
                    </w:p>
                    <w:p w14:paraId="27FED22A" w14:textId="77777777" w:rsidR="00A72E99" w:rsidRPr="00C35E21" w:rsidRDefault="00A72E99" w:rsidP="00542FCE">
                      <w:pPr>
                        <w:tabs>
                          <w:tab w:val="left" w:pos="4536"/>
                        </w:tabs>
                        <w:spacing w:line="220" w:lineRule="auto"/>
                      </w:pPr>
                      <w:r w:rsidRPr="00C35E21">
                        <w:rPr>
                          <w:cs/>
                        </w:rPr>
                        <w:t>โทร. 022419000 ต่อ 2113 โทรสาร 022412066</w:t>
                      </w:r>
                    </w:p>
                    <w:p w14:paraId="75D16009" w14:textId="77777777" w:rsidR="00A72E99" w:rsidRPr="00C35E21" w:rsidRDefault="00A72E99" w:rsidP="00542FCE">
                      <w:pPr>
                        <w:rPr>
                          <w:rFonts w:eastAsia="Cordia New"/>
                          <w:color w:val="7F7F7F"/>
                          <w:cs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2BC92" w14:textId="77777777" w:rsidR="00EB6E73" w:rsidRPr="0068632F" w:rsidRDefault="00EB6E73" w:rsidP="00302FE1"/>
    <w:sectPr w:rsidR="00EB6E73" w:rsidRPr="0068632F" w:rsidSect="0054720D">
      <w:pgSz w:w="11907" w:h="16839" w:code="9"/>
      <w:pgMar w:top="851" w:right="1134" w:bottom="284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1AF6" w14:textId="77777777" w:rsidR="00BB6DF1" w:rsidRDefault="00BB6DF1" w:rsidP="00EB6E73">
      <w:r>
        <w:separator/>
      </w:r>
    </w:p>
  </w:endnote>
  <w:endnote w:type="continuationSeparator" w:id="0">
    <w:p w14:paraId="62856184" w14:textId="77777777" w:rsidR="00BB6DF1" w:rsidRDefault="00BB6DF1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0C678" w14:textId="77777777" w:rsidR="00BB6DF1" w:rsidRDefault="00BB6DF1" w:rsidP="00EB6E73">
      <w:r>
        <w:separator/>
      </w:r>
    </w:p>
  </w:footnote>
  <w:footnote w:type="continuationSeparator" w:id="0">
    <w:p w14:paraId="5E3F3528" w14:textId="77777777" w:rsidR="00BB6DF1" w:rsidRDefault="00BB6DF1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10773"/>
    <w:rsid w:val="0001405D"/>
    <w:rsid w:val="00042697"/>
    <w:rsid w:val="00045F7E"/>
    <w:rsid w:val="00072EA8"/>
    <w:rsid w:val="000F2B29"/>
    <w:rsid w:val="00102CDC"/>
    <w:rsid w:val="0011771E"/>
    <w:rsid w:val="001317AE"/>
    <w:rsid w:val="00147D9F"/>
    <w:rsid w:val="001A3733"/>
    <w:rsid w:val="001B2B78"/>
    <w:rsid w:val="00203B62"/>
    <w:rsid w:val="00205279"/>
    <w:rsid w:val="00207408"/>
    <w:rsid w:val="00225F42"/>
    <w:rsid w:val="00261E26"/>
    <w:rsid w:val="00302FE1"/>
    <w:rsid w:val="003474B9"/>
    <w:rsid w:val="00353490"/>
    <w:rsid w:val="0035527D"/>
    <w:rsid w:val="0036355F"/>
    <w:rsid w:val="0046535C"/>
    <w:rsid w:val="00466F79"/>
    <w:rsid w:val="0048734C"/>
    <w:rsid w:val="0052409B"/>
    <w:rsid w:val="00542FCE"/>
    <w:rsid w:val="0054720D"/>
    <w:rsid w:val="00552C12"/>
    <w:rsid w:val="00614DBD"/>
    <w:rsid w:val="006523D3"/>
    <w:rsid w:val="00664E83"/>
    <w:rsid w:val="00682202"/>
    <w:rsid w:val="0068632F"/>
    <w:rsid w:val="006A09E4"/>
    <w:rsid w:val="00715BE5"/>
    <w:rsid w:val="007324F9"/>
    <w:rsid w:val="00774BF6"/>
    <w:rsid w:val="00775648"/>
    <w:rsid w:val="007D5452"/>
    <w:rsid w:val="008158E3"/>
    <w:rsid w:val="00872129"/>
    <w:rsid w:val="00874C4C"/>
    <w:rsid w:val="008B18BF"/>
    <w:rsid w:val="008D12A8"/>
    <w:rsid w:val="008D4419"/>
    <w:rsid w:val="008F5CC6"/>
    <w:rsid w:val="00937AD2"/>
    <w:rsid w:val="009524BE"/>
    <w:rsid w:val="00974ADC"/>
    <w:rsid w:val="009A1557"/>
    <w:rsid w:val="009C3D8A"/>
    <w:rsid w:val="009C6F13"/>
    <w:rsid w:val="00A032C6"/>
    <w:rsid w:val="00A0398D"/>
    <w:rsid w:val="00A130CE"/>
    <w:rsid w:val="00A239EF"/>
    <w:rsid w:val="00A275A7"/>
    <w:rsid w:val="00A53A07"/>
    <w:rsid w:val="00A550CB"/>
    <w:rsid w:val="00A55CED"/>
    <w:rsid w:val="00A72E99"/>
    <w:rsid w:val="00A75E7C"/>
    <w:rsid w:val="00AA448A"/>
    <w:rsid w:val="00AB2CAC"/>
    <w:rsid w:val="00B146DC"/>
    <w:rsid w:val="00B345F4"/>
    <w:rsid w:val="00B3537E"/>
    <w:rsid w:val="00B42737"/>
    <w:rsid w:val="00B93125"/>
    <w:rsid w:val="00BB6DF1"/>
    <w:rsid w:val="00BF1B03"/>
    <w:rsid w:val="00C0314A"/>
    <w:rsid w:val="00C1583F"/>
    <w:rsid w:val="00C32940"/>
    <w:rsid w:val="00C34E42"/>
    <w:rsid w:val="00C35E21"/>
    <w:rsid w:val="00CC2BE6"/>
    <w:rsid w:val="00CD61E6"/>
    <w:rsid w:val="00D30F58"/>
    <w:rsid w:val="00D43F0E"/>
    <w:rsid w:val="00D93D74"/>
    <w:rsid w:val="00DA7D6E"/>
    <w:rsid w:val="00DC5F04"/>
    <w:rsid w:val="00E6530F"/>
    <w:rsid w:val="00EB6E73"/>
    <w:rsid w:val="00ED0482"/>
    <w:rsid w:val="00ED4108"/>
    <w:rsid w:val="00EE023C"/>
    <w:rsid w:val="00F050FF"/>
    <w:rsid w:val="00F227A3"/>
    <w:rsid w:val="00F71473"/>
    <w:rsid w:val="00FD665E"/>
    <w:rsid w:val="00FE03A1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41B4"/>
  <w15:docId w15:val="{1D49AEF4-D5C0-4330-8EDB-62972A91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A1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08BD-83CA-4015-B265-A67D435B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2020-10-29T02:08:00Z</cp:lastPrinted>
  <dcterms:created xsi:type="dcterms:W3CDTF">2020-10-29T04:19:00Z</dcterms:created>
  <dcterms:modified xsi:type="dcterms:W3CDTF">2020-10-29T04:19:00Z</dcterms:modified>
</cp:coreProperties>
</file>