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F" w:rsidRPr="00355E0F" w:rsidRDefault="00114E16" w:rsidP="001657A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-523875</wp:posOffset>
                </wp:positionV>
                <wp:extent cx="10668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16" w:rsidRPr="006B06DF" w:rsidRDefault="00114E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r w:rsidRPr="006B06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-41.25pt;width:84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" fillcolor="white [3201]" stroked="f" strokeweight=".5pt">
                <v:textbox>
                  <w:txbxContent>
                    <w:p w:rsidR="00114E16" w:rsidRPr="006B06DF" w:rsidRDefault="00114E1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bookmarkStart w:id="1" w:name="_GoBack"/>
                      <w:r w:rsidRPr="006B06D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3B1A" w:rsidRPr="00355E0F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แบบรายงานสรุป</w:t>
      </w:r>
      <w:r w:rsidR="00C13B1A" w:rsidRPr="001657AF">
        <w:rPr>
          <w:rFonts w:ascii="TH SarabunIT๙" w:hAnsi="TH SarabunIT๙" w:cs="TH SarabunIT๙"/>
          <w:b/>
          <w:bCs/>
          <w:sz w:val="44"/>
          <w:szCs w:val="44"/>
          <w:cs/>
        </w:rPr>
        <w:t>ผู้บริหาร</w:t>
      </w:r>
      <w:r w:rsidR="001657AF" w:rsidRPr="001657AF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การบริหารจัดการขยะ</w:t>
      </w:r>
      <w:r w:rsidR="001657AF">
        <w:rPr>
          <w:rFonts w:ascii="TH SarabunIT๙" w:hAnsi="TH SarabunIT๙" w:cs="TH SarabunIT๙"/>
          <w:sz w:val="32"/>
          <w:szCs w:val="32"/>
          <w:cs/>
        </w:rPr>
        <w:tab/>
      </w:r>
      <w:r w:rsidR="001657AF"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r w:rsidR="00355E0F" w:rsidRPr="00355E0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 ................</w:t>
      </w:r>
    </w:p>
    <w:p w:rsidR="00355E0F" w:rsidRPr="00355E0F" w:rsidRDefault="00355E0F" w:rsidP="001657A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55E0F">
        <w:rPr>
          <w:rFonts w:ascii="TH SarabunIT๙" w:hAnsi="TH SarabunIT๙" w:cs="TH SarabunIT๙"/>
          <w:b/>
          <w:bCs/>
          <w:sz w:val="40"/>
          <w:szCs w:val="40"/>
          <w:cs/>
        </w:rPr>
        <w:t>ณ วันที่ ..... เมษายน 2562</w:t>
      </w:r>
    </w:p>
    <w:p w:rsidR="00D202EC" w:rsidRPr="00B16DFA" w:rsidRDefault="00C13B1A" w:rsidP="00355E0F">
      <w:pPr>
        <w:pStyle w:val="a3"/>
        <w:numPr>
          <w:ilvl w:val="0"/>
          <w:numId w:val="3"/>
        </w:numPr>
        <w:ind w:left="426" w:hanging="426"/>
        <w:jc w:val="thaiDistribute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B16DFA">
        <w:rPr>
          <w:rFonts w:ascii="TH SarabunIT๙" w:hAnsi="TH SarabunIT๙" w:cs="TH SarabunIT๙"/>
          <w:b/>
          <w:bCs/>
          <w:spacing w:val="-2"/>
          <w:sz w:val="32"/>
          <w:szCs w:val="40"/>
          <w:cs/>
        </w:rPr>
        <w:t>แผน</w:t>
      </w:r>
      <w:r w:rsidRPr="00B16DFA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 xml:space="preserve">ปฏิบัติการจัดการขยะมูลฝอยชุมชน </w:t>
      </w:r>
      <w:r w:rsidRPr="00B16DFA">
        <w:rPr>
          <w:rFonts w:ascii="TH SarabunIT๙" w:hAnsi="TH SarabunIT๙" w:cs="TH SarabunIT๙"/>
          <w:b/>
          <w:bCs/>
          <w:spacing w:val="-2"/>
          <w:sz w:val="40"/>
          <w:szCs w:val="40"/>
        </w:rPr>
        <w:t>“</w:t>
      </w:r>
      <w:r w:rsidRPr="00B16DFA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จังหวัดสะอาด</w:t>
      </w:r>
      <w:r w:rsidRPr="00B16DFA">
        <w:rPr>
          <w:rFonts w:ascii="TH SarabunIT๙" w:hAnsi="TH SarabunIT๙" w:cs="TH SarabunIT๙"/>
          <w:b/>
          <w:bCs/>
          <w:spacing w:val="-2"/>
          <w:sz w:val="40"/>
          <w:szCs w:val="40"/>
        </w:rPr>
        <w:t>”</w:t>
      </w:r>
      <w:r w:rsidR="00B16DFA" w:rsidRPr="00B16DFA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 </w:t>
      </w:r>
      <w:r w:rsidRPr="00B16DFA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ประจำปี พ.ศ. 2562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56"/>
        <w:gridCol w:w="4245"/>
        <w:gridCol w:w="977"/>
        <w:gridCol w:w="3402"/>
      </w:tblGrid>
      <w:tr w:rsidR="00D202EC" w:rsidRPr="000C2651" w:rsidTr="00F01B23">
        <w:trPr>
          <w:tblHeader/>
        </w:trPr>
        <w:tc>
          <w:tcPr>
            <w:tcW w:w="556" w:type="dxa"/>
            <w:shd w:val="clear" w:color="auto" w:fill="B8CCE4" w:themeFill="accent1" w:themeFillTint="66"/>
          </w:tcPr>
          <w:p w:rsidR="00D202EC" w:rsidRPr="001C35D3" w:rsidRDefault="00D202EC" w:rsidP="00D202E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lang w:eastAsia="zh-CN"/>
              </w:rPr>
            </w:pPr>
            <w:r w:rsidRPr="001C35D3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ที่</w:t>
            </w:r>
          </w:p>
        </w:tc>
        <w:tc>
          <w:tcPr>
            <w:tcW w:w="5222" w:type="dxa"/>
            <w:gridSpan w:val="2"/>
            <w:shd w:val="clear" w:color="auto" w:fill="B8CCE4" w:themeFill="accent1" w:themeFillTint="66"/>
          </w:tcPr>
          <w:p w:rsidR="00D202EC" w:rsidRPr="001C35D3" w:rsidRDefault="00D202EC" w:rsidP="00D202E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lang w:eastAsia="zh-CN"/>
              </w:rPr>
            </w:pPr>
            <w:r w:rsidRPr="001C35D3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เป้าประสงค์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D202EC" w:rsidRPr="001C35D3" w:rsidRDefault="000C2651" w:rsidP="00D202E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lang w:eastAsia="zh-CN"/>
              </w:rPr>
            </w:pPr>
            <w:r w:rsidRPr="001C35D3">
              <w:rPr>
                <w:rFonts w:ascii="TH SarabunIT๙" w:eastAsia="Cordia New" w:hAnsi="TH SarabunIT๙" w:cs="TH SarabunIT๙" w:hint="cs"/>
                <w:b/>
                <w:bCs/>
                <w:sz w:val="40"/>
                <w:szCs w:val="40"/>
                <w:cs/>
                <w:lang w:eastAsia="zh-CN"/>
              </w:rPr>
              <w:t>ผลการดำเนินงาน</w:t>
            </w:r>
          </w:p>
        </w:tc>
      </w:tr>
      <w:tr w:rsidR="00D202EC" w:rsidRPr="000C2651" w:rsidTr="00F01B23">
        <w:tc>
          <w:tcPr>
            <w:tcW w:w="9180" w:type="dxa"/>
            <w:gridSpan w:val="4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35D3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 xml:space="preserve">1. </w:t>
            </w:r>
            <w:r w:rsidRPr="001C35D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ด้านการบริหารจัดการ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1.1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0C2651">
            <w:pPr>
              <w:tabs>
                <w:tab w:val="left" w:pos="993"/>
                <w:tab w:val="left" w:pos="1276"/>
              </w:tabs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องค์กรปกครองส่วนท้องถิ่น ร้อยละ </w:t>
            </w:r>
            <w:r w:rsidRPr="000C26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100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มีการรายงานข้อมูลใน</w:t>
            </w:r>
            <w:r w:rsidRPr="000C265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แบบรายงานผลการบริหารจัดการ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ขยะมูลฝอยประจำเดือนขององค์กรปกครองส่วนท้องถิ่น ปีงบประมาณ พ.ศ. 256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3D29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(มฝ.2) ผ่านระบบสารสนเทศของกรมส่งเสริมการปกครองท้องถิ่น</w:t>
            </w:r>
          </w:p>
        </w:tc>
        <w:tc>
          <w:tcPr>
            <w:tcW w:w="3402" w:type="dxa"/>
          </w:tcPr>
          <w:p w:rsidR="00D202EC" w:rsidRPr="000C2651" w:rsidRDefault="00F01B23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 อปท. ทั้งหมด ......... </w:t>
            </w:r>
            <w:r w:rsidR="00174A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</w:t>
            </w:r>
            <w:r w:rsidR="00174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74A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="00D202EC"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0C2651"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0C2651">
            <w:pPr>
              <w:tabs>
                <w:tab w:val="left" w:pos="993"/>
                <w:tab w:val="left" w:pos="1276"/>
              </w:tabs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องค์กรปกครองส่วนท้องถิ่น ร้อยละ </w:t>
            </w:r>
            <w:r w:rsidRPr="000C26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100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ออกข้อบัญญัติ/</w:t>
            </w:r>
            <w:r w:rsidR="00355E0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เทศบัญญัติการจัดการขยะมูลฝอย</w:t>
            </w:r>
          </w:p>
        </w:tc>
        <w:tc>
          <w:tcPr>
            <w:tcW w:w="3402" w:type="dxa"/>
          </w:tcPr>
          <w:p w:rsidR="00D202EC" w:rsidRPr="000C2651" w:rsidRDefault="00174AB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1.3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0C2651">
            <w:pPr>
              <w:tabs>
                <w:tab w:val="left" w:pos="993"/>
                <w:tab w:val="left" w:pos="1276"/>
              </w:tabs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D29E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จังหวัดมีการประชุมคณะกรรมการสิ่งปฏิกูลและมูลฝอยจังหวัด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อย่างน้อยปีละ 6 ครั้ง</w:t>
            </w:r>
          </w:p>
        </w:tc>
        <w:tc>
          <w:tcPr>
            <w:tcW w:w="3402" w:type="dxa"/>
          </w:tcPr>
          <w:p w:rsidR="00D202EC" w:rsidRPr="000C2651" w:rsidRDefault="000C2651" w:rsidP="00D202E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...... </w:t>
            </w:r>
            <w:r w:rsidR="00D202EC"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</w:tr>
      <w:tr w:rsidR="0099302A" w:rsidRPr="000C2651" w:rsidTr="00F01B23">
        <w:trPr>
          <w:trHeight w:val="900"/>
        </w:trPr>
        <w:tc>
          <w:tcPr>
            <w:tcW w:w="556" w:type="dxa"/>
            <w:vMerge w:val="restart"/>
          </w:tcPr>
          <w:p w:rsidR="0099302A" w:rsidRPr="000C2651" w:rsidRDefault="0099302A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1.4</w:t>
            </w:r>
          </w:p>
        </w:tc>
        <w:tc>
          <w:tcPr>
            <w:tcW w:w="8624" w:type="dxa"/>
            <w:gridSpan w:val="3"/>
          </w:tcPr>
          <w:p w:rsidR="0099302A" w:rsidRPr="0099302A" w:rsidRDefault="0099302A" w:rsidP="000C2651">
            <w:pPr>
              <w:tabs>
                <w:tab w:val="left" w:pos="993"/>
                <w:tab w:val="left" w:pos="1276"/>
              </w:tabs>
              <w:spacing w:line="276" w:lineRule="auto"/>
              <w:jc w:val="thaiDistribute"/>
              <w:rPr>
                <w:rFonts w:eastAsia="Cordia New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จัดตั้งคณะกรรมการสิ่งปฏิกูลและมูลฝอยอำเภอ และ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และมีการประชุมดำเนินกิจกรรมเพื่อขับเคลื่อนในพื้นที่อย่างน้อยปีละ 6 ครั้ง</w:t>
            </w:r>
          </w:p>
        </w:tc>
      </w:tr>
      <w:tr w:rsidR="0099302A" w:rsidRPr="000C2651" w:rsidTr="00F01B23">
        <w:trPr>
          <w:trHeight w:val="4753"/>
        </w:trPr>
        <w:tc>
          <w:tcPr>
            <w:tcW w:w="556" w:type="dxa"/>
            <w:vMerge/>
          </w:tcPr>
          <w:p w:rsidR="0099302A" w:rsidRPr="000C2651" w:rsidRDefault="0099302A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5" w:type="dxa"/>
          </w:tcPr>
          <w:p w:rsidR="0099302A" w:rsidRPr="0099302A" w:rsidRDefault="0099302A" w:rsidP="0099302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ระดับอำเภอ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07"/>
              <w:gridCol w:w="1515"/>
            </w:tblGrid>
            <w:tr w:rsidR="0099302A" w:rsidTr="0099302A">
              <w:tc>
                <w:tcPr>
                  <w:tcW w:w="1707" w:type="dxa"/>
                  <w:shd w:val="clear" w:color="auto" w:fill="B8CCE4" w:themeFill="accent1" w:themeFillTint="66"/>
                </w:tcPr>
                <w:p w:rsidR="0099302A" w:rsidRDefault="00355E0F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สถาน</w:t>
                  </w:r>
                  <w:r w:rsidR="0099302A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ะ</w:t>
                  </w:r>
                </w:p>
              </w:tc>
              <w:tc>
                <w:tcPr>
                  <w:tcW w:w="1515" w:type="dxa"/>
                  <w:shd w:val="clear" w:color="auto" w:fill="B8CCE4" w:themeFill="accent1" w:themeFillTint="66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จำนวนอำเภอ</w:t>
                  </w: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ยังไม่ได้แต่งตั้ง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แต่งตั้งแล้วแต่ยังไม่มีการประชุม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Pr="00C56DC6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1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2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3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4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5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6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1707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รวมอำเภอ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742EAE" w:rsidRPr="000C2651" w:rsidRDefault="00742EAE" w:rsidP="009930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79" w:type="dxa"/>
            <w:gridSpan w:val="2"/>
          </w:tcPr>
          <w:p w:rsidR="0099302A" w:rsidRDefault="0099302A" w:rsidP="0099302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ระดับอปท.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40"/>
              <w:gridCol w:w="1515"/>
            </w:tblGrid>
            <w:tr w:rsidR="0099302A" w:rsidTr="0099302A">
              <w:tc>
                <w:tcPr>
                  <w:tcW w:w="2140" w:type="dxa"/>
                  <w:shd w:val="clear" w:color="auto" w:fill="B8CCE4" w:themeFill="accent1" w:themeFillTint="66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สถานะ</w:t>
                  </w:r>
                </w:p>
              </w:tc>
              <w:tc>
                <w:tcPr>
                  <w:tcW w:w="1515" w:type="dxa"/>
                  <w:shd w:val="clear" w:color="auto" w:fill="B8CCE4" w:themeFill="accent1" w:themeFillTint="66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จำนวน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อปท.</w:t>
                  </w: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ยังไม่ได้แต่งตั้ง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แต่งตั้งแล้วแต่ยังไม่มีการประชุม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Pr="00C56DC6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1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2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3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ประชุม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4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5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rPr>
                <w:trHeight w:val="341"/>
              </w:trPr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ประชุม 6 ครั้ง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99302A" w:rsidTr="0099302A">
              <w:tc>
                <w:tcPr>
                  <w:tcW w:w="2140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รวม</w:t>
                  </w:r>
                  <w:r w:rsidR="00174ABE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อปท.</w:t>
                  </w:r>
                </w:p>
              </w:tc>
              <w:tc>
                <w:tcPr>
                  <w:tcW w:w="1515" w:type="dxa"/>
                </w:tcPr>
                <w:p w:rsidR="0099302A" w:rsidRDefault="0099302A" w:rsidP="0099302A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742EAE" w:rsidRDefault="00742EAE" w:rsidP="00993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721" w:rsidRDefault="00BA7721" w:rsidP="00993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7AF" w:rsidRDefault="001657AF" w:rsidP="00993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7AF" w:rsidRPr="000C2651" w:rsidRDefault="001657AF" w:rsidP="009930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02EC" w:rsidRPr="000C2651" w:rsidTr="00F01B23">
        <w:tc>
          <w:tcPr>
            <w:tcW w:w="9180" w:type="dxa"/>
            <w:gridSpan w:val="4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1C35D3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2. ด้านการจัดการขยะต้นทาง</w:t>
            </w:r>
          </w:p>
        </w:tc>
      </w:tr>
      <w:tr w:rsidR="00D202EC" w:rsidRPr="000C2651" w:rsidTr="00F01B23">
        <w:tc>
          <w:tcPr>
            <w:tcW w:w="556" w:type="dxa"/>
            <w:tcBorders>
              <w:bottom w:val="single" w:sz="4" w:space="0" w:color="auto"/>
            </w:tcBorders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2.1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 ร้อยละ 10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0 มี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การจัดกิจกรรมรณรงค์ 3ช: ใช้น้อย ใช้ซ้ำ นำกลับมาใช้ใหม่ หรือ 3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: 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Reduce Reuse Recycle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ให้เป็นรูปธรรมและเกิดผลสัมฤทธิ์ อย่างน้อยองค์กรปกครองส่วนท้องถิ่นละ 1 โครงการ</w:t>
            </w:r>
          </w:p>
        </w:tc>
        <w:tc>
          <w:tcPr>
            <w:tcW w:w="3402" w:type="dxa"/>
          </w:tcPr>
          <w:p w:rsidR="00D202EC" w:rsidRPr="000C2651" w:rsidRDefault="00174AB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  <w:tcBorders>
              <w:bottom w:val="nil"/>
            </w:tcBorders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2.2</w:t>
            </w:r>
          </w:p>
        </w:tc>
        <w:tc>
          <w:tcPr>
            <w:tcW w:w="5222" w:type="dxa"/>
            <w:gridSpan w:val="2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ขยะเปียกถูกคัดแยกและจัดการโดยผู้ผลิตขยะ แบ่งเป็น 3 เป้าหมาย ดังนี้</w:t>
            </w:r>
          </w:p>
        </w:tc>
        <w:tc>
          <w:tcPr>
            <w:tcW w:w="3402" w:type="dxa"/>
          </w:tcPr>
          <w:p w:rsidR="00D202EC" w:rsidRPr="000C2651" w:rsidRDefault="00D202EC" w:rsidP="00D202E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02EC" w:rsidRPr="000C2651" w:rsidTr="00F01B23">
        <w:tc>
          <w:tcPr>
            <w:tcW w:w="556" w:type="dxa"/>
            <w:tcBorders>
              <w:top w:val="nil"/>
              <w:bottom w:val="nil"/>
            </w:tcBorders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  <w:gridSpan w:val="2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2.2.1 </w:t>
            </w:r>
            <w:r w:rsidR="000C2651"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ครัวเรือนร้อยละ 100 ที่มีบริเวณหรือพื้นที่ในการจัดทำถังขยะเปียกครัวเรือน ได้รับการส่งเสริมและจัดทำ</w:t>
            </w:r>
            <w:r w:rsidR="003D29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C2651"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ถังขยะเปียก</w:t>
            </w:r>
          </w:p>
        </w:tc>
        <w:tc>
          <w:tcPr>
            <w:tcW w:w="3402" w:type="dxa"/>
          </w:tcPr>
          <w:p w:rsidR="00D202EC" w:rsidRPr="000C2651" w:rsidRDefault="001C35D3" w:rsidP="001C35D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  <w:r w:rsidR="00F01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ครัวเรือนทั้งหมด ........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 w:rsidR="00F01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01B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01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 w:rsidR="00F01B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 w:rsidR="00F01B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="00F01B23"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F01B23"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  <w:tcBorders>
              <w:top w:val="nil"/>
              <w:bottom w:val="nil"/>
            </w:tcBorders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222" w:type="dxa"/>
            <w:gridSpan w:val="2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2.2.2 </w:t>
            </w:r>
            <w:r w:rsidR="000C2651"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 ร้อยละ 10</w:t>
            </w:r>
            <w:r w:rsidR="000C2651"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0 มีการจัดทำถังขยะเปียกรวมและมีการจัดเก็บขยะเปียกที่ครัวเรือนคัดแยกไว้นำไปบริหารจัดการอย่างน้อย 1 แห่ง (สำหรับครัวเรือนที่ไม่มีบริเวณหรือพื้นที่ในการจัดทำถังขยะเปียกครัวเรือนได้)</w:t>
            </w:r>
          </w:p>
        </w:tc>
        <w:tc>
          <w:tcPr>
            <w:tcW w:w="3402" w:type="dxa"/>
          </w:tcPr>
          <w:p w:rsidR="00D202EC" w:rsidRPr="000C2651" w:rsidRDefault="00D202EC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6E27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ร้อยละ </w:t>
            </w:r>
            <w:r w:rsidR="000C2651" w:rsidRPr="006E27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……</w:t>
            </w:r>
          </w:p>
        </w:tc>
      </w:tr>
      <w:tr w:rsidR="001C35D3" w:rsidRPr="000C2651" w:rsidTr="001C35D3">
        <w:tc>
          <w:tcPr>
            <w:tcW w:w="556" w:type="dxa"/>
            <w:tcBorders>
              <w:top w:val="nil"/>
            </w:tcBorders>
          </w:tcPr>
          <w:p w:rsidR="001C35D3" w:rsidRPr="000C2651" w:rsidRDefault="001C35D3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8624" w:type="dxa"/>
            <w:gridSpan w:val="3"/>
          </w:tcPr>
          <w:p w:rsidR="001C35D3" w:rsidRDefault="001C35D3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2.2.3 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 โรงเรียน และตลาดในสังกัดองค์กรปกครองส่วนท้องถิ่นร้อยละ 100 มีการจัดทำถังขยะเปียกรวมหรือสถานที่รวมขยะเปียก</w:t>
            </w:r>
          </w:p>
          <w:p w:rsidR="001C35D3" w:rsidRDefault="001C35D3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1C35D3" w:rsidRDefault="001C35D3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tbl>
            <w:tblPr>
              <w:tblStyle w:val="a4"/>
              <w:tblpPr w:leftFromText="180" w:rightFromText="180" w:vertAnchor="text" w:horzAnchor="margin" w:tblpY="-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2127"/>
              <w:gridCol w:w="2221"/>
              <w:gridCol w:w="1905"/>
            </w:tblGrid>
            <w:tr w:rsidR="001C35D3" w:rsidTr="001C35D3">
              <w:tc>
                <w:tcPr>
                  <w:tcW w:w="2145" w:type="dxa"/>
                  <w:shd w:val="clear" w:color="auto" w:fill="B8CCE4" w:themeFill="accent1" w:themeFillTint="66"/>
                </w:tcPr>
                <w:p w:rsidR="001C35D3" w:rsidRP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 w:rsidRPr="001C35D3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ประเภทสถานที่</w:t>
                  </w:r>
                </w:p>
              </w:tc>
              <w:tc>
                <w:tcPr>
                  <w:tcW w:w="2127" w:type="dxa"/>
                  <w:shd w:val="clear" w:color="auto" w:fill="B8CCE4" w:themeFill="accent1" w:themeFillTint="66"/>
                </w:tcPr>
                <w:p w:rsidR="001C35D3" w:rsidRP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 w:rsidRPr="001C35D3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ทั้งหมด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(แห่ง)</w:t>
                  </w:r>
                </w:p>
              </w:tc>
              <w:tc>
                <w:tcPr>
                  <w:tcW w:w="2221" w:type="dxa"/>
                  <w:shd w:val="clear" w:color="auto" w:fill="B8CCE4" w:themeFill="accent1" w:themeFillTint="66"/>
                </w:tcPr>
                <w:p w:rsidR="001C35D3" w:rsidRP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ดำเนินการแล้ว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(แห่ง)</w:t>
                  </w:r>
                </w:p>
              </w:tc>
              <w:tc>
                <w:tcPr>
                  <w:tcW w:w="1905" w:type="dxa"/>
                  <w:shd w:val="clear" w:color="auto" w:fill="B8CCE4" w:themeFill="accent1" w:themeFillTint="66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ร้อยละ</w:t>
                  </w:r>
                </w:p>
              </w:tc>
            </w:tr>
            <w:tr w:rsidR="001C35D3" w:rsidTr="001C35D3">
              <w:tc>
                <w:tcPr>
                  <w:tcW w:w="214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ศพด.</w:t>
                  </w:r>
                </w:p>
              </w:tc>
              <w:tc>
                <w:tcPr>
                  <w:tcW w:w="2127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2221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190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C35D3" w:rsidTr="001C35D3">
              <w:tc>
                <w:tcPr>
                  <w:tcW w:w="214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โรงเรียน</w:t>
                  </w:r>
                </w:p>
              </w:tc>
              <w:tc>
                <w:tcPr>
                  <w:tcW w:w="2127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2221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190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C35D3" w:rsidTr="001C35D3">
              <w:tc>
                <w:tcPr>
                  <w:tcW w:w="214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ตลาด</w:t>
                  </w:r>
                </w:p>
              </w:tc>
              <w:tc>
                <w:tcPr>
                  <w:tcW w:w="2127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2221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1905" w:type="dxa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C35D3" w:rsidTr="001C35D3">
              <w:tc>
                <w:tcPr>
                  <w:tcW w:w="2145" w:type="dxa"/>
                  <w:shd w:val="clear" w:color="auto" w:fill="DBE5F1" w:themeFill="accent1" w:themeFillTint="33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รวม</w:t>
                  </w:r>
                </w:p>
              </w:tc>
              <w:tc>
                <w:tcPr>
                  <w:tcW w:w="2127" w:type="dxa"/>
                  <w:shd w:val="clear" w:color="auto" w:fill="DBE5F1" w:themeFill="accent1" w:themeFillTint="33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2221" w:type="dxa"/>
                  <w:shd w:val="clear" w:color="auto" w:fill="DBE5F1" w:themeFill="accent1" w:themeFillTint="33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</w:p>
              </w:tc>
              <w:tc>
                <w:tcPr>
                  <w:tcW w:w="1905" w:type="dxa"/>
                  <w:shd w:val="clear" w:color="auto" w:fill="DBE5F1" w:themeFill="accent1" w:themeFillTint="33"/>
                </w:tcPr>
                <w:p w:rsidR="001C35D3" w:rsidRDefault="001C35D3" w:rsidP="001C35D3">
                  <w:pPr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100</w:t>
                  </w:r>
                </w:p>
              </w:tc>
            </w:tr>
          </w:tbl>
          <w:p w:rsidR="001C35D3" w:rsidRPr="000C2651" w:rsidRDefault="001C35D3" w:rsidP="001C35D3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2.3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ขยะมูลฝอยที่เกิดขึ้นในปี พ.ศ. 2562 ร้อยละ 40 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ถูกนำไปใช้ประโยชน์</w:t>
            </w:r>
          </w:p>
        </w:tc>
        <w:tc>
          <w:tcPr>
            <w:tcW w:w="3402" w:type="dxa"/>
          </w:tcPr>
          <w:p w:rsidR="00D202EC" w:rsidRPr="000C2651" w:rsidRDefault="00D202EC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ร้อยละ </w:t>
            </w:r>
            <w:r w:rsidR="000C2651" w:rsidRPr="000C265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>…..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2.4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F01B2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การจัดตั้งกลุ่มกิจกรรมเพื่อนำขยะที่คัดแยกแล้วไปจำหน่าย</w:t>
            </w:r>
            <w:r w:rsidRPr="003D29E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หรือแลกเปลี่ยนเป็นเงินหรือสิ่งของที่มีมูลค่า เช่น ตลาดนัดขยะ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 โดยสามารถพิจารณานำเอามาใช้ประโยชน์ส่วนตัวหรือส่วนรวมได้ อย่างน้อยองค์กรปกครองส่วนท้องถิ่นละ 1 กลุ่ม และมีการดำเนินกิจกรรมอย่างน้อย 1 โครงการ</w:t>
            </w:r>
          </w:p>
        </w:tc>
        <w:tc>
          <w:tcPr>
            <w:tcW w:w="3402" w:type="dxa"/>
          </w:tcPr>
          <w:p w:rsidR="00D202EC" w:rsidRPr="000C2651" w:rsidRDefault="00174ABE" w:rsidP="001C35D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2.5</w:t>
            </w:r>
          </w:p>
        </w:tc>
        <w:tc>
          <w:tcPr>
            <w:tcW w:w="5222" w:type="dxa"/>
            <w:gridSpan w:val="2"/>
          </w:tcPr>
          <w:p w:rsidR="00D202EC" w:rsidRDefault="000C2651" w:rsidP="000C2651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 ร้อยละ </w:t>
            </w:r>
            <w:r w:rsidRPr="000C265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เข้าร่วมเครือข่าย “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อาสาสมัครท้องถิ่นรักษ์โลก” เพื่อส่งเสริมการจัดการขยะมูลฝอย</w:t>
            </w:r>
          </w:p>
          <w:p w:rsidR="00174ABE" w:rsidRDefault="00174ABE" w:rsidP="000C2651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4ABE" w:rsidRDefault="00174ABE" w:rsidP="000C2651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4ABE" w:rsidRDefault="00174ABE" w:rsidP="000C2651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29EE" w:rsidRPr="000C2651" w:rsidRDefault="003D29EE" w:rsidP="000C2651">
            <w:pPr>
              <w:tabs>
                <w:tab w:val="left" w:pos="851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202EC" w:rsidRPr="000C2651" w:rsidRDefault="001C35D3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มีครัวเรือนทั้งหมด ........ แห่ง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lastRenderedPageBreak/>
              <w:t>2.6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องค์กรปกครองส่วนท้องถิ่นร้อยละ 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100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เป็นเจ้าภาพการจัดกิจกรรมเพื่อให้ “อาสาสมัครท้องถิ่นรักษ์โลก”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ได้ดำเนินกิจกรรมเกี่ยวกับสิ่งแวดล้อมที่เป็นประโยชน์กับท้องถิ่น 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อย่างน้อยปีละ 6 ครั้ง</w:t>
            </w:r>
          </w:p>
        </w:tc>
        <w:tc>
          <w:tcPr>
            <w:tcW w:w="3402" w:type="dxa"/>
          </w:tcPr>
          <w:p w:rsidR="00174ABE" w:rsidRDefault="00174ABE" w:rsidP="00174AB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ระดับอปท.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24"/>
              <w:gridCol w:w="1352"/>
            </w:tblGrid>
            <w:tr w:rsidR="00174ABE" w:rsidTr="00174ABE">
              <w:tc>
                <w:tcPr>
                  <w:tcW w:w="1824" w:type="dxa"/>
                  <w:shd w:val="clear" w:color="auto" w:fill="B8CCE4" w:themeFill="accent1" w:themeFillTint="66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สถานะ</w:t>
                  </w:r>
                </w:p>
              </w:tc>
              <w:tc>
                <w:tcPr>
                  <w:tcW w:w="1352" w:type="dxa"/>
                  <w:shd w:val="clear" w:color="auto" w:fill="B8CCE4" w:themeFill="accent1" w:themeFillTint="66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จำนวน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อปท.</w:t>
                  </w: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ยังไม่มีการจัดกิจกรรม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Pr="00C56DC6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จัดกิจกรรม 1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จัดกิจกรรม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2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จัดกิจกรรม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3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จัดกิจกรรม 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  <w:t>4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 xml:space="preserve">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จัดกิจกรรม 5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rPr>
                <w:trHeight w:val="341"/>
              </w:trPr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จัดกิจกรรม 6 ครั้ง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  <w:tr w:rsidR="00174ABE" w:rsidTr="00174ABE">
              <w:tc>
                <w:tcPr>
                  <w:tcW w:w="1824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  <w:lang w:eastAsia="zh-CN"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  <w:lang w:eastAsia="zh-CN"/>
                    </w:rPr>
                    <w:t>รวม อปท.</w:t>
                  </w:r>
                </w:p>
              </w:tc>
              <w:tc>
                <w:tcPr>
                  <w:tcW w:w="1352" w:type="dxa"/>
                </w:tcPr>
                <w:p w:rsidR="00174ABE" w:rsidRDefault="00174ABE" w:rsidP="00174ABE">
                  <w:pPr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174ABE" w:rsidRPr="000C2651" w:rsidRDefault="00174AB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202EC" w:rsidRPr="000C2651" w:rsidTr="00F01B23">
        <w:tc>
          <w:tcPr>
            <w:tcW w:w="9180" w:type="dxa"/>
            <w:gridSpan w:val="4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35D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3. ด้านการจัดการขยะกลางทาง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3.1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ร้อยละ 100 มีภาชนะรองรับขยะมูลฝอยแบบแยกประเภทในชุมชน ที่สาธารณะ สถานที่ท่องเที่ยว</w:t>
            </w:r>
          </w:p>
        </w:tc>
        <w:tc>
          <w:tcPr>
            <w:tcW w:w="3402" w:type="dxa"/>
          </w:tcPr>
          <w:p w:rsidR="00D202EC" w:rsidRPr="000C2651" w:rsidRDefault="00174AB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E1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อปท.</w:t>
            </w:r>
            <w:r w:rsidRPr="004E1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E1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 w:rsidRPr="004E11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 w:rsidRPr="004E1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  <w:r w:rsidRPr="004E1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4E1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4E11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3.2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ร้อยละ 80 มีการวางระบบ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การเก็บขนขยะมูลฝอยให้สอดคล้องกับพื้นที่ (เฉพาะองค์กรปกครองส่วนท้องถิ่นที่มีการเก็บขน)</w:t>
            </w:r>
          </w:p>
        </w:tc>
        <w:tc>
          <w:tcPr>
            <w:tcW w:w="3402" w:type="dxa"/>
          </w:tcPr>
          <w:p w:rsidR="00D202EC" w:rsidRPr="000C2651" w:rsidRDefault="00174AB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3.3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หมู่บ้าน/ชุมชน ร้อยละ 100 มีการจัดตั้ง “จุดรวบรวม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ขยะอันตรายชุมชน</w:t>
            </w:r>
          </w:p>
        </w:tc>
        <w:tc>
          <w:tcPr>
            <w:tcW w:w="3402" w:type="dxa"/>
          </w:tcPr>
          <w:p w:rsidR="00D202EC" w:rsidRPr="000C2651" w:rsidRDefault="00174ABE" w:rsidP="00174AB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หม</w:t>
            </w:r>
            <w:r w:rsidR="001D5B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ู่บ้าน/ชุมชน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9180" w:type="dxa"/>
            <w:gridSpan w:val="4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C35D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4. ด้านการจัดการขยะปลายทาง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4.1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ขยะอันตรายชุมชนร้อยละ 100 ที่จัดเก็บและรวบรวม ส่งไปกำจัด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อย่างถูกต้องตามหลักวิชาการ</w:t>
            </w:r>
          </w:p>
        </w:tc>
        <w:tc>
          <w:tcPr>
            <w:tcW w:w="3402" w:type="dxa"/>
          </w:tcPr>
          <w:p w:rsidR="00D202EC" w:rsidRPr="000C2651" w:rsidRDefault="00CF2BC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 ....... 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4.2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ขยะมูลฝอยชุมชนที่เกิดขึ้นและเก็บขนได้ในปีงบประมาณ </w:t>
            </w:r>
            <w:r w:rsidR="003D29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พ.ศ. 2562 </w:t>
            </w:r>
            <w:r w:rsidRPr="000C2651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ร้อยละ 80 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ได้รับการจัดการอย่างถูกต้องตามหลักวิชาการ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(ยกเว้นองค์กรปกครองส่วนท้องถิ่นที่เป็นพื้นที่ </w:t>
            </w:r>
            <w:r w:rsidRPr="000C2651">
              <w:rPr>
                <w:rFonts w:ascii="TH SarabunIT๙" w:hAnsi="TH SarabunIT๙" w:cs="TH SarabunIT๙"/>
                <w:sz w:val="32"/>
                <w:szCs w:val="32"/>
              </w:rPr>
              <w:t>Zero Waste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D202EC" w:rsidRPr="000C2651" w:rsidRDefault="00D202EC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0C2651"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4.3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ขยะมูลฝอยตกค้างได้รับการจัดการอย่างถูกต้อง ร้อยละ 100</w:t>
            </w:r>
          </w:p>
        </w:tc>
        <w:tc>
          <w:tcPr>
            <w:tcW w:w="3402" w:type="dxa"/>
          </w:tcPr>
          <w:p w:rsidR="00D202EC" w:rsidRPr="000C2651" w:rsidRDefault="00D202EC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0C2651"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4.4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7"/>
                <w:sz w:val="32"/>
                <w:szCs w:val="32"/>
                <w:cs/>
              </w:rPr>
              <w:t>กลุ่มพื้นที่ในการจัดการมูลฝอย (</w:t>
            </w:r>
            <w:r w:rsidRPr="000C2651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Clusters</w:t>
            </w:r>
            <w:r w:rsidRPr="000C2651">
              <w:rPr>
                <w:rFonts w:ascii="TH SarabunIT๙" w:hAnsi="TH SarabunIT๙" w:cs="TH SarabunIT๙"/>
                <w:spacing w:val="7"/>
                <w:sz w:val="32"/>
                <w:szCs w:val="32"/>
                <w:cs/>
              </w:rPr>
              <w:t>) ขององค์กรปกครองส่วนท้องถิ่น ร้อยละ 100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2651"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  <w:t>ในแต่ละจังหวัด</w:t>
            </w:r>
            <w:r w:rsidR="003D29EE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br/>
            </w:r>
            <w:r w:rsidRPr="000C2651"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  <w:t>มีการดำเนินการกำจัดขยะ หรือมีแผนการดำเนินการฯ โดยผ่านการพิจารณาจาก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คณะกรรมการจัดการสิ่งปฏิกูลและมูลฝอยจังหวัด</w:t>
            </w:r>
          </w:p>
        </w:tc>
        <w:tc>
          <w:tcPr>
            <w:tcW w:w="3402" w:type="dxa"/>
          </w:tcPr>
          <w:p w:rsidR="00D202EC" w:rsidRPr="000C2651" w:rsidRDefault="00CF2BCE" w:rsidP="00CF2BC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มีกลุ่มพื้นที่ทั้งหมด ......... กลุ่ม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9180" w:type="dxa"/>
            <w:gridSpan w:val="4"/>
          </w:tcPr>
          <w:p w:rsidR="00D202EC" w:rsidRPr="000C2651" w:rsidRDefault="00D202EC" w:rsidP="00D202EC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1C35D3">
              <w:rPr>
                <w:rFonts w:ascii="TH SarabunIT๙" w:eastAsia="Cordia New" w:hAnsi="TH SarabunIT๙" w:cs="TH SarabunIT๙" w:hint="cs"/>
                <w:b/>
                <w:bCs/>
                <w:sz w:val="40"/>
                <w:szCs w:val="40"/>
                <w:cs/>
                <w:lang w:eastAsia="zh-CN"/>
              </w:rPr>
              <w:lastRenderedPageBreak/>
              <w:t>5</w:t>
            </w:r>
            <w:r w:rsidRPr="001C35D3">
              <w:rPr>
                <w:rFonts w:ascii="TH SarabunIT๙" w:eastAsia="Cordia New" w:hAnsi="TH SarabunIT๙" w:cs="TH SarabunIT๙"/>
                <w:b/>
                <w:bCs/>
                <w:sz w:val="40"/>
                <w:szCs w:val="40"/>
                <w:cs/>
                <w:lang w:eastAsia="zh-CN"/>
              </w:rPr>
              <w:t>. ด้าน</w:t>
            </w:r>
            <w:r w:rsidRPr="001C35D3">
              <w:rPr>
                <w:rFonts w:ascii="TH SarabunIT๙" w:eastAsia="Cordia New" w:hAnsi="TH SarabunIT๙" w:cs="TH SarabunIT๙" w:hint="cs"/>
                <w:b/>
                <w:bCs/>
                <w:sz w:val="40"/>
                <w:szCs w:val="40"/>
                <w:cs/>
                <w:lang w:eastAsia="zh-CN"/>
              </w:rPr>
              <w:t>อื่นๆ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CF2BCE" w:rsidP="00D202E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D202EC" w:rsidRPr="000C265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.1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ร้อยละ</w:t>
            </w:r>
            <w:r w:rsidRPr="000C2651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มีถนนอย่างน้อย 1 สายทาง ความยาวไม่น้อยกว่า 500 เมตร เป็นถนนสะอาดและเป็นระเบียบเรียบร้อย ตามแนวทางการดำเนินโครงการ “</w:t>
            </w:r>
            <w:r w:rsidRPr="000C265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อปท. 1 ถนนท้องถิ่นใส่ใจสิ่งแวดล้อม”</w:t>
            </w:r>
          </w:p>
        </w:tc>
        <w:tc>
          <w:tcPr>
            <w:tcW w:w="3402" w:type="dxa"/>
          </w:tcPr>
          <w:p w:rsidR="00D202EC" w:rsidRPr="000C2651" w:rsidRDefault="00CF2BC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0C2651" w:rsidRDefault="00CF2BCE" w:rsidP="00D202E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D202EC" w:rsidRPr="000C265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.2</w:t>
            </w:r>
          </w:p>
        </w:tc>
        <w:tc>
          <w:tcPr>
            <w:tcW w:w="5222" w:type="dxa"/>
            <w:gridSpan w:val="2"/>
          </w:tcPr>
          <w:p w:rsidR="00D202EC" w:rsidRPr="000C2651" w:rsidRDefault="000C2651" w:rsidP="00D202EC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 ต้องมีการจัดทำ</w:t>
            </w:r>
            <w:r w:rsidRPr="003D29E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โครงการ 1 องค์กรปกครองส่วนท้องถิ่น 1 วัด ประชารัฐสร้างสุข</w:t>
            </w:r>
            <w:r w:rsidRPr="000C2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ส. อย่างน้อย</w:t>
            </w:r>
            <w:r w:rsidRPr="000C265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องค์กรปกครองส่วนท้องถิ่นละ 2 โครงการ</w:t>
            </w:r>
            <w:r w:rsidRPr="000C265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ในปีงบประมาณ พ.ศ. 2561 และ พ.ศ. 2562</w:t>
            </w:r>
          </w:p>
        </w:tc>
        <w:tc>
          <w:tcPr>
            <w:tcW w:w="3402" w:type="dxa"/>
          </w:tcPr>
          <w:p w:rsidR="00D202EC" w:rsidRPr="000C2651" w:rsidRDefault="00CF2BCE" w:rsidP="000C265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D202EC" w:rsidRPr="000C2651" w:rsidTr="00F01B23">
        <w:tc>
          <w:tcPr>
            <w:tcW w:w="556" w:type="dxa"/>
          </w:tcPr>
          <w:p w:rsidR="00D202EC" w:rsidRPr="00355E0F" w:rsidRDefault="00CF2BCE" w:rsidP="00D202E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D202EC"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.3</w:t>
            </w:r>
          </w:p>
        </w:tc>
        <w:tc>
          <w:tcPr>
            <w:tcW w:w="5222" w:type="dxa"/>
            <w:gridSpan w:val="2"/>
          </w:tcPr>
          <w:p w:rsidR="00D202EC" w:rsidRPr="00355E0F" w:rsidRDefault="00CF2BCE" w:rsidP="00CF2BCE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ห้องน้ำสาธารณะที่อยู่ในความรับผิดชอบของ</w:t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อปท.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(เช่น โรงเรียน</w:t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ในสังกัด</w:t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 อปท.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ศพด.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และสถานที่สาธารณะ) </w:t>
            </w:r>
            <w:r w:rsidR="003D29E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br/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ร้อยละ 100 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ได้รับการดูแล ปรับปรุง ซ่อมแซมให้อยู่ในสภาพที่ใช้การได้ดีและมีการจัดการตามแนวทางการดำเนินโครงการ 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“</w:t>
            </w:r>
            <w:r w:rsidRPr="00355E0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ห้องน้ำท้องถิ่นสะอาดและปลอดภัย</w:t>
            </w:r>
            <w:r w:rsidRPr="00355E0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”</w:t>
            </w:r>
          </w:p>
        </w:tc>
        <w:tc>
          <w:tcPr>
            <w:tcW w:w="3402" w:type="dxa"/>
          </w:tcPr>
          <w:p w:rsidR="00D202EC" w:rsidRPr="000C2651" w:rsidRDefault="00CF2BCE" w:rsidP="00CF2BC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มีห้องน้ำทั้งหมด ......... แห่ง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คิดเป็น</w:t>
            </w:r>
            <w:r w:rsidRPr="000C2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0C2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</w:tbl>
    <w:p w:rsidR="00D202EC" w:rsidRDefault="00D202EC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25AA" w:rsidRDefault="00355E0F" w:rsidP="00C625AA">
      <w:pPr>
        <w:pStyle w:val="a3"/>
        <w:numPr>
          <w:ilvl w:val="0"/>
          <w:numId w:val="3"/>
        </w:numPr>
        <w:ind w:left="426" w:hanging="42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55E0F">
        <w:rPr>
          <w:rFonts w:ascii="TH SarabunIT๙" w:hAnsi="TH SarabunIT๙" w:cs="TH SarabunIT๙"/>
          <w:b/>
          <w:bCs/>
          <w:sz w:val="32"/>
          <w:szCs w:val="40"/>
          <w:cs/>
        </w:rPr>
        <w:t>แผน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รณรงค์</w:t>
      </w:r>
      <w:r w:rsidRPr="00355E0F">
        <w:rPr>
          <w:rFonts w:ascii="TH SarabunIT๙" w:hAnsi="TH SarabunIT๙" w:cs="TH SarabunIT๙"/>
          <w:b/>
          <w:bCs/>
          <w:sz w:val="40"/>
          <w:szCs w:val="40"/>
        </w:rPr>
        <w:t>“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แยกก่อนทิ้ง</w:t>
      </w:r>
      <w:r w:rsidRPr="00355E0F">
        <w:rPr>
          <w:rFonts w:ascii="TH SarabunIT๙" w:hAnsi="TH SarabunIT๙" w:cs="TH SarabunIT๙"/>
          <w:b/>
          <w:bCs/>
          <w:sz w:val="40"/>
          <w:szCs w:val="40"/>
        </w:rPr>
        <w:t>”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เพื่อขับเคลื่อนการจัดการขยะมูลฝอย </w:t>
      </w:r>
      <w:r w:rsidRPr="00355E0F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พ.ศ. 2562</w:t>
      </w:r>
    </w:p>
    <w:p w:rsidR="00C625AA" w:rsidRPr="00C625AA" w:rsidRDefault="00C625AA" w:rsidP="00C625AA">
      <w:pPr>
        <w:pStyle w:val="a3"/>
        <w:ind w:left="426" w:firstLine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625AA" w:rsidTr="00C625AA">
        <w:tc>
          <w:tcPr>
            <w:tcW w:w="534" w:type="dxa"/>
            <w:shd w:val="clear" w:color="auto" w:fill="FDE9D9" w:themeFill="accent6" w:themeFillTint="33"/>
          </w:tcPr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เป้าประสงค์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ผลการดำเนินการ</w:t>
            </w:r>
          </w:p>
        </w:tc>
      </w:tr>
      <w:tr w:rsidR="00C625AA" w:rsidTr="00C625AA">
        <w:tc>
          <w:tcPr>
            <w:tcW w:w="534" w:type="dxa"/>
          </w:tcPr>
          <w:p w:rsidR="00C625AA" w:rsidRPr="00C625AA" w:rsidRDefault="00C625AA" w:rsidP="00C625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2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C625AA" w:rsidRPr="003D29EE" w:rsidRDefault="00C625AA" w:rsidP="00C625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ประชาชนรับรู้และเกิดการมีส่วนร่วมในการจัดการขยะในครัวเรือนด้วยการคัดแยกขยะก่อนทิ้ง</w:t>
            </w:r>
          </w:p>
        </w:tc>
        <w:tc>
          <w:tcPr>
            <w:tcW w:w="4394" w:type="dxa"/>
          </w:tcPr>
          <w:p w:rsidR="00C625AA" w:rsidRP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2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อปท. ทั้งหมด ......... แห่ง</w:t>
            </w:r>
          </w:p>
          <w:p w:rsidR="00C625AA" w:rsidRP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2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มีการดำเนินการแล้ว</w:t>
            </w:r>
            <w:r w:rsidRPr="00C625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 </w:t>
            </w:r>
            <w:r w:rsidRPr="00C62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แห่ง</w:t>
            </w:r>
          </w:p>
          <w:p w:rsidR="00C625AA" w:rsidRP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2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  <w:r w:rsidRPr="00C625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C62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C625AA" w:rsidTr="00C625AA">
        <w:tc>
          <w:tcPr>
            <w:tcW w:w="534" w:type="dxa"/>
          </w:tcPr>
          <w:p w:rsidR="00C625AA" w:rsidRPr="00C625AA" w:rsidRDefault="00C625AA" w:rsidP="00C625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25A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252" w:type="dxa"/>
          </w:tcPr>
          <w:p w:rsidR="00C625AA" w:rsidRPr="003D29EE" w:rsidRDefault="00C625AA" w:rsidP="00C625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 ทุกแห่งมีการจ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ัดทำสัญลักษณ์แยกประเภทขยะตามแนว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ทางที่กำหนด (สีน้ำเงิน</w:t>
            </w:r>
            <w:r w:rsidRPr="003D29E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ขยะทั่วไป/ สีเขียว</w:t>
            </w:r>
            <w:r w:rsidRPr="003D29E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ขยะอินทร</w:t>
            </w:r>
            <w:r w:rsid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ย์/ สีเหลือง</w:t>
            </w:r>
            <w:r w:rsidRPr="003D29E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ขยะรีไซเคิล/</w:t>
            </w:r>
            <w:r w:rsidR="003D29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สีแดง</w:t>
            </w:r>
            <w:r w:rsidRPr="003D29E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D2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ขยะอันตราย) </w:t>
            </w:r>
          </w:p>
        </w:tc>
        <w:tc>
          <w:tcPr>
            <w:tcW w:w="4394" w:type="dxa"/>
          </w:tcPr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มีอปท ทั้งหมด ......... แห่ง</w:t>
            </w:r>
          </w:p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แยกประเภทขยะ ............... แห่ง</w:t>
            </w:r>
          </w:p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ได้แก่ 2.1 ถุงขยะสีแยกประเภท ......... แห่ง</w:t>
            </w:r>
          </w:p>
          <w:p w:rsidR="00C625AA" w:rsidRDefault="00C625AA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สติ๊กเกอร์สีแยกประเภท</w:t>
            </w:r>
            <w:r w:rsidR="00BA77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.......... แห่ง</w:t>
            </w:r>
          </w:p>
          <w:p w:rsidR="00BA7721" w:rsidRDefault="00BA7721" w:rsidP="00C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2.3 เชือกสีแยกประเภท .......... แห่ง</w:t>
            </w:r>
          </w:p>
          <w:p w:rsidR="00C625AA" w:rsidRPr="00C625AA" w:rsidRDefault="00BA7721" w:rsidP="00BA77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2.4 เทปกาวสีแยกประเภท ............ แห่ง</w:t>
            </w:r>
          </w:p>
        </w:tc>
      </w:tr>
    </w:tbl>
    <w:p w:rsidR="00BA7721" w:rsidRDefault="00BA7721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7721" w:rsidRDefault="00BA7721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7721" w:rsidRDefault="00BA7721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7721" w:rsidRDefault="00BA7721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7721" w:rsidRDefault="00BA7721" w:rsidP="00BA7721">
      <w:pPr>
        <w:pStyle w:val="a3"/>
        <w:numPr>
          <w:ilvl w:val="0"/>
          <w:numId w:val="3"/>
        </w:numPr>
        <w:ind w:left="426" w:hanging="426"/>
        <w:rPr>
          <w:rFonts w:ascii="TH SarabunIT๙" w:hAnsi="TH SarabunIT๙" w:cs="TH SarabunIT๙"/>
          <w:b/>
          <w:bCs/>
          <w:sz w:val="40"/>
          <w:szCs w:val="40"/>
        </w:rPr>
      </w:pPr>
      <w:r w:rsidRPr="00BA772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รายงานการบริหารจัดการขยะเปียก</w:t>
      </w:r>
    </w:p>
    <w:p w:rsidR="005B7230" w:rsidRDefault="005B7230" w:rsidP="005B7230">
      <w:pPr>
        <w:pStyle w:val="a3"/>
        <w:ind w:left="426" w:firstLine="0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0"/>
        <w:gridCol w:w="979"/>
        <w:gridCol w:w="979"/>
        <w:gridCol w:w="885"/>
        <w:gridCol w:w="896"/>
        <w:gridCol w:w="886"/>
        <w:gridCol w:w="910"/>
        <w:gridCol w:w="886"/>
        <w:gridCol w:w="913"/>
        <w:gridCol w:w="888"/>
      </w:tblGrid>
      <w:tr w:rsidR="005B7230" w:rsidTr="005B7230"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จำนวนประชากร (รวม)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(รวม)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ถังขยะเปียกครัวเรือน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ถังขยะเปียกรวม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จัดการโดยวิธีอื่น</w:t>
            </w:r>
          </w:p>
        </w:tc>
        <w:tc>
          <w:tcPr>
            <w:tcW w:w="924" w:type="dxa"/>
            <w:shd w:val="clear" w:color="auto" w:fill="B6DDE8" w:themeFill="accent5" w:themeFillTint="66"/>
          </w:tcPr>
          <w:p w:rsidR="005B7230" w:rsidRDefault="005B7230" w:rsidP="005B7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25" w:type="dxa"/>
            <w:shd w:val="clear" w:color="auto" w:fill="B6DDE8" w:themeFill="accent5" w:themeFillTint="66"/>
          </w:tcPr>
          <w:p w:rsidR="005B7230" w:rsidRPr="005B7230" w:rsidRDefault="005B7230" w:rsidP="005B7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รวมการจัดการขยะเปียก</w:t>
            </w:r>
          </w:p>
        </w:tc>
        <w:tc>
          <w:tcPr>
            <w:tcW w:w="925" w:type="dxa"/>
            <w:shd w:val="clear" w:color="auto" w:fill="B6DDE8" w:themeFill="accent5" w:themeFillTint="66"/>
          </w:tcPr>
          <w:p w:rsidR="005B7230" w:rsidRPr="005B7230" w:rsidRDefault="005B7230" w:rsidP="005B72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B7230" w:rsidTr="005B7230">
        <w:trPr>
          <w:trHeight w:val="618"/>
        </w:trPr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</w:tcPr>
          <w:p w:rsidR="005B7230" w:rsidRDefault="005B7230" w:rsidP="00BA77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7721" w:rsidRPr="005B7230" w:rsidRDefault="00BA7721" w:rsidP="00BA7721">
      <w:pPr>
        <w:rPr>
          <w:rFonts w:ascii="TH SarabunIT๙" w:hAnsi="TH SarabunIT๙" w:cs="TH SarabunIT๙"/>
          <w:sz w:val="32"/>
          <w:szCs w:val="32"/>
        </w:rPr>
      </w:pPr>
    </w:p>
    <w:p w:rsidR="00BA7721" w:rsidRPr="00BA7721" w:rsidRDefault="00BA7721" w:rsidP="00BA7721">
      <w:pPr>
        <w:pStyle w:val="a3"/>
        <w:numPr>
          <w:ilvl w:val="0"/>
          <w:numId w:val="3"/>
        </w:numPr>
        <w:ind w:left="426" w:hanging="426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รายงานการจัดสวัสดิการกองทุนธนาคารขยะ</w:t>
      </w:r>
    </w:p>
    <w:p w:rsidR="00BA7721" w:rsidRPr="00BA7721" w:rsidRDefault="00BA7721" w:rsidP="00BA7721">
      <w:pPr>
        <w:pStyle w:val="a3"/>
        <w:ind w:left="426" w:firstLine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26" w:type="dxa"/>
        <w:tblLook w:val="04A0" w:firstRow="1" w:lastRow="0" w:firstColumn="1" w:lastColumn="0" w:noHBand="0" w:noVBand="1"/>
      </w:tblPr>
      <w:tblGrid>
        <w:gridCol w:w="902"/>
        <w:gridCol w:w="908"/>
        <w:gridCol w:w="1104"/>
        <w:gridCol w:w="1305"/>
        <w:gridCol w:w="1276"/>
        <w:gridCol w:w="874"/>
        <w:gridCol w:w="1843"/>
        <w:gridCol w:w="914"/>
      </w:tblGrid>
      <w:tr w:rsidR="00055DCA" w:rsidTr="00473C34">
        <w:tc>
          <w:tcPr>
            <w:tcW w:w="902" w:type="dxa"/>
            <w:shd w:val="clear" w:color="auto" w:fill="CCC0D9" w:themeFill="accent4" w:themeFillTint="66"/>
          </w:tcPr>
          <w:p w:rsid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จำนวนสมาชิกกองทุน</w:t>
            </w:r>
          </w:p>
        </w:tc>
        <w:tc>
          <w:tcPr>
            <w:tcW w:w="908" w:type="dxa"/>
            <w:shd w:val="clear" w:color="auto" w:fill="CCC0D9" w:themeFill="accent4" w:themeFillTint="66"/>
          </w:tcPr>
          <w:p w:rsid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ปริมาณขยะที่ขายได้</w:t>
            </w:r>
          </w:p>
        </w:tc>
        <w:tc>
          <w:tcPr>
            <w:tcW w:w="1104" w:type="dxa"/>
            <w:shd w:val="clear" w:color="auto" w:fill="CCC0D9" w:themeFill="accent4" w:themeFillTint="66"/>
          </w:tcPr>
          <w:p w:rsid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อปท. ที่ดำเนินการ</w:t>
            </w:r>
          </w:p>
        </w:tc>
        <w:tc>
          <w:tcPr>
            <w:tcW w:w="1305" w:type="dxa"/>
            <w:shd w:val="clear" w:color="auto" w:fill="CCC0D9" w:themeFill="accent4" w:themeFillTint="66"/>
          </w:tcPr>
          <w:p w:rsidR="00055DCA" w:rsidRP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เงินขายขยะทั้งหมด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74" w:type="dxa"/>
            <w:shd w:val="clear" w:color="auto" w:fill="CCC0D9" w:themeFill="accent4" w:themeFillTint="66"/>
          </w:tcPr>
          <w:p w:rsidR="00055DCA" w:rsidRDefault="00055DCA" w:rsidP="00055D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A+B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055DCA" w:rsidRP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(ค่าสวัสดิการต่างๆ)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14" w:type="dxa"/>
            <w:shd w:val="clear" w:color="auto" w:fill="CCC0D9" w:themeFill="accent4" w:themeFillTint="66"/>
          </w:tcPr>
          <w:p w:rsidR="00055DCA" w:rsidRDefault="00055DCA" w:rsidP="00D97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A+B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C]</w:t>
            </w:r>
          </w:p>
        </w:tc>
      </w:tr>
      <w:tr w:rsidR="00055DCA" w:rsidTr="00055DCA">
        <w:trPr>
          <w:trHeight w:val="618"/>
        </w:trPr>
        <w:tc>
          <w:tcPr>
            <w:tcW w:w="902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8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4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</w:tcPr>
          <w:p w:rsidR="00055DCA" w:rsidRDefault="00055DCA" w:rsidP="00D97F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366D" w:rsidRPr="00D202EC" w:rsidRDefault="008B366D" w:rsidP="00D202EC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B366D" w:rsidRPr="00D2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E3B"/>
    <w:multiLevelType w:val="multilevel"/>
    <w:tmpl w:val="EECCB0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7" w:hanging="1800"/>
      </w:pPr>
      <w:rPr>
        <w:rFonts w:hint="default"/>
      </w:rPr>
    </w:lvl>
  </w:abstractNum>
  <w:abstractNum w:abstractNumId="1">
    <w:nsid w:val="219931DF"/>
    <w:multiLevelType w:val="multilevel"/>
    <w:tmpl w:val="78B8AC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CF137A1"/>
    <w:multiLevelType w:val="hybridMultilevel"/>
    <w:tmpl w:val="C08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1A"/>
    <w:rsid w:val="00055DCA"/>
    <w:rsid w:val="000C2651"/>
    <w:rsid w:val="000E10E2"/>
    <w:rsid w:val="00114E16"/>
    <w:rsid w:val="001657AF"/>
    <w:rsid w:val="00174ABE"/>
    <w:rsid w:val="001C35D3"/>
    <w:rsid w:val="001D5BE3"/>
    <w:rsid w:val="00355E0F"/>
    <w:rsid w:val="003D29EE"/>
    <w:rsid w:val="00445C69"/>
    <w:rsid w:val="00473C34"/>
    <w:rsid w:val="004E1163"/>
    <w:rsid w:val="0059063B"/>
    <w:rsid w:val="005B7230"/>
    <w:rsid w:val="0066071D"/>
    <w:rsid w:val="006B06DF"/>
    <w:rsid w:val="006E27D1"/>
    <w:rsid w:val="00742EAE"/>
    <w:rsid w:val="00872EDB"/>
    <w:rsid w:val="008B366D"/>
    <w:rsid w:val="0099302A"/>
    <w:rsid w:val="00A8225F"/>
    <w:rsid w:val="00B16DFA"/>
    <w:rsid w:val="00B740EA"/>
    <w:rsid w:val="00BA7721"/>
    <w:rsid w:val="00C13B1A"/>
    <w:rsid w:val="00C56DC6"/>
    <w:rsid w:val="00C625AA"/>
    <w:rsid w:val="00CF2BCE"/>
    <w:rsid w:val="00D202EC"/>
    <w:rsid w:val="00D97F66"/>
    <w:rsid w:val="00DA0F1C"/>
    <w:rsid w:val="00E77322"/>
    <w:rsid w:val="00F01B23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EC"/>
    <w:pPr>
      <w:spacing w:after="0" w:line="240" w:lineRule="auto"/>
      <w:ind w:left="720" w:firstLine="720"/>
      <w:contextualSpacing/>
    </w:pPr>
  </w:style>
  <w:style w:type="table" w:styleId="a4">
    <w:name w:val="Table Grid"/>
    <w:basedOn w:val="a1"/>
    <w:uiPriority w:val="59"/>
    <w:rsid w:val="00D202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D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5D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2EC"/>
    <w:pPr>
      <w:spacing w:after="0" w:line="240" w:lineRule="auto"/>
      <w:ind w:left="720" w:firstLine="720"/>
      <w:contextualSpacing/>
    </w:pPr>
  </w:style>
  <w:style w:type="table" w:styleId="a4">
    <w:name w:val="Table Grid"/>
    <w:basedOn w:val="a1"/>
    <w:uiPriority w:val="59"/>
    <w:rsid w:val="00D202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D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5D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F96B-7EB0-4BE5-BBFF-87D9413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22</cp:revision>
  <cp:lastPrinted>2019-04-26T08:18:00Z</cp:lastPrinted>
  <dcterms:created xsi:type="dcterms:W3CDTF">2019-04-25T03:29:00Z</dcterms:created>
  <dcterms:modified xsi:type="dcterms:W3CDTF">2019-04-26T11:07:00Z</dcterms:modified>
</cp:coreProperties>
</file>