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B8" w:rsidRDefault="005078B8" w:rsidP="005078B8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:rsidR="005078B8" w:rsidRPr="007F290F" w:rsidRDefault="005078B8" w:rsidP="005078B8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:rsidR="005078B8" w:rsidRPr="007F290F" w:rsidRDefault="005078B8" w:rsidP="005078B8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:rsidR="005078B8" w:rsidRPr="007F290F" w:rsidRDefault="005078B8" w:rsidP="005078B8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:rsidR="005078B8" w:rsidRPr="007F290F" w:rsidRDefault="005078B8" w:rsidP="005078B8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2C748D" wp14:editId="10800CDB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0F">
        <w:rPr>
          <w:rFonts w:ascii="TH SarabunIT๙" w:hAnsi="TH SarabunIT๙" w:cs="TH SarabunIT๙"/>
          <w:sz w:val="32"/>
          <w:szCs w:val="32"/>
          <w:cs/>
        </w:rPr>
        <w:t>ที่</w:t>
      </w:r>
      <w:r w:rsidRPr="007F290F">
        <w:rPr>
          <w:rFonts w:ascii="TH SarabunIT๙" w:hAnsi="TH SarabunIT๙" w:cs="TH SarabunIT๙"/>
          <w:sz w:val="32"/>
          <w:szCs w:val="32"/>
        </w:rPr>
        <w:t xml:space="preserve"> </w:t>
      </w:r>
      <w:r w:rsidRPr="007F290F">
        <w:rPr>
          <w:rFonts w:ascii="TH SarabunIT๙" w:hAnsi="TH SarabunIT๙" w:cs="TH SarabunIT๙"/>
          <w:sz w:val="32"/>
          <w:szCs w:val="32"/>
          <w:cs/>
        </w:rPr>
        <w:t>มท</w:t>
      </w:r>
      <w:r w:rsidRPr="007F290F">
        <w:rPr>
          <w:rFonts w:ascii="TH SarabunIT๙" w:hAnsi="TH SarabunIT๙" w:cs="TH SarabunIT๙"/>
          <w:sz w:val="32"/>
          <w:szCs w:val="32"/>
        </w:rPr>
        <w:t xml:space="preserve"> </w:t>
      </w:r>
      <w:r w:rsidRPr="007F290F">
        <w:rPr>
          <w:rFonts w:ascii="TH SarabunIT๙" w:hAnsi="TH SarabunIT๙" w:cs="TH SarabunIT๙"/>
          <w:sz w:val="32"/>
          <w:szCs w:val="32"/>
          <w:cs/>
        </w:rPr>
        <w:t>๐8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>15.4</w:t>
      </w:r>
      <w:r w:rsidRPr="007F290F">
        <w:rPr>
          <w:rFonts w:ascii="TH SarabunIT๙" w:hAnsi="TH SarabunIT๙" w:cs="TH SarabunIT๙"/>
          <w:sz w:val="32"/>
          <w:szCs w:val="32"/>
          <w:cs/>
        </w:rPr>
        <w:t>/ว</w:t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5078B8" w:rsidRPr="007F290F" w:rsidRDefault="005078B8" w:rsidP="005078B8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ab/>
      </w:r>
      <w:r w:rsidRPr="007F290F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</w:t>
      </w:r>
      <w:r w:rsidRPr="007F290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F290F">
        <w:rPr>
          <w:rFonts w:ascii="TH SarabunIT๙" w:hAnsi="TH SarabunIT๙" w:cs="TH SarabunIT๙"/>
          <w:spacing w:val="-8"/>
          <w:sz w:val="32"/>
          <w:szCs w:val="32"/>
          <w:cs/>
        </w:rPr>
        <w:t>เขตดุสิต กทม. 10300</w:t>
      </w:r>
    </w:p>
    <w:p w:rsidR="005078B8" w:rsidRPr="007F290F" w:rsidRDefault="005078B8" w:rsidP="005078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5078B8" w:rsidRPr="00F11A5A" w:rsidRDefault="005078B8" w:rsidP="005078B8">
      <w:pPr>
        <w:spacing w:before="120"/>
        <w:ind w:left="567" w:right="-21" w:hanging="567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319E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F11A5A">
        <w:rPr>
          <w:rFonts w:ascii="TH SarabunIT๙" w:hAnsi="TH SarabunIT๙" w:cs="TH SarabunIT๙" w:hint="cs"/>
          <w:sz w:val="32"/>
          <w:szCs w:val="32"/>
          <w:cs/>
        </w:rPr>
        <w:t>การตรวจติดตามโครงการจัดทำระบบสารสนเทศการบริหารจัดการเพื่อการวางแผนและประเมินผล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7F290F">
        <w:rPr>
          <w:rFonts w:ascii="TH SarabunIT๙" w:hAnsi="TH SarabunIT๙" w:cs="TH SarabunIT๙" w:hint="cs"/>
          <w:spacing w:val="8"/>
          <w:sz w:val="32"/>
          <w:szCs w:val="32"/>
          <w:cs/>
        </w:rPr>
        <w:t>การใช้จ่ายงบประมาณ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  <w:r w:rsidRPr="007F290F">
        <w:rPr>
          <w:rFonts w:ascii="TH SarabunIT๙" w:hAnsi="TH SarabunIT๙" w:cs="TH SarabunIT๙"/>
          <w:sz w:val="32"/>
          <w:szCs w:val="32"/>
        </w:rPr>
        <w:t xml:space="preserve">(e-Plan) 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</w:p>
    <w:p w:rsidR="005078B8" w:rsidRPr="007F290F" w:rsidRDefault="005078B8" w:rsidP="005078B8">
      <w:pPr>
        <w:spacing w:before="120"/>
        <w:ind w:right="74"/>
        <w:rPr>
          <w:rFonts w:ascii="TH SarabunIT๙" w:hAnsi="TH SarabunIT๙" w:cs="TH SarabunIT๙"/>
          <w:sz w:val="32"/>
          <w:szCs w:val="32"/>
          <w:cs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7F29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(บัญชีแนบท้าย)</w:t>
      </w:r>
    </w:p>
    <w:p w:rsidR="005078B8" w:rsidRPr="007F290F" w:rsidRDefault="005078B8" w:rsidP="005078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1A5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ตรวจติดตามโครงการ</w:t>
      </w:r>
      <w:r w:rsidRPr="00F11A5A">
        <w:rPr>
          <w:rFonts w:ascii="TH SarabunIT๙" w:hAnsi="TH SarabunIT๙" w:cs="TH SarabunIT๙" w:hint="cs"/>
          <w:sz w:val="32"/>
          <w:szCs w:val="32"/>
          <w:cs/>
        </w:rPr>
        <w:t>จัดทำระบบสารสนเทศการบริหารจัดการ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D32E8">
        <w:rPr>
          <w:rFonts w:ascii="TH SarabunIT๙" w:hAnsi="TH SarabunIT๙" w:cs="TH SarabunIT๙" w:hint="cs"/>
          <w:sz w:val="50"/>
          <w:szCs w:val="50"/>
          <w:cs/>
        </w:rPr>
        <w:tab/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5078B8" w:rsidRDefault="005078B8" w:rsidP="005078B8">
      <w:pPr>
        <w:spacing w:before="120"/>
        <w:ind w:right="-21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8102C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ได้จัดทำโครงการตรวจติดตามการจัดทำระบบ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>สารสนเทศการบริหารจัดการเพื่อการวางแผนและประเมินผลการใช้จ่ายงบประมาณขององค์กรปกครอง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r w:rsidRPr="008102CE">
        <w:rPr>
          <w:rFonts w:ascii="TH SarabunIT๙" w:hAnsi="TH SarabunIT๙" w:cs="TH SarabunIT๙"/>
          <w:sz w:val="32"/>
          <w:szCs w:val="32"/>
        </w:rPr>
        <w:t>e-Plan</w:t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>) ปีงบประมาณ พ.ศ. 2562 โดยมีวัตถุประสงค์เพื่อติดตาม</w:t>
      </w:r>
      <w:proofErr w:type="spellStart"/>
      <w:r w:rsidRPr="008102CE">
        <w:rPr>
          <w:rFonts w:ascii="TH SarabunIT๙" w:hAnsi="TH SarabunIT๙" w:cs="TH SarabunIT๙" w:hint="cs"/>
          <w:sz w:val="32"/>
          <w:szCs w:val="32"/>
          <w:cs/>
        </w:rPr>
        <w:t>สถาน</w:t>
      </w:r>
      <w:r>
        <w:rPr>
          <w:rFonts w:ascii="TH SarabunIT๙" w:hAnsi="TH SarabunIT๙" w:cs="TH SarabunIT๙" w:hint="cs"/>
          <w:sz w:val="32"/>
          <w:szCs w:val="32"/>
          <w:cs/>
        </w:rPr>
        <w:t>ะการ</w:t>
      </w:r>
      <w:proofErr w:type="spellEnd"/>
      <w:r w:rsidRPr="008102CE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>ในการบริหารงบประมาณขององค์กรปกครองส่วนท้องถิ่นในภูมิภาคต่าง ๆ ทั่วประเทศ ทั้งเงินอุดหนุนเฉพาะกิจและเงินอุดหนุนทั่วไป รวมทั้งนิเทศการบันทึกข้อมูลในระบบสารสนเทศการบริหารจัดการเพื่อการวางแผน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1FD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และประเมินผลการใช้จ่ายงบประมาณขององค์กรปกครองส่วนท้องถิ่น (</w:t>
      </w:r>
      <w:r w:rsidRPr="002A1FDB">
        <w:rPr>
          <w:rFonts w:ascii="TH SarabunIT๙" w:hAnsi="TH SarabunIT๙" w:cs="TH SarabunIT๙"/>
          <w:spacing w:val="-6"/>
          <w:sz w:val="32"/>
          <w:szCs w:val="32"/>
        </w:rPr>
        <w:t>e-Plan</w:t>
      </w:r>
      <w:r w:rsidRPr="002A1FDB">
        <w:rPr>
          <w:rFonts w:ascii="TH SarabunIT๙" w:hAnsi="TH SarabunIT๙" w:cs="TH SarabunIT๙" w:hint="cs"/>
          <w:spacing w:val="-6"/>
          <w:sz w:val="32"/>
          <w:szCs w:val="32"/>
          <w:cs/>
        </w:rPr>
        <w:t>) และได้กำหนดวัน เวลา 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35097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เพื่อดำเนินกิจกรรมตามโครงการฯ ณ สำนักงานส่งเสริมการปกครองท้องถิ่นจังหวัดและองค์กรปกครอง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435097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ส่วนท้องถิ่นเป้าหมาย ดังนั้น เพื่อให้การดำเนินการโครงการดังกล่าวเป็นไปด้วยความเรียบร้อยและบรรลุวัตถุประสงค์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จึงขอความร่วมมือจังหวัดดำเนินการ ดังนี้</w:t>
      </w:r>
    </w:p>
    <w:p w:rsidR="005078B8" w:rsidRDefault="005078B8" w:rsidP="005078B8">
      <w:pPr>
        <w:tabs>
          <w:tab w:val="left" w:pos="1440"/>
        </w:tabs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ให้ท้องถิ่นจังหวัด ผู้อำนวยการกลุ่มงานส่งเสริมและพัฒนาท้องถิ่น ผู้อำนวยการกลุ่มงานการเงิน บัญชี และการตรวจสอบ หัวหน้าฝ่ายบริหารทั่วไป เจ้าหน้าที่ผู้รับผิดชอบระบบ 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และเจ้าหน้าที่วิเคราะห์และติดตามประเมินผลแผนพัฒนาท้องถิ่น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จนท.วถ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เข้ารับการตรวจนิเทศ</w:t>
      </w:r>
    </w:p>
    <w:p w:rsidR="005078B8" w:rsidRDefault="005078B8" w:rsidP="005078B8">
      <w:pPr>
        <w:tabs>
          <w:tab w:val="left" w:pos="1440"/>
        </w:tabs>
        <w:ind w:right="-2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แจ้งองค์กรปกครองส่วนท้องถิ่นเป้าหมาย มอบหมายเจ้าหน้าที่ผู้รับผิดชอบในการเตรียม</w:t>
      </w:r>
      <w:r w:rsidRPr="00145000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ข้อมูลผลการดำเนินงาน ปัญหา อุปสรรค และข้อเสนอแนะในการบริหารงบประมาณขององค์กรปกครองส่วนท้องถิ่น</w:t>
      </w:r>
    </w:p>
    <w:p w:rsidR="005078B8" w:rsidRPr="00145000" w:rsidRDefault="005078B8" w:rsidP="005078B8">
      <w:pPr>
        <w:tabs>
          <w:tab w:val="left" w:pos="1440"/>
        </w:tabs>
        <w:ind w:right="-2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3. </w:t>
      </w:r>
      <w:r w:rsidRPr="0043509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ให้ท้องถิ่นจังหวัดรวบรวมข้อมูลผลการดำเนินงาน ปัญหา อุปสรรค และข้อเสนอแนะ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43509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ระบบสารสนเทศการบริหารจัดการเพื่อการวางแผน</w:t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>และประเมินผลการใช้จ่ายงบประมาณ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</w:t>
      </w:r>
      <w:r w:rsidRPr="008102CE">
        <w:rPr>
          <w:rFonts w:ascii="TH SarabunIT๙" w:hAnsi="TH SarabunIT๙" w:cs="TH SarabunIT๙"/>
          <w:sz w:val="32"/>
          <w:szCs w:val="32"/>
        </w:rPr>
        <w:t>e-Plan</w:t>
      </w:r>
      <w:r w:rsidRPr="008102C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รวมถึงการเบิกจ่ายเงินอุดหนุนทั่วไปและเงินอุดหนุนเฉพาะกิจ</w:t>
      </w:r>
    </w:p>
    <w:p w:rsidR="005078B8" w:rsidRPr="007F290F" w:rsidRDefault="005078B8" w:rsidP="005078B8">
      <w:pPr>
        <w:spacing w:before="120"/>
        <w:ind w:right="-2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F290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7F290F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078B8" w:rsidRPr="007F290F" w:rsidRDefault="005078B8" w:rsidP="005078B8">
      <w:pPr>
        <w:tabs>
          <w:tab w:val="left" w:pos="4395"/>
        </w:tabs>
        <w:spacing w:before="120"/>
        <w:ind w:left="720" w:right="74" w:firstLine="720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078B8" w:rsidRPr="007F290F" w:rsidRDefault="005078B8" w:rsidP="005078B8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078B8" w:rsidRPr="007F290F" w:rsidRDefault="005078B8" w:rsidP="005078B8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078B8" w:rsidRPr="007F290F" w:rsidRDefault="005078B8" w:rsidP="005078B8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078B8" w:rsidRPr="007F290F" w:rsidRDefault="005078B8" w:rsidP="005078B8">
      <w:pPr>
        <w:ind w:right="65"/>
        <w:rPr>
          <w:rFonts w:ascii="TH SarabunIT๙" w:hAnsi="TH SarabunIT๙" w:cs="TH SarabunIT๙"/>
          <w:sz w:val="16"/>
          <w:szCs w:val="16"/>
        </w:rPr>
      </w:pPr>
    </w:p>
    <w:p w:rsidR="005078B8" w:rsidRPr="007F290F" w:rsidRDefault="005078B8" w:rsidP="005078B8">
      <w:pPr>
        <w:ind w:right="65"/>
        <w:rPr>
          <w:rFonts w:ascii="TH SarabunIT๙" w:hAnsi="TH SarabunIT๙" w:cs="TH SarabunIT๙"/>
          <w:sz w:val="16"/>
          <w:szCs w:val="16"/>
        </w:rPr>
      </w:pPr>
    </w:p>
    <w:p w:rsidR="005078B8" w:rsidRDefault="005078B8" w:rsidP="005078B8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078B8" w:rsidRPr="007F290F" w:rsidRDefault="005078B8" w:rsidP="005078B8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F9EA" wp14:editId="31753D02">
                <wp:simplePos x="0" y="0"/>
                <wp:positionH relativeFrom="column">
                  <wp:posOffset>-80645</wp:posOffset>
                </wp:positionH>
                <wp:positionV relativeFrom="paragraph">
                  <wp:posOffset>159649</wp:posOffset>
                </wp:positionV>
                <wp:extent cx="3545205" cy="1256030"/>
                <wp:effectExtent l="0" t="0" r="0" b="127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B8" w:rsidRPr="00B54FB9" w:rsidRDefault="005078B8" w:rsidP="005078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:rsidR="005078B8" w:rsidRPr="00B54FB9" w:rsidRDefault="005078B8" w:rsidP="005078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:rsidR="005078B8" w:rsidRPr="00B54FB9" w:rsidRDefault="005078B8" w:rsidP="005078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0-2241-9000 ต่อ 1410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0-2243-7533</w:t>
                            </w:r>
                          </w:p>
                          <w:p w:rsidR="005078B8" w:rsidRPr="0059352D" w:rsidRDefault="005078B8" w:rsidP="005078B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ผู้รับผิดชอบ : </w:t>
                            </w:r>
                            <w:r w:rsidRPr="007F43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นายภูมิ </w:t>
                            </w:r>
                            <w:proofErr w:type="spellStart"/>
                            <w:r w:rsidRPr="007F43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ปฏิสัน</w:t>
                            </w:r>
                            <w:proofErr w:type="spellEnd"/>
                            <w:r w:rsidRPr="007F43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ถาวร 09 1404 2211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F9EA" id="สี่เหลี่ยมผืนผ้า 33" o:spid="_x0000_s1026" style="position:absolute;left:0;text-align:left;margin-left:-6.35pt;margin-top:12.55pt;width:279.1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NbuQIAADAFAAAOAAAAZHJzL2Uyb0RvYy54bWysVM2O0zAQviPxDpbv3fw06TZR09X+UIS0&#10;wEoLD+AmTmOR2MF2my4rJI7wCEhcQOICNyRE9m3yKIydttsFDgiRg+Oxx5+/mfnGk6N1VaIVlYoJ&#10;nmDvwMWI8lRkjC8S/PzZbDDGSGnCM1IKThN8RRU+mt6/N2nqmPqiEGVGJQIQruKmTnChdR07jkoL&#10;WhF1IGrKYTMXsiIaTLlwMkkaQK9Kx3fdkdMImdVSpFQpWD3rN/HU4uc5TfXTPFdUozLBwE3bUdpx&#10;bkZnOiHxQpK6YOmGBvkHFhVhHC7dQZ0RTdBSst+gKpZKoUSuD1JROSLPWUptDBCN5/4SzWVBampj&#10;geSoepcm9f9g0yerC4lYluDhECNOKqhR137p2u/dzdvu5k3Xfu3azxuz/dS1H7v2Q9f+6Nr3ZnLz&#10;rmu/ITgKeWxqFQPcZX0hTSZUfS7SFwpxcVoQvqDHUoqmoCQD9p7xd+4cMIaCo2jePBYZsCBLLWxK&#10;17msDCAkC61t5a52laNrjVJYHIZB6LshRinseX44coe2tg6Jt8drqfRDKipkJgmWIA0LT1bnShs6&#10;JN66WPqiZNmMlaU15GJ+Wkq0IiCjmf1sBBDlvlvJjTMX5liP2K8AS7jD7Bm+VhbXkecH7okfDWaj&#10;8eEgmAXhIDp0xwPXi06ikRtEwdnstSHoBXHBsozyc8bpVqJe8HcS2DRLLy4rUtQkOAr90MZ+h73a&#10;D9K135+CrJiGji1ZleDxzonEprIPeAZhk1gTVvZz5y59m2XIwfZvs2J1YErfS0iv52tAMXqYi+wK&#10;FCEF1AuaF54ZmBRCvsKogZZNsHq5JJJiVD7ioKrICwLT49YIwkMfDLm/M9/fITwFqARrjPrpqe7f&#10;hWUt2aKAmzybIy6OQYk5sxq5ZbXRL7SlDWbzhJi+37et1+1DN/0JAAD//wMAUEsDBBQABgAIAAAA&#10;IQCx7pT53wAAAAoBAAAPAAAAZHJzL2Rvd25yZXYueG1sTI/BTsMwDIbvSLxDZCRuW9qwFlaaTghp&#10;J+DAhsTVa7y2onFKk27l7QkndrT96ff3l5vZ9uJEo+8ca0iXCQji2pmOGw0f++3iAYQPyAZ7x6Th&#10;hzxsquurEgvjzvxOp11oRAxhX6CGNoShkNLXLVn0SzcQx9vRjRZDHMdGmhHPMdz2UiVJLi12HD+0&#10;ONBzS/XXbrIaMF+Z77fj3ev+Zcpx3czJNvtMtL69mZ8eQQSawz8Mf/pRHarodHATGy96DYtU3UdU&#10;g8pSEBHIVlkO4hAXSq1BVqW8rFD9AgAA//8DAFBLAQItABQABgAIAAAAIQC2gziS/gAAAOEBAAAT&#10;AAAAAAAAAAAAAAAAAAAAAABbQ29udGVudF9UeXBlc10ueG1sUEsBAi0AFAAGAAgAAAAhADj9If/W&#10;AAAAlAEAAAsAAAAAAAAAAAAAAAAALwEAAF9yZWxzLy5yZWxzUEsBAi0AFAAGAAgAAAAhABGsA1u5&#10;AgAAMAUAAA4AAAAAAAAAAAAAAAAALgIAAGRycy9lMm9Eb2MueG1sUEsBAi0AFAAGAAgAAAAhALHu&#10;lPnfAAAACgEAAA8AAAAAAAAAAAAAAAAAEwUAAGRycy9kb3ducmV2LnhtbFBLBQYAAAAABAAEAPMA&#10;AAAfBgAAAAA=&#10;" stroked="f">
                <v:textbox>
                  <w:txbxContent>
                    <w:p w:rsidR="005078B8" w:rsidRPr="00B54FB9" w:rsidRDefault="005078B8" w:rsidP="005078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:rsidR="005078B8" w:rsidRPr="00B54FB9" w:rsidRDefault="005078B8" w:rsidP="005078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กลุ่มงานติดตามประเมินผล</w:t>
                      </w:r>
                    </w:p>
                    <w:p w:rsidR="005078B8" w:rsidRPr="00B54FB9" w:rsidRDefault="005078B8" w:rsidP="005078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0-2241-9000 ต่อ 1410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0-2243-7533</w:t>
                      </w:r>
                    </w:p>
                    <w:p w:rsidR="005078B8" w:rsidRPr="0059352D" w:rsidRDefault="005078B8" w:rsidP="005078B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ผู้รับผิดชอบ : </w:t>
                      </w:r>
                      <w:r w:rsidRPr="007F43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นายภูมิ </w:t>
                      </w:r>
                      <w:proofErr w:type="spellStart"/>
                      <w:r w:rsidRPr="007F43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ปฏิสัน</w:t>
                      </w:r>
                      <w:proofErr w:type="spellEnd"/>
                      <w:r w:rsidRPr="007F43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ถาวร 09 1404 2211</w:t>
                      </w:r>
                    </w:p>
                  </w:txbxContent>
                </v:textbox>
              </v:rect>
            </w:pict>
          </mc:Fallback>
        </mc:AlternateContent>
      </w:r>
    </w:p>
    <w:p w:rsidR="005078B8" w:rsidRPr="007F290F" w:rsidRDefault="005078B8" w:rsidP="005078B8">
      <w:pPr>
        <w:ind w:right="6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078B8" w:rsidRPr="007F290F" w:rsidRDefault="005078B8" w:rsidP="005078B8">
      <w:pPr>
        <w:ind w:right="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6F48E" wp14:editId="7030AB46">
                <wp:simplePos x="0" y="0"/>
                <wp:positionH relativeFrom="column">
                  <wp:posOffset>4916170</wp:posOffset>
                </wp:positionH>
                <wp:positionV relativeFrom="paragraph">
                  <wp:posOffset>120650</wp:posOffset>
                </wp:positionV>
                <wp:extent cx="1028700" cy="913130"/>
                <wp:effectExtent l="0" t="0" r="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B8" w:rsidRPr="001C2A1D" w:rsidRDefault="005078B8" w:rsidP="005078B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F48E" id="สี่เหลี่ยมผืนผ้า 31" o:spid="_x0000_s1027" style="position:absolute;margin-left:387.1pt;margin-top:9.5pt;width:81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TfuQIAADYFAAAOAAAAZHJzL2Uyb0RvYy54bWysVM2O0zAQviPxDpbv3fxsum2ipqv9oQhp&#10;gZUWHsB1nMYisYPtNl0QEkd4BCQuIHGBGxIi+zZ5FMZOW7rAASFycDyeH38z840nx+uqRCumNJci&#10;xcGBjxETVGZcLFL89MlsMMZIGyIyUkrBUnzNND6e3r0zaeqEhbKQZcYUgiBCJ02d4sKYOvE8TQtW&#10;EX0gayZAmUtVEQOiWniZIg1Er0ov9P0jr5Eqq5WkTGs4Pe+VeOri5zmj5nGea2ZQmWLAZtyq3Dq3&#10;qzedkGShSF1wuoFB/gFFRbiAS3ehzokhaKn4b6EqTpXUMjcHVFaezHNOmcsBsgn8X7K5KkjNXC5Q&#10;HF3vyqT/X1j6aHWpEM9SfBhgJEgFPeraz137rbt509287tovXftpI7Yfu/ZD177v2u9d+85ubt52&#10;7VcErlDHptYJhLuqL5WthK4vJH2mkZBnBRELdqKUbApGMkDv7L1bDlbQ4IrmzUOZAQqyNNKVdJ2r&#10;ygaEYqG169z1rnNsbRCFw8APxyMfGkxBFweHwaFrrUeSrXettLnPZIXsJsUKmOGik9WFNoAeTLcm&#10;Dr0seTbjZekEtZiflQqtCLBo5j6bMLjofbNSWGMhrVuv7k8AJNxhdRauY8XLOAgj/zSMB7Oj8WgQ&#10;zaLhIB7544EfxKfxkR/F0fnslQUYREnBs4yJCy7YlqFB9HcM2MxKzy3HUdRAfYbh0OV+C73eT9J3&#10;35+SrLiBgS15leLxzogktrH3RAZpk8QQXvZ77zZ8VzKowfbvquJoYDvfM8is52vHxx2n5jK7Bl4o&#10;CW2DDsNjA5tCqhcYNTC4KdbPl0QxjMoHArgVB1FkJ90J0XAUgqD2NfN9DREUQqXYYNRvz0z/Oixr&#10;xRcF3BS4Ugl5AnzMuaOK5WqPCjKxAgyny2nzkNjp35ed1c/nbvoDAAD//wMAUEsDBBQABgAIAAAA&#10;IQAXgY/33gAAAAoBAAAPAAAAZHJzL2Rvd25yZXYueG1sTI/BTsMwEETvSPyDtUjcqN20pE2IUyGk&#10;noADLRLXbbxNosZ2iJ02/D3LiR535ml2pthMthNnGkLrnYb5TIEgV3nTulrD5377sAYRIjqDnXek&#10;4YcCbMrbmwJz4y/ug867WAsOcSFHDU2MfS5lqBqyGGa+J8fe0Q8WI59DLc2AFw63nUyUSqXF1vGH&#10;Bnt6aag67UarAdOl+X4/Lt72r2OKWT2p7eOX0vr+bnp+AhFpiv8w/NXn6lByp4MfnQmi07BaLRNG&#10;2ch4EwPZImXhwEKarEGWhbyeUP4CAAD//wMAUEsBAi0AFAAGAAgAAAAhALaDOJL+AAAA4QEAABMA&#10;AAAAAAAAAAAAAAAAAAAAAFtDb250ZW50X1R5cGVzXS54bWxQSwECLQAUAAYACAAAACEAOP0h/9YA&#10;AACUAQAACwAAAAAAAAAAAAAAAAAvAQAAX3JlbHMvLnJlbHNQSwECLQAUAAYACAAAACEA1QGE37kC&#10;AAA2BQAADgAAAAAAAAAAAAAAAAAuAgAAZHJzL2Uyb0RvYy54bWxQSwECLQAUAAYACAAAACEAF4GP&#10;994AAAAKAQAADwAAAAAAAAAAAAAAAAATBQAAZHJzL2Rvd25yZXYueG1sUEsFBgAAAAAEAAQA8wAA&#10;AB4GAAAAAA==&#10;" stroked="f">
                <v:textbox>
                  <w:txbxContent>
                    <w:p w:rsidR="005078B8" w:rsidRPr="001C2A1D" w:rsidRDefault="005078B8" w:rsidP="005078B8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78B8" w:rsidRPr="00F11A5A" w:rsidRDefault="005078B8" w:rsidP="005078B8">
      <w:pPr>
        <w:spacing w:before="20"/>
        <w:rPr>
          <w:sz w:val="26"/>
          <w:szCs w:val="26"/>
        </w:rPr>
      </w:pPr>
    </w:p>
    <w:p w:rsidR="00505C4C" w:rsidRPr="005078B8" w:rsidRDefault="00EB6BB2"/>
    <w:sectPr w:rsidR="00505C4C" w:rsidRPr="005078B8" w:rsidSect="006027B0"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B8"/>
    <w:rsid w:val="000618C0"/>
    <w:rsid w:val="005078B8"/>
    <w:rsid w:val="00B54D75"/>
    <w:rsid w:val="00E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2385F-0167-496A-867B-0F25F565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EPLAN</dc:creator>
  <cp:lastModifiedBy>ComPC-04</cp:lastModifiedBy>
  <cp:revision>3</cp:revision>
  <dcterms:created xsi:type="dcterms:W3CDTF">2019-03-20T04:16:00Z</dcterms:created>
  <dcterms:modified xsi:type="dcterms:W3CDTF">2019-03-20T06:35:00Z</dcterms:modified>
</cp:coreProperties>
</file>