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0" w:rsidRDefault="003E5FE0" w:rsidP="003E5FE0">
      <w:pPr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F644F" wp14:editId="3757EF90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FE0" w:rsidRPr="008230EE" w:rsidRDefault="003E5FE0" w:rsidP="003E5FE0">
      <w:pPr>
        <w:spacing w:line="223" w:lineRule="auto"/>
        <w:jc w:val="center"/>
        <w:rPr>
          <w:rFonts w:eastAsia="Cordia New"/>
          <w:color w:val="000000"/>
          <w:lang w:eastAsia="zh-CN"/>
        </w:rPr>
      </w:pPr>
    </w:p>
    <w:p w:rsidR="003E5FE0" w:rsidRPr="007F486C" w:rsidRDefault="003E5FE0" w:rsidP="003E5FE0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3E5FE0" w:rsidRPr="00F270F4" w:rsidRDefault="003E5FE0" w:rsidP="003E5FE0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3E5FE0" w:rsidRPr="003D3409" w:rsidRDefault="003E5FE0" w:rsidP="003E5FE0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  <w:t xml:space="preserve">      </w:t>
      </w:r>
      <w:r>
        <w:rPr>
          <w:rFonts w:hint="cs"/>
          <w:spacing w:val="-4"/>
          <w:sz w:val="31"/>
          <w:szCs w:val="31"/>
          <w:cs/>
        </w:rPr>
        <w:t xml:space="preserve">  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3E5FE0" w:rsidRPr="00611436" w:rsidRDefault="003E5FE0" w:rsidP="003E5FE0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</w:t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spacing w:val="-4"/>
          <w:sz w:val="31"/>
          <w:szCs w:val="31"/>
        </w:rPr>
        <w:tab/>
      </w:r>
      <w:r>
        <w:rPr>
          <w:rFonts w:hint="cs"/>
          <w:spacing w:val="-4"/>
          <w:sz w:val="31"/>
          <w:szCs w:val="31"/>
          <w:cs/>
        </w:rPr>
        <w:t xml:space="preserve"> 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:rsidR="003E5FE0" w:rsidRPr="003D3409" w:rsidRDefault="003E5FE0" w:rsidP="003E5FE0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>
        <w:rPr>
          <w:rFonts w:hint="cs"/>
          <w:cs/>
        </w:rPr>
        <w:t>ตุลาคม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62</w:t>
      </w:r>
    </w:p>
    <w:p w:rsidR="003E5FE0" w:rsidRPr="003973C1" w:rsidRDefault="003E5FE0" w:rsidP="003E5FE0">
      <w:pPr>
        <w:tabs>
          <w:tab w:val="left" w:pos="709"/>
          <w:tab w:val="left" w:pos="4536"/>
        </w:tabs>
        <w:spacing w:before="120" w:line="223" w:lineRule="auto"/>
        <w:jc w:val="thaiDistribute"/>
        <w:rPr>
          <w:rFonts w:eastAsia="Cordia New"/>
          <w:lang w:eastAsia="zh-CN"/>
        </w:rPr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Pr="005068A5">
        <w:rPr>
          <w:spacing w:val="-4"/>
          <w:cs/>
        </w:rPr>
        <w:t>ขอความร่วมมือจัดทำโครงการวัน</w:t>
      </w:r>
      <w:r>
        <w:rPr>
          <w:rFonts w:hint="cs"/>
          <w:spacing w:val="-4"/>
          <w:cs/>
        </w:rPr>
        <w:t>รัก</w:t>
      </w:r>
      <w:bookmarkStart w:id="0" w:name="_GoBack"/>
      <w:bookmarkEnd w:id="0"/>
      <w:r w:rsidRPr="005068A5">
        <w:rPr>
          <w:spacing w:val="-4"/>
          <w:cs/>
        </w:rPr>
        <w:t>ต้นไม้ประจำปีของชาติ พ.ศ. 2562</w:t>
      </w:r>
    </w:p>
    <w:p w:rsidR="003E5FE0" w:rsidRPr="003973C1" w:rsidRDefault="003E5FE0" w:rsidP="003E5FE0">
      <w:pPr>
        <w:tabs>
          <w:tab w:val="left" w:pos="709"/>
        </w:tabs>
        <w:spacing w:before="120" w:after="120" w:line="223" w:lineRule="auto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>
        <w:rPr>
          <w:rFonts w:hint="cs"/>
          <w:color w:val="000000"/>
          <w:cs/>
        </w:rPr>
        <w:t>ผู้ว่าราชการจังหวัดทุกจังหวัด</w:t>
      </w:r>
    </w:p>
    <w:p w:rsidR="003E5FE0" w:rsidRDefault="003E5FE0" w:rsidP="003E5FE0">
      <w:pPr>
        <w:tabs>
          <w:tab w:val="left" w:pos="567"/>
          <w:tab w:val="left" w:pos="709"/>
        </w:tabs>
        <w:spacing w:line="204" w:lineRule="auto"/>
        <w:ind w:left="720" w:right="-181" w:hanging="720"/>
      </w:pPr>
      <w:r w:rsidRPr="00236A51">
        <w:rPr>
          <w:rFonts w:hint="cs"/>
          <w:cs/>
        </w:rPr>
        <w:t xml:space="preserve">สิ่งที่ส่งมาด้วย  </w:t>
      </w:r>
      <w:r>
        <w:rPr>
          <w:rFonts w:hint="cs"/>
          <w:cs/>
        </w:rPr>
        <w:t>สำเนา</w:t>
      </w:r>
      <w:r w:rsidRPr="00236A51">
        <w:rPr>
          <w:rFonts w:hint="cs"/>
          <w:cs/>
        </w:rPr>
        <w:t>หนังสือ</w:t>
      </w:r>
      <w:r>
        <w:rPr>
          <w:rFonts w:hint="cs"/>
          <w:cs/>
        </w:rPr>
        <w:t xml:space="preserve">กระทรวงมหาดไทย ที่ มท 0211.5/ว 6142   </w:t>
      </w:r>
    </w:p>
    <w:p w:rsidR="003E5FE0" w:rsidRPr="00666E2E" w:rsidRDefault="003E5FE0" w:rsidP="003E5FE0">
      <w:pPr>
        <w:tabs>
          <w:tab w:val="left" w:pos="567"/>
          <w:tab w:val="left" w:pos="709"/>
          <w:tab w:val="left" w:pos="1418"/>
        </w:tabs>
        <w:spacing w:line="204" w:lineRule="auto"/>
        <w:ind w:left="720" w:right="-181" w:hanging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ลงวันที่ 11 ตุลาคม 2562                                                            จำนวน 1 ฉบับ</w:t>
      </w:r>
    </w:p>
    <w:p w:rsidR="003E5FE0" w:rsidRPr="00A13B0D" w:rsidRDefault="003E5FE0" w:rsidP="003E5FE0">
      <w:pPr>
        <w:spacing w:before="120"/>
        <w:jc w:val="thaiDistribute"/>
        <w:rPr>
          <w:cs/>
        </w:rPr>
      </w:pPr>
      <w:r w:rsidRPr="003A4516">
        <w:rPr>
          <w:rFonts w:hint="cs"/>
          <w:spacing w:val="-4"/>
          <w:cs/>
        </w:rPr>
        <w:tab/>
      </w:r>
      <w:r w:rsidRPr="003A4516">
        <w:rPr>
          <w:rFonts w:hint="cs"/>
          <w:spacing w:val="-4"/>
          <w:cs/>
        </w:rPr>
        <w:tab/>
      </w:r>
      <w:r w:rsidRPr="00A13B0D">
        <w:rPr>
          <w:rFonts w:hint="cs"/>
          <w:spacing w:val="-8"/>
          <w:cs/>
        </w:rPr>
        <w:t xml:space="preserve">ด้วยกรมส่งเสริมการปกครองท้องถิ่นได้รับแจ้งจากกระทรวงมหาดไทยว่า </w:t>
      </w:r>
      <w:r>
        <w:rPr>
          <w:rFonts w:hint="cs"/>
          <w:cs/>
        </w:rPr>
        <w:t>ตามที่</w:t>
      </w:r>
      <w:r w:rsidRPr="00A47C35">
        <w:rPr>
          <w:rFonts w:hint="cs"/>
          <w:cs/>
        </w:rPr>
        <w:t>คณะรัฐมนตรี</w:t>
      </w:r>
      <w:r>
        <w:rPr>
          <w:cs/>
        </w:rPr>
        <w:br/>
      </w:r>
      <w:r w:rsidRPr="00A47C35">
        <w:rPr>
          <w:rFonts w:hint="cs"/>
          <w:cs/>
        </w:rPr>
        <w:t xml:space="preserve">ได้มีมติเมื่อวันที่ </w:t>
      </w:r>
      <w:r>
        <w:rPr>
          <w:rFonts w:hint="cs"/>
          <w:cs/>
        </w:rPr>
        <w:t>26 มิถุนายน 2533 กำหนดให้วันที่ 21 ตุลาคม ของทุกปี ซึ่งเป็นวันคล้ายวันพระราชสมภพของ</w:t>
      </w:r>
      <w:r w:rsidRPr="005068A5">
        <w:rPr>
          <w:cs/>
        </w:rPr>
        <w:t>สมเด็จพระศรีนครินทราบรมราชชนนี</w:t>
      </w:r>
      <w:r>
        <w:rPr>
          <w:rFonts w:hint="cs"/>
          <w:cs/>
        </w:rPr>
        <w:t>เป็นวันบำรุงรักษาต้นไม้ประจำปีของชาติ และมติคณะรัฐมนตรี</w:t>
      </w:r>
      <w:r>
        <w:rPr>
          <w:cs/>
        </w:rPr>
        <w:br/>
      </w:r>
      <w:r w:rsidRPr="006E7266">
        <w:rPr>
          <w:rFonts w:hint="cs"/>
          <w:spacing w:val="-4"/>
          <w:cs/>
        </w:rPr>
        <w:t xml:space="preserve">เมื่อวันที่ 15 ตุลาคม 2533 อนุมัติให้วันที่ 21 ตุลาคม ของทุกปีเป็น </w:t>
      </w:r>
      <w:r w:rsidRPr="006E7266">
        <w:rPr>
          <w:spacing w:val="-4"/>
        </w:rPr>
        <w:t>“</w:t>
      </w:r>
      <w:r w:rsidRPr="006E7266">
        <w:rPr>
          <w:rFonts w:hint="cs"/>
          <w:spacing w:val="-4"/>
          <w:cs/>
        </w:rPr>
        <w:t>วันรักต้นไม้ประจำปีของชาติ</w:t>
      </w:r>
      <w:r w:rsidRPr="006E7266">
        <w:rPr>
          <w:spacing w:val="-4"/>
        </w:rPr>
        <w:t>”</w:t>
      </w:r>
      <w:r w:rsidRPr="006E7266">
        <w:rPr>
          <w:rFonts w:hint="cs"/>
          <w:spacing w:val="-4"/>
          <w:cs/>
        </w:rPr>
        <w:t xml:space="preserve"> กรมป่าไม้</w:t>
      </w:r>
      <w:r>
        <w:rPr>
          <w:rFonts w:hint="cs"/>
          <w:cs/>
        </w:rPr>
        <w:t xml:space="preserve">จึงขอความร่วมมือ มท. และหน่วยงานในสังกัด จัดทำโครงการวันรักต้นไม้ประจำปีของชาติ พ.ศ. 2562 </w:t>
      </w:r>
      <w:r>
        <w:rPr>
          <w:cs/>
        </w:rPr>
        <w:br/>
      </w:r>
      <w:r>
        <w:rPr>
          <w:rFonts w:hint="cs"/>
          <w:cs/>
        </w:rPr>
        <w:t xml:space="preserve">ในวันที่ 21 ตุลาคม 2562 หรือที่เห็นสมควร โดยร่วมกันจัดกิจกรรมบำรุงรักษาต้นไม้ ด้วยการพรวนดิน </w:t>
      </w:r>
      <w:r>
        <w:rPr>
          <w:cs/>
        </w:rPr>
        <w:br/>
      </w:r>
      <w:r>
        <w:rPr>
          <w:rFonts w:hint="cs"/>
          <w:cs/>
        </w:rPr>
        <w:t xml:space="preserve">ใส่ปุ๋ย กำจัดวัชพืช โรค แมลง ตัดแต่งกิ่งต้นไม้และรดน้ำต้นไม้ในพื้นที่ที่ได้ปลูกต้นไม้ตามโครงการและกิจกรรมปลูกต้นไม้และปลูกป่าเฉลิมพระเกียรติ เนื่องในโอกาสมหามงคลพระราชพิธีบรมราชาภิเษก ภายใต้ชื่อ </w:t>
      </w:r>
      <w:r>
        <w:rPr>
          <w:rFonts w:hint="cs"/>
          <w:cs/>
        </w:rPr>
        <w:br/>
      </w:r>
      <w:r w:rsidRPr="00BE6F15">
        <w:rPr>
          <w:spacing w:val="-8"/>
        </w:rPr>
        <w:t>“</w:t>
      </w:r>
      <w:r w:rsidRPr="00BE6F15">
        <w:rPr>
          <w:rFonts w:hint="cs"/>
          <w:spacing w:val="-8"/>
          <w:cs/>
        </w:rPr>
        <w:t>รวมใจไทยปลูกต้นไม้ เพื่อแผ่นดิน</w:t>
      </w:r>
      <w:r w:rsidRPr="00BE6F15">
        <w:rPr>
          <w:spacing w:val="-8"/>
        </w:rPr>
        <w:t>”</w:t>
      </w:r>
      <w:r w:rsidRPr="00BE6F15">
        <w:rPr>
          <w:rFonts w:hint="cs"/>
          <w:spacing w:val="-8"/>
          <w:cs/>
        </w:rPr>
        <w:t xml:space="preserve"> หรือโครงการวันรักต้นไม้ประจำปีของชาติ พ.ศ. 2562 หรือพื้นที่อื่นที่เห็นควร</w:t>
      </w:r>
      <w:r>
        <w:rPr>
          <w:rFonts w:hint="cs"/>
          <w:cs/>
        </w:rPr>
        <w:t xml:space="preserve"> รายละเอียดปรากฏตามสิ่งที่ส่งมาด้วย</w:t>
      </w:r>
    </w:p>
    <w:p w:rsidR="003E5FE0" w:rsidRPr="0057747F" w:rsidRDefault="003E5FE0" w:rsidP="003E5FE0">
      <w:pPr>
        <w:tabs>
          <w:tab w:val="left" w:pos="1418"/>
          <w:tab w:val="left" w:pos="1701"/>
        </w:tabs>
        <w:spacing w:before="120" w:line="223" w:lineRule="auto"/>
        <w:jc w:val="thaiDistribute"/>
      </w:pPr>
      <w:r w:rsidRPr="00BB6E9C">
        <w:rPr>
          <w:rFonts w:hint="cs"/>
          <w:spacing w:val="-6"/>
          <w:cs/>
        </w:rPr>
        <w:tab/>
        <w:t>กรมส่งเสริมการปกครองท้องถิ่นพิจารณาแล้วเห็นว่า เพื่อให้เป็นไปตามมติคณะรัฐมนตรีดังกล่าว</w:t>
      </w:r>
      <w:r w:rsidRPr="001C5C12">
        <w:rPr>
          <w:rFonts w:hint="cs"/>
          <w:cs/>
        </w:rPr>
        <w:t>จึงขอ</w:t>
      </w:r>
      <w:r>
        <w:rPr>
          <w:rFonts w:hint="cs"/>
          <w:cs/>
        </w:rPr>
        <w:t>ให้จังหวัดแจ้งองค์กรปกครองส่วนท้องถิ่นร่วม</w:t>
      </w:r>
      <w:r w:rsidRPr="001C5C12">
        <w:rPr>
          <w:rFonts w:hint="cs"/>
          <w:cs/>
        </w:rPr>
        <w:t>จัดกิจกรรมวัน</w:t>
      </w:r>
      <w:r>
        <w:rPr>
          <w:rFonts w:hint="cs"/>
          <w:cs/>
        </w:rPr>
        <w:t>รัก</w:t>
      </w:r>
      <w:r w:rsidRPr="001C5C12">
        <w:rPr>
          <w:rFonts w:hint="cs"/>
          <w:cs/>
        </w:rPr>
        <w:t xml:space="preserve">ต้นไม้ประจำปีของชาติ พ.ศ. 2562 </w:t>
      </w:r>
      <w:r>
        <w:rPr>
          <w:cs/>
        </w:rPr>
        <w:br/>
      </w:r>
      <w:r w:rsidRPr="001C5C12">
        <w:rPr>
          <w:rFonts w:hint="cs"/>
          <w:cs/>
        </w:rPr>
        <w:t>ใน</w:t>
      </w:r>
      <w:r>
        <w:rPr>
          <w:rFonts w:hint="cs"/>
          <w:cs/>
        </w:rPr>
        <w:t xml:space="preserve">วันที่ </w:t>
      </w:r>
      <w:r w:rsidRPr="009321E1">
        <w:rPr>
          <w:rFonts w:hint="cs"/>
          <w:spacing w:val="-4"/>
          <w:cs/>
        </w:rPr>
        <w:t>21 ตุลาคม 2562 หรือที่เห็นสมควร ทั้งนี้ ขอให้ส่งสรุปผลการจัดกิจกรรมในพื้นที่พร้อมภาพถ่ายส่งให้กรมป่าไม้</w:t>
      </w:r>
      <w:r>
        <w:rPr>
          <w:rFonts w:hint="cs"/>
          <w:cs/>
        </w:rPr>
        <w:t xml:space="preserve"> และสำเนาส่ง</w:t>
      </w:r>
      <w:r w:rsidRPr="0057747F">
        <w:rPr>
          <w:rFonts w:hint="cs"/>
          <w:cs/>
        </w:rPr>
        <w:t>กรมส่งเสริมการปกครองท้องถิ่น</w:t>
      </w:r>
      <w:r>
        <w:rPr>
          <w:rFonts w:hint="cs"/>
          <w:cs/>
        </w:rPr>
        <w:t>อีกทางหนึ่งด้วย</w:t>
      </w:r>
    </w:p>
    <w:p w:rsidR="003E5FE0" w:rsidRPr="003973C1" w:rsidRDefault="003E5FE0" w:rsidP="003E5FE0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tab/>
      </w:r>
      <w:r w:rsidRPr="00225CFC">
        <w:rPr>
          <w:cs/>
        </w:rPr>
        <w:t>จึงเรียนมาเพื่อโปรดพิจารณา</w:t>
      </w:r>
    </w:p>
    <w:p w:rsidR="003E5FE0" w:rsidRDefault="003E5FE0" w:rsidP="003E5FE0">
      <w:pPr>
        <w:tabs>
          <w:tab w:val="left" w:pos="3828"/>
          <w:tab w:val="left" w:pos="4536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973C1">
        <w:rPr>
          <w:cs/>
        </w:rPr>
        <w:t>ขอแสดงความนับถือ</w:t>
      </w:r>
    </w:p>
    <w:p w:rsidR="003E5FE0" w:rsidRPr="007E5804" w:rsidRDefault="003E5FE0" w:rsidP="003E5FE0">
      <w:pPr>
        <w:spacing w:before="240" w:line="223" w:lineRule="auto"/>
        <w:ind w:firstLine="1418"/>
        <w:jc w:val="center"/>
        <w:rPr>
          <w:sz w:val="28"/>
          <w:szCs w:val="28"/>
        </w:rPr>
      </w:pPr>
    </w:p>
    <w:p w:rsidR="003E5FE0" w:rsidRPr="007E5804" w:rsidRDefault="003E5FE0" w:rsidP="003E5FE0">
      <w:pPr>
        <w:spacing w:before="240" w:line="223" w:lineRule="auto"/>
        <w:ind w:firstLine="1418"/>
        <w:jc w:val="center"/>
        <w:rPr>
          <w:sz w:val="28"/>
          <w:szCs w:val="28"/>
        </w:rPr>
      </w:pPr>
    </w:p>
    <w:p w:rsidR="003E5FE0" w:rsidRPr="00666E2E" w:rsidRDefault="003E5FE0" w:rsidP="003E5FE0">
      <w:pPr>
        <w:tabs>
          <w:tab w:val="left" w:pos="3828"/>
          <w:tab w:val="left" w:pos="4536"/>
        </w:tabs>
        <w:spacing w:before="240" w:line="223" w:lineRule="auto"/>
        <w:ind w:firstLine="1418"/>
      </w:pPr>
      <w:r w:rsidRPr="009E5AAE">
        <w:rPr>
          <w:rFonts w:hint="cs"/>
          <w:sz w:val="28"/>
          <w:szCs w:val="28"/>
          <w:cs/>
        </w:rPr>
        <w:t xml:space="preserve">                       </w:t>
      </w:r>
      <w:r w:rsidRPr="009E5AAE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r w:rsidRPr="00666E2E">
        <w:rPr>
          <w:rFonts w:hint="cs"/>
          <w:cs/>
        </w:rPr>
        <w:t>อธิบดีกรมส่งเสริมการปกครองท้องถิ่น</w:t>
      </w:r>
    </w:p>
    <w:p w:rsidR="003E5FE0" w:rsidRDefault="003E5FE0" w:rsidP="003E5FE0">
      <w:pPr>
        <w:tabs>
          <w:tab w:val="left" w:pos="4536"/>
        </w:tabs>
        <w:spacing w:line="223" w:lineRule="auto"/>
      </w:pPr>
    </w:p>
    <w:p w:rsidR="003E5FE0" w:rsidRDefault="003E5FE0" w:rsidP="003E5FE0">
      <w:pPr>
        <w:tabs>
          <w:tab w:val="left" w:pos="4536"/>
        </w:tabs>
        <w:spacing w:line="223" w:lineRule="auto"/>
      </w:pPr>
    </w:p>
    <w:p w:rsidR="003E5FE0" w:rsidRDefault="003E5FE0" w:rsidP="003E5FE0">
      <w:pPr>
        <w:tabs>
          <w:tab w:val="left" w:pos="4536"/>
        </w:tabs>
        <w:spacing w:line="223" w:lineRule="auto"/>
      </w:pPr>
    </w:p>
    <w:p w:rsidR="003E5FE0" w:rsidRDefault="003E5FE0" w:rsidP="003E5FE0">
      <w:pPr>
        <w:tabs>
          <w:tab w:val="left" w:pos="4536"/>
        </w:tabs>
        <w:spacing w:line="223" w:lineRule="auto"/>
      </w:pPr>
    </w:p>
    <w:p w:rsidR="003E5FE0" w:rsidRDefault="003E5FE0" w:rsidP="003E5FE0">
      <w:pPr>
        <w:tabs>
          <w:tab w:val="left" w:pos="4536"/>
        </w:tabs>
        <w:spacing w:line="223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CD95D" wp14:editId="4EFBC2F7">
                <wp:simplePos x="0" y="0"/>
                <wp:positionH relativeFrom="column">
                  <wp:posOffset>4595495</wp:posOffset>
                </wp:positionH>
                <wp:positionV relativeFrom="paragraph">
                  <wp:posOffset>194945</wp:posOffset>
                </wp:positionV>
                <wp:extent cx="1418590" cy="1141095"/>
                <wp:effectExtent l="0" t="0" r="1016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E0" w:rsidRPr="003E5FE0" w:rsidRDefault="003E5FE0" w:rsidP="003E5FE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3E5FE0" w:rsidRPr="003E5FE0" w:rsidRDefault="003E5FE0" w:rsidP="003E5FE0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3E5FE0" w:rsidRPr="003E5FE0" w:rsidRDefault="003E5FE0" w:rsidP="003E5FE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3E5FE0" w:rsidRPr="003E5FE0" w:rsidRDefault="003E5FE0" w:rsidP="003E5FE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proofErr w:type="spellEnd"/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5FE0" w:rsidRPr="0015716F" w:rsidRDefault="003E5FE0" w:rsidP="003E5FE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E5FE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E5FE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1.85pt;margin-top:15.35pt;width:111.7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2EJQIAAFM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" strokecolor="white">
                <v:textbox>
                  <w:txbxContent>
                    <w:p w:rsidR="003E5FE0" w:rsidRPr="003E5FE0" w:rsidRDefault="003E5FE0" w:rsidP="003E5FE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3E5FE0" w:rsidRPr="003E5FE0" w:rsidRDefault="003E5FE0" w:rsidP="003E5FE0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3E5FE0" w:rsidRPr="003E5FE0" w:rsidRDefault="003E5FE0" w:rsidP="003E5FE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3E5FE0" w:rsidRPr="003E5FE0" w:rsidRDefault="003E5FE0" w:rsidP="003E5FE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</w:t>
                      </w:r>
                      <w:proofErr w:type="spellEnd"/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3E5FE0" w:rsidRPr="0015716F" w:rsidRDefault="003E5FE0" w:rsidP="003E5FE0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3E5FE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3E5FE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3E5FE0" w:rsidRDefault="003E5FE0" w:rsidP="003E5FE0">
      <w:pPr>
        <w:tabs>
          <w:tab w:val="left" w:pos="4536"/>
        </w:tabs>
        <w:spacing w:line="223" w:lineRule="auto"/>
      </w:pPr>
    </w:p>
    <w:p w:rsidR="003E5FE0" w:rsidRPr="007F486C" w:rsidRDefault="003E5FE0" w:rsidP="003E5FE0">
      <w:pPr>
        <w:tabs>
          <w:tab w:val="left" w:pos="4536"/>
        </w:tabs>
        <w:spacing w:line="223" w:lineRule="auto"/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:rsidR="003E5FE0" w:rsidRPr="007F486C" w:rsidRDefault="003E5FE0" w:rsidP="003E5FE0">
      <w:pPr>
        <w:spacing w:line="223" w:lineRule="auto"/>
      </w:pPr>
      <w:r>
        <w:rPr>
          <w:rFonts w:hint="cs"/>
          <w:cs/>
        </w:rPr>
        <w:t xml:space="preserve">กลุ่มงานทรัพยากรธรรมชาติ </w:t>
      </w:r>
      <w:r w:rsidRPr="007F486C">
        <w:rPr>
          <w:cs/>
        </w:rPr>
        <w:t xml:space="preserve"> โทร. ๐-๒๒๔๑-๙๐๐๐ ต่อ </w:t>
      </w:r>
      <w:r>
        <w:rPr>
          <w:rFonts w:hint="cs"/>
          <w:cs/>
        </w:rPr>
        <w:t>2113</w:t>
      </w:r>
      <w:r w:rsidRPr="007F486C">
        <w:rPr>
          <w:rFonts w:hint="cs"/>
          <w:cs/>
        </w:rPr>
        <w:t xml:space="preserve"> </w:t>
      </w:r>
    </w:p>
    <w:p w:rsidR="003E5FE0" w:rsidRDefault="003E5FE0" w:rsidP="003E5FE0">
      <w:pPr>
        <w:spacing w:line="223" w:lineRule="auto"/>
      </w:pPr>
      <w:r w:rsidRPr="001E79F8">
        <w:rPr>
          <w:rFonts w:hint="cs"/>
          <w:cs/>
        </w:rPr>
        <w:t>ผู้ประสาน</w:t>
      </w:r>
      <w:r>
        <w:rPr>
          <w:rFonts w:hint="cs"/>
          <w:cs/>
        </w:rPr>
        <w:t xml:space="preserve"> </w:t>
      </w:r>
      <w:r w:rsidRPr="00D32A01">
        <w:rPr>
          <w:snapToGrid w:val="0"/>
          <w:cs/>
          <w:lang w:eastAsia="th-TH"/>
        </w:rPr>
        <w:t>นายพี</w:t>
      </w:r>
      <w:proofErr w:type="spellStart"/>
      <w:r w:rsidRPr="00D32A01">
        <w:rPr>
          <w:snapToGrid w:val="0"/>
          <w:cs/>
          <w:lang w:eastAsia="th-TH"/>
        </w:rPr>
        <w:t>รวิทย์</w:t>
      </w:r>
      <w:proofErr w:type="spellEnd"/>
      <w:r w:rsidRPr="00D32A01">
        <w:rPr>
          <w:snapToGrid w:val="0"/>
          <w:cs/>
          <w:lang w:eastAsia="th-TH"/>
        </w:rPr>
        <w:t xml:space="preserve"> </w:t>
      </w:r>
      <w:proofErr w:type="spellStart"/>
      <w:r w:rsidRPr="00D32A01">
        <w:rPr>
          <w:snapToGrid w:val="0"/>
          <w:cs/>
          <w:lang w:eastAsia="th-TH"/>
        </w:rPr>
        <w:t>พงค์สุร</w:t>
      </w:r>
      <w:proofErr w:type="spellEnd"/>
      <w:r w:rsidRPr="00D32A01">
        <w:rPr>
          <w:snapToGrid w:val="0"/>
          <w:cs/>
          <w:lang w:eastAsia="th-TH"/>
        </w:rPr>
        <w:t>ชีวิน</w:t>
      </w:r>
      <w:r>
        <w:rPr>
          <w:rFonts w:hint="cs"/>
          <w:cs/>
        </w:rPr>
        <w:tab/>
      </w:r>
    </w:p>
    <w:p w:rsidR="00D11024" w:rsidRDefault="00D11024"/>
    <w:sectPr w:rsidR="00D11024" w:rsidSect="003E5FE0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0"/>
    <w:rsid w:val="000240F5"/>
    <w:rsid w:val="003E5FE0"/>
    <w:rsid w:val="00D11024"/>
    <w:rsid w:val="00E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E0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E0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2019-10-17T09:48:00Z</dcterms:created>
  <dcterms:modified xsi:type="dcterms:W3CDTF">2019-10-17T09:52:00Z</dcterms:modified>
</cp:coreProperties>
</file>