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3B2" w:rsidRPr="00D75B37" w:rsidRDefault="00CE3B4B" w:rsidP="00D75B3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75B37">
        <w:rPr>
          <w:rFonts w:ascii="TH SarabunIT๙" w:hAnsi="TH SarabunIT๙" w:cs="TH SarabunIT๙"/>
          <w:sz w:val="32"/>
          <w:szCs w:val="32"/>
          <w:cs/>
        </w:rPr>
        <w:tab/>
      </w:r>
      <w:r w:rsidR="00501185" w:rsidRPr="00D75B37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C1054A" w:rsidRPr="00D75B37">
        <w:rPr>
          <w:rFonts w:ascii="TH SarabunIT๙" w:hAnsi="TH SarabunIT๙" w:cs="TH SarabunIT๙" w:hint="cs"/>
          <w:sz w:val="32"/>
          <w:szCs w:val="32"/>
          <w:cs/>
        </w:rPr>
        <w:t xml:space="preserve">วันที่ 29 มีนาคม 2564 </w:t>
      </w:r>
      <w:r w:rsidR="00AB63B2" w:rsidRPr="00D75B37">
        <w:rPr>
          <w:rFonts w:ascii="TH SarabunIT๙" w:hAnsi="TH SarabunIT๙" w:cs="TH SarabunIT๙" w:hint="cs"/>
          <w:sz w:val="32"/>
          <w:szCs w:val="32"/>
          <w:cs/>
        </w:rPr>
        <w:t>เวลา 13.30น. ณ เทศบาลเมืองศรีสะ</w:t>
      </w:r>
      <w:proofErr w:type="spellStart"/>
      <w:r w:rsidR="00AB63B2" w:rsidRPr="00D75B37">
        <w:rPr>
          <w:rFonts w:ascii="TH SarabunIT๙" w:hAnsi="TH SarabunIT๙" w:cs="TH SarabunIT๙" w:hint="cs"/>
          <w:sz w:val="32"/>
          <w:szCs w:val="32"/>
          <w:cs/>
        </w:rPr>
        <w:t>เกษ</w:t>
      </w:r>
      <w:proofErr w:type="spellEnd"/>
      <w:r w:rsidR="00AB63B2" w:rsidRPr="00D75B37">
        <w:rPr>
          <w:rFonts w:ascii="TH SarabunIT๙" w:hAnsi="TH SarabunIT๙" w:cs="TH SarabunIT๙" w:hint="cs"/>
          <w:sz w:val="32"/>
          <w:szCs w:val="32"/>
          <w:cs/>
        </w:rPr>
        <w:t xml:space="preserve"> ได้</w:t>
      </w:r>
      <w:r w:rsidR="00C1054A" w:rsidRPr="00D75B37">
        <w:rPr>
          <w:rFonts w:ascii="TH SarabunIT๙" w:hAnsi="TH SarabunIT๙" w:cs="TH SarabunIT๙" w:hint="cs"/>
          <w:sz w:val="32"/>
          <w:szCs w:val="32"/>
          <w:cs/>
        </w:rPr>
        <w:t>มีคณะนิเทศ</w:t>
      </w:r>
      <w:r w:rsidR="00AB63B2" w:rsidRPr="00D75B37">
        <w:rPr>
          <w:rFonts w:ascii="TH SarabunIT๙" w:hAnsi="TH SarabunIT๙" w:cs="TH SarabunIT๙" w:hint="cs"/>
          <w:sz w:val="32"/>
          <w:szCs w:val="32"/>
          <w:cs/>
        </w:rPr>
        <w:t>งานเกี่ยวกับการบริหารงานบุคคลทางการศึกษาท้องถิ่น จากกรมส่งเสริมการปกครองส่วนท้องถิ่น นำโดย นายเทพสุริยา สะอาด ผู้อำนวยการกลุ่มงานบริหารงานบุคคลทางการศึกษาท้องถิ่น และคณะ ซึ่งเทศบาลได้เชิญคณะผู้บริหาร</w:t>
      </w:r>
      <w:r w:rsidR="00005FAD">
        <w:rPr>
          <w:rFonts w:ascii="TH SarabunIT๙" w:hAnsi="TH SarabunIT๙" w:cs="TH SarabunIT๙" w:hint="cs"/>
          <w:sz w:val="32"/>
          <w:szCs w:val="32"/>
          <w:cs/>
        </w:rPr>
        <w:t>ส่วนราชการ</w:t>
      </w:r>
      <w:r w:rsidR="00AB63B2" w:rsidRPr="00D75B37">
        <w:rPr>
          <w:rFonts w:ascii="TH SarabunIT๙" w:hAnsi="TH SarabunIT๙" w:cs="TH SarabunIT๙" w:hint="cs"/>
          <w:sz w:val="32"/>
          <w:szCs w:val="32"/>
          <w:cs/>
        </w:rPr>
        <w:t>และเจ้าหน้าที่ที่เกี่ยวข้อง เข้าสอบถามเกี่ยวกับภาระหน้าที่เกี่ยวกับการดำเนินงานเกี่ยวกับบริหารงานบุคคลและการดำเนินงานที่เกี่ยวข้องของเทศบาล โดยมีการสอบถามดังนี้</w:t>
      </w:r>
    </w:p>
    <w:p w:rsidR="00AB63B2" w:rsidRPr="00D75B37" w:rsidRDefault="0031198A" w:rsidP="00D75B3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75B37">
        <w:rPr>
          <w:rFonts w:ascii="TH SarabunIT๙" w:hAnsi="TH SarabunIT๙" w:cs="TH SarabunIT๙"/>
          <w:sz w:val="32"/>
          <w:szCs w:val="32"/>
          <w:cs/>
        </w:rPr>
        <w:tab/>
      </w:r>
      <w:r w:rsidR="00AB63B2" w:rsidRPr="00D75B37">
        <w:rPr>
          <w:rFonts w:ascii="TH SarabunIT๙" w:hAnsi="TH SarabunIT๙" w:cs="TH SarabunIT๙" w:hint="cs"/>
          <w:sz w:val="32"/>
          <w:szCs w:val="32"/>
          <w:cs/>
        </w:rPr>
        <w:t>1. เรื่อง</w:t>
      </w:r>
      <w:r w:rsidR="00107FD9" w:rsidRPr="00D75B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63B2" w:rsidRPr="00D75B37">
        <w:rPr>
          <w:rFonts w:ascii="TH SarabunIT๙" w:hAnsi="TH SarabunIT๙" w:cs="TH SarabunIT๙" w:hint="cs"/>
          <w:sz w:val="32"/>
          <w:szCs w:val="32"/>
          <w:cs/>
        </w:rPr>
        <w:t>การของบประมาณของบุคลากรทางการศึกษาว่าเป็นภาระหน้าที่ของส่วนราชการใดเป็นผู้ดำเนินการ เนื่องจากปัจจุบันเทศบาลเมืองศรีสะ</w:t>
      </w:r>
      <w:proofErr w:type="spellStart"/>
      <w:r w:rsidR="00AB63B2" w:rsidRPr="00D75B37">
        <w:rPr>
          <w:rFonts w:ascii="TH SarabunIT๙" w:hAnsi="TH SarabunIT๙" w:cs="TH SarabunIT๙" w:hint="cs"/>
          <w:sz w:val="32"/>
          <w:szCs w:val="32"/>
          <w:cs/>
        </w:rPr>
        <w:t>เกษ</w:t>
      </w:r>
      <w:proofErr w:type="spellEnd"/>
      <w:r w:rsidR="00AB63B2" w:rsidRPr="00D75B37">
        <w:rPr>
          <w:rFonts w:ascii="TH SarabunIT๙" w:hAnsi="TH SarabunIT๙" w:cs="TH SarabunIT๙" w:hint="cs"/>
          <w:sz w:val="32"/>
          <w:szCs w:val="32"/>
          <w:cs/>
        </w:rPr>
        <w:t xml:space="preserve"> ได้ตั้งกองการเจ้าหน้าที่และรับ</w:t>
      </w:r>
      <w:r w:rsidR="00CE3B4B" w:rsidRPr="00D75B37">
        <w:rPr>
          <w:rFonts w:ascii="TH SarabunIT๙" w:hAnsi="TH SarabunIT๙" w:cs="TH SarabunIT๙" w:hint="cs"/>
          <w:sz w:val="32"/>
          <w:szCs w:val="32"/>
          <w:cs/>
        </w:rPr>
        <w:t>ภารกิจงานบริหารงาน</w:t>
      </w:r>
      <w:r w:rsidR="00CE3B4B" w:rsidRPr="00862ED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บุคคลของพนักงานครู บุคลาการทางการศึกษา ลูกจ้าง และพนักงานจ้างสังกัดสถานศึกษาและศูนย์พัฒนาเด็กเล็ก </w:t>
      </w:r>
      <w:r w:rsidR="00CE3B4B" w:rsidRPr="00D75B37">
        <w:rPr>
          <w:rFonts w:ascii="TH SarabunIT๙" w:hAnsi="TH SarabunIT๙" w:cs="TH SarabunIT๙" w:hint="cs"/>
          <w:sz w:val="32"/>
          <w:szCs w:val="32"/>
          <w:cs/>
        </w:rPr>
        <w:t xml:space="preserve"> ทำให้มีข้อสงสัยว่าเป็นหน้าที่หน่วยงานใด เป็นผู้ดำเนินการในเรื่องนี้</w:t>
      </w:r>
    </w:p>
    <w:p w:rsidR="00CE3B4B" w:rsidRPr="00D75B37" w:rsidRDefault="00CE3B4B" w:rsidP="00D75B37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D75B37">
        <w:rPr>
          <w:rFonts w:ascii="TH SarabunIT๙" w:hAnsi="TH SarabunIT๙" w:cs="TH SarabunIT๙" w:hint="cs"/>
          <w:spacing w:val="-4"/>
          <w:sz w:val="32"/>
          <w:szCs w:val="32"/>
          <w:u w:val="single"/>
          <w:cs/>
        </w:rPr>
        <w:t>คณะผู้มานิเทศฯ ตอบว่า</w:t>
      </w:r>
      <w:r w:rsidRPr="00D75B37">
        <w:rPr>
          <w:rFonts w:ascii="TH SarabunIT๙" w:hAnsi="TH SarabunIT๙" w:cs="TH SarabunIT๙" w:hint="cs"/>
          <w:spacing w:val="-4"/>
          <w:sz w:val="32"/>
          <w:szCs w:val="32"/>
          <w:cs/>
        </w:rPr>
        <w:t>เป็นหน้าที่ของกองการเจ้าหน้าที่เป็นผู้ดำเนินการจัดทำคำของบประมาณต่อสำนักงบ</w:t>
      </w:r>
      <w:r w:rsidR="00107FD9" w:rsidRPr="00D75B37">
        <w:rPr>
          <w:rFonts w:ascii="TH SarabunIT๙" w:hAnsi="TH SarabunIT๙" w:cs="TH SarabunIT๙" w:hint="cs"/>
          <w:spacing w:val="-4"/>
          <w:sz w:val="32"/>
          <w:szCs w:val="32"/>
          <w:cs/>
        </w:rPr>
        <w:t>ฯ</w:t>
      </w:r>
    </w:p>
    <w:p w:rsidR="00CE3B4B" w:rsidRPr="00D75B37" w:rsidRDefault="0031198A" w:rsidP="00D75B3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75B37">
        <w:rPr>
          <w:rFonts w:ascii="TH SarabunIT๙" w:hAnsi="TH SarabunIT๙" w:cs="TH SarabunIT๙"/>
          <w:sz w:val="32"/>
          <w:szCs w:val="32"/>
          <w:cs/>
        </w:rPr>
        <w:tab/>
      </w:r>
      <w:r w:rsidR="00CE3B4B" w:rsidRPr="00D75B37">
        <w:rPr>
          <w:rFonts w:ascii="TH SarabunIT๙" w:hAnsi="TH SarabunIT๙" w:cs="TH SarabunIT๙" w:hint="cs"/>
          <w:sz w:val="32"/>
          <w:szCs w:val="32"/>
          <w:cs/>
        </w:rPr>
        <w:t xml:space="preserve">2. เรื่อง ทำฎีกาเบิกจ่ายเงินเดือนครู ค่าตอบแทน ค่าเช่าบ้าน ค่าการศึกษาบุตร ของครูและบุคลากรทางการศึกษา </w:t>
      </w:r>
      <w:r w:rsidR="00954D05">
        <w:rPr>
          <w:rFonts w:ascii="TH SarabunIT๙" w:hAnsi="TH SarabunIT๙" w:cs="TH SarabunIT๙" w:hint="cs"/>
          <w:sz w:val="32"/>
          <w:szCs w:val="32"/>
          <w:cs/>
        </w:rPr>
        <w:t>และการเบิกจ่าย</w:t>
      </w:r>
      <w:proofErr w:type="spellStart"/>
      <w:r w:rsidR="00954D05">
        <w:rPr>
          <w:rFonts w:ascii="TH SarabunIT๙" w:hAnsi="TH SarabunIT๙" w:cs="TH SarabunIT๙" w:hint="cs"/>
          <w:sz w:val="32"/>
          <w:szCs w:val="32"/>
          <w:cs/>
        </w:rPr>
        <w:t>เหน็จ</w:t>
      </w:r>
      <w:proofErr w:type="spellEnd"/>
      <w:r w:rsidR="00954D05">
        <w:rPr>
          <w:rFonts w:ascii="TH SarabunIT๙" w:hAnsi="TH SarabunIT๙" w:cs="TH SarabunIT๙" w:hint="cs"/>
          <w:sz w:val="32"/>
          <w:szCs w:val="32"/>
          <w:cs/>
        </w:rPr>
        <w:t xml:space="preserve">บำนาญ </w:t>
      </w:r>
      <w:r w:rsidR="00CE3B4B" w:rsidRPr="00D75B37">
        <w:rPr>
          <w:rFonts w:ascii="TH SarabunIT๙" w:hAnsi="TH SarabunIT๙" w:cs="TH SarabunIT๙" w:hint="cs"/>
          <w:sz w:val="32"/>
          <w:szCs w:val="32"/>
          <w:cs/>
        </w:rPr>
        <w:t>เป็นหน้าที่ของหน่วยงานใด</w:t>
      </w:r>
    </w:p>
    <w:p w:rsidR="00145AAC" w:rsidRDefault="00CE3B4B" w:rsidP="00D75B3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75B37">
        <w:rPr>
          <w:rFonts w:ascii="TH SarabunIT๙" w:hAnsi="TH SarabunIT๙" w:cs="TH SarabunIT๙" w:hint="cs"/>
          <w:sz w:val="32"/>
          <w:szCs w:val="32"/>
          <w:u w:val="single"/>
          <w:cs/>
        </w:rPr>
        <w:t>คณะผู้มานิเทศฯ ตอบว่า</w:t>
      </w:r>
      <w:r w:rsidRPr="00D75B37">
        <w:rPr>
          <w:rFonts w:ascii="TH SarabunIT๙" w:hAnsi="TH SarabunIT๙" w:cs="TH SarabunIT๙" w:hint="cs"/>
          <w:sz w:val="32"/>
          <w:szCs w:val="32"/>
          <w:cs/>
        </w:rPr>
        <w:t>เป็นหน้าที่ของกองการเจ้าหน้าที่เป็นผู้ดำเนินการทำฎีกาเบิกจ่ายเงินเดือนครู ค่าตอบแทน ค่าเช่าบ้าน ค่าการศึกษาบุตร ของครูและบุคลากรทางการศึกษา ร่วมถึงต้องทำ</w:t>
      </w:r>
      <w:r w:rsidR="00996771">
        <w:rPr>
          <w:rFonts w:ascii="TH SarabunIT๙" w:hAnsi="TH SarabunIT๙" w:cs="TH SarabunIT๙" w:hint="cs"/>
          <w:sz w:val="32"/>
          <w:szCs w:val="32"/>
          <w:cs/>
        </w:rPr>
        <w:t>การทำฎีกาเงินเดือนและฎีกาค่าเช่าบ้าน ค่าการศึกษาบุตร</w:t>
      </w:r>
      <w:r w:rsidRPr="00D75B37">
        <w:rPr>
          <w:rFonts w:ascii="TH SarabunIT๙" w:hAnsi="TH SarabunIT๙" w:cs="TH SarabunIT๙" w:hint="cs"/>
          <w:sz w:val="32"/>
          <w:szCs w:val="32"/>
          <w:cs/>
        </w:rPr>
        <w:t>ให้กับเจ้าหน้าที่เทศบาลทุกคนด้วย เนื่องจากเป็นกองการเจ้าหน้าที่ จึงทำให้เกิดความไม่เข้าใจในการปฏิบัติงานเนื่องจาก</w:t>
      </w:r>
    </w:p>
    <w:p w:rsidR="00501185" w:rsidRPr="00D75B37" w:rsidRDefault="00501185" w:rsidP="00D75B3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75B37">
        <w:rPr>
          <w:rFonts w:ascii="TH SarabunIT๙" w:hAnsi="TH SarabunIT๙" w:cs="TH SarabunIT๙"/>
          <w:sz w:val="32"/>
          <w:szCs w:val="32"/>
          <w:cs/>
        </w:rPr>
        <w:tab/>
      </w:r>
      <w:r w:rsidRPr="00D75B37">
        <w:rPr>
          <w:rFonts w:ascii="TH SarabunIT๙" w:hAnsi="TH SarabunIT๙" w:cs="TH SarabunIT๙" w:hint="cs"/>
          <w:sz w:val="32"/>
          <w:szCs w:val="32"/>
          <w:cs/>
        </w:rPr>
        <w:t>เดิมเทศบาลเมืองศรีสะ</w:t>
      </w:r>
      <w:proofErr w:type="spellStart"/>
      <w:r w:rsidRPr="00D75B37">
        <w:rPr>
          <w:rFonts w:ascii="TH SarabunIT๙" w:hAnsi="TH SarabunIT๙" w:cs="TH SarabunIT๙" w:hint="cs"/>
          <w:sz w:val="32"/>
          <w:szCs w:val="32"/>
          <w:cs/>
        </w:rPr>
        <w:t>เกษ</w:t>
      </w:r>
      <w:proofErr w:type="spellEnd"/>
      <w:r w:rsidRPr="00D75B37">
        <w:rPr>
          <w:rFonts w:ascii="TH SarabunIT๙" w:hAnsi="TH SarabunIT๙" w:cs="TH SarabunIT๙" w:hint="cs"/>
          <w:sz w:val="32"/>
          <w:szCs w:val="32"/>
          <w:cs/>
        </w:rPr>
        <w:t>มีการแบ่งส่วนราชการ ดังนี้</w:t>
      </w:r>
    </w:p>
    <w:p w:rsidR="00501185" w:rsidRPr="00D75B37" w:rsidRDefault="00501185" w:rsidP="00D75B3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75B37">
        <w:rPr>
          <w:rFonts w:ascii="TH SarabunIT๙" w:hAnsi="TH SarabunIT๙" w:cs="TH SarabunIT๙" w:hint="cs"/>
          <w:sz w:val="32"/>
          <w:szCs w:val="32"/>
          <w:cs/>
        </w:rPr>
        <w:t xml:space="preserve">1. สำนักปลัดเทศบาล </w:t>
      </w:r>
    </w:p>
    <w:p w:rsidR="00501185" w:rsidRPr="00D75B37" w:rsidRDefault="00501185" w:rsidP="00D75B3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75B37">
        <w:rPr>
          <w:rFonts w:ascii="TH SarabunIT๙" w:hAnsi="TH SarabunIT๙" w:cs="TH SarabunIT๙" w:hint="cs"/>
          <w:sz w:val="32"/>
          <w:szCs w:val="32"/>
          <w:cs/>
        </w:rPr>
        <w:t>2. สำนักการคลัง</w:t>
      </w:r>
    </w:p>
    <w:p w:rsidR="00501185" w:rsidRPr="00D75B37" w:rsidRDefault="00501185" w:rsidP="00D75B3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75B37">
        <w:rPr>
          <w:rFonts w:ascii="TH SarabunIT๙" w:hAnsi="TH SarabunIT๙" w:cs="TH SarabunIT๙" w:hint="cs"/>
          <w:sz w:val="32"/>
          <w:szCs w:val="32"/>
          <w:cs/>
        </w:rPr>
        <w:t>3. สำนักการช่าง</w:t>
      </w:r>
    </w:p>
    <w:p w:rsidR="00501185" w:rsidRPr="00D75B37" w:rsidRDefault="00501185" w:rsidP="00D75B3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75B37">
        <w:rPr>
          <w:rFonts w:ascii="TH SarabunIT๙" w:hAnsi="TH SarabunIT๙" w:cs="TH SarabunIT๙" w:hint="cs"/>
          <w:sz w:val="32"/>
          <w:szCs w:val="32"/>
          <w:cs/>
        </w:rPr>
        <w:t>4. สำนักการศึกษา</w:t>
      </w:r>
    </w:p>
    <w:p w:rsidR="00501185" w:rsidRPr="00D75B37" w:rsidRDefault="00501185" w:rsidP="00D75B3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75B37">
        <w:rPr>
          <w:rFonts w:ascii="TH SarabunIT๙" w:hAnsi="TH SarabunIT๙" w:cs="TH SarabunIT๙" w:hint="cs"/>
          <w:sz w:val="32"/>
          <w:szCs w:val="32"/>
          <w:cs/>
        </w:rPr>
        <w:t>5. กองสาธารณสุขและสิ่งแวดล้อม</w:t>
      </w:r>
    </w:p>
    <w:p w:rsidR="00501185" w:rsidRPr="00D75B37" w:rsidRDefault="00501185" w:rsidP="00D75B3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75B37">
        <w:rPr>
          <w:rFonts w:ascii="TH SarabunIT๙" w:hAnsi="TH SarabunIT๙" w:cs="TH SarabunIT๙" w:hint="cs"/>
          <w:sz w:val="32"/>
          <w:szCs w:val="32"/>
          <w:cs/>
        </w:rPr>
        <w:t>6. กองวิชาการและแผนงาน</w:t>
      </w:r>
    </w:p>
    <w:p w:rsidR="00501185" w:rsidRPr="00D75B37" w:rsidRDefault="00501185" w:rsidP="00D75B3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75B37">
        <w:rPr>
          <w:rFonts w:ascii="TH SarabunIT๙" w:hAnsi="TH SarabunIT๙" w:cs="TH SarabunIT๙" w:hint="cs"/>
          <w:sz w:val="32"/>
          <w:szCs w:val="32"/>
          <w:cs/>
        </w:rPr>
        <w:t>7. กองสวัสดิการสังคม</w:t>
      </w:r>
    </w:p>
    <w:p w:rsidR="00501185" w:rsidRPr="00D75B37" w:rsidRDefault="00501185" w:rsidP="00D75B3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75B37">
        <w:rPr>
          <w:rFonts w:ascii="TH SarabunIT๙" w:hAnsi="TH SarabunIT๙" w:cs="TH SarabunIT๙" w:hint="cs"/>
          <w:sz w:val="32"/>
          <w:szCs w:val="32"/>
          <w:cs/>
        </w:rPr>
        <w:t>8. หน่วยตรวจสอบภายใน</w:t>
      </w:r>
    </w:p>
    <w:p w:rsidR="00D75B37" w:rsidRDefault="00501185" w:rsidP="00D75B3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75B37">
        <w:rPr>
          <w:rFonts w:ascii="TH SarabunIT๙" w:hAnsi="TH SarabunIT๙" w:cs="TH SarabunIT๙"/>
          <w:sz w:val="32"/>
          <w:szCs w:val="32"/>
          <w:cs/>
        </w:rPr>
        <w:tab/>
      </w:r>
      <w:r w:rsidRPr="00D75B37">
        <w:rPr>
          <w:rFonts w:ascii="TH SarabunIT๙" w:hAnsi="TH SarabunIT๙" w:cs="TH SarabunIT๙" w:hint="cs"/>
          <w:sz w:val="32"/>
          <w:szCs w:val="32"/>
          <w:cs/>
        </w:rPr>
        <w:t xml:space="preserve">ซึ่งแต่ละสำนัก/กอง </w:t>
      </w:r>
      <w:r w:rsidR="00954D05">
        <w:rPr>
          <w:rFonts w:ascii="TH SarabunIT๙" w:hAnsi="TH SarabunIT๙" w:cs="TH SarabunIT๙" w:hint="cs"/>
          <w:sz w:val="32"/>
          <w:szCs w:val="32"/>
          <w:cs/>
        </w:rPr>
        <w:t>ได้กำหนดโครงสร้างอัตรากำลังให้มี</w:t>
      </w:r>
      <w:r w:rsidRPr="00D75B37">
        <w:rPr>
          <w:rFonts w:ascii="TH SarabunIT๙" w:hAnsi="TH SarabunIT๙" w:cs="TH SarabunIT๙" w:hint="cs"/>
          <w:sz w:val="32"/>
          <w:szCs w:val="32"/>
          <w:cs/>
        </w:rPr>
        <w:t>มีฝ่ายบริหารงานทั่วไป และ</w:t>
      </w:r>
      <w:r w:rsidR="00954D05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D75B37">
        <w:rPr>
          <w:rFonts w:ascii="TH SarabunIT๙" w:hAnsi="TH SarabunIT๙" w:cs="TH SarabunIT๙" w:hint="cs"/>
          <w:sz w:val="32"/>
          <w:szCs w:val="32"/>
          <w:cs/>
        </w:rPr>
        <w:t>นักวิชาการเงินและบัญชี,เจ้าพนักงานการเงินและเจ้าพนักงานธุรการ ทำหน้าที่เกี่ยวกับการเบิกจ่ายเงินเดือน ค่าตอบแทน และเบิกค่าเช่าบ้าน เบิกค่าการศึกษาบุตร ทุกสำนัก/กอง อยู่ก่อนแล้ว</w:t>
      </w:r>
      <w:r w:rsidR="00954D05">
        <w:rPr>
          <w:rFonts w:ascii="TH SarabunIT๙" w:hAnsi="TH SarabunIT๙" w:cs="TH SarabunIT๙" w:hint="cs"/>
          <w:sz w:val="32"/>
          <w:szCs w:val="32"/>
          <w:cs/>
        </w:rPr>
        <w:t xml:space="preserve"> ประกอบกับ</w:t>
      </w:r>
      <w:r w:rsidRPr="00D75B37">
        <w:rPr>
          <w:rFonts w:ascii="TH SarabunIT๙" w:hAnsi="TH SarabunIT๙" w:cs="TH SarabunIT๙" w:hint="cs"/>
          <w:sz w:val="32"/>
          <w:szCs w:val="32"/>
          <w:cs/>
        </w:rPr>
        <w:t>เทศบาลเมืองศรีสะ</w:t>
      </w:r>
      <w:proofErr w:type="spellStart"/>
      <w:r w:rsidRPr="00D75B37">
        <w:rPr>
          <w:rFonts w:ascii="TH SarabunIT๙" w:hAnsi="TH SarabunIT๙" w:cs="TH SarabunIT๙" w:hint="cs"/>
          <w:sz w:val="32"/>
          <w:szCs w:val="32"/>
          <w:cs/>
        </w:rPr>
        <w:t>เกษ</w:t>
      </w:r>
      <w:proofErr w:type="spellEnd"/>
      <w:r w:rsidRPr="00D75B37">
        <w:rPr>
          <w:rFonts w:ascii="TH SarabunIT๙" w:hAnsi="TH SarabunIT๙" w:cs="TH SarabunIT๙" w:hint="cs"/>
          <w:sz w:val="32"/>
          <w:szCs w:val="32"/>
          <w:cs/>
        </w:rPr>
        <w:t xml:space="preserve"> ได้สอบถามไปยัง</w:t>
      </w:r>
      <w:proofErr w:type="spellStart"/>
      <w:r w:rsidRPr="00D75B37"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 w:rsidRPr="00D75B37">
        <w:rPr>
          <w:rFonts w:ascii="TH SarabunIT๙" w:hAnsi="TH SarabunIT๙" w:cs="TH SarabunIT๙" w:hint="cs"/>
          <w:sz w:val="32"/>
          <w:szCs w:val="32"/>
          <w:cs/>
        </w:rPr>
        <w:t>.ข้างเคียงแล้ว พบว่า</w:t>
      </w:r>
      <w:proofErr w:type="spellStart"/>
      <w:r w:rsidRPr="00D75B37"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 w:rsidRPr="00D75B37">
        <w:rPr>
          <w:rFonts w:ascii="TH SarabunIT๙" w:hAnsi="TH SarabunIT๙" w:cs="TH SarabunIT๙" w:hint="cs"/>
          <w:sz w:val="32"/>
          <w:szCs w:val="32"/>
          <w:cs/>
        </w:rPr>
        <w:t>.ต่างๆ ได้ให้แต่ละสำนัก/กอง เป็น</w:t>
      </w:r>
      <w:r w:rsidR="00DF5045">
        <w:rPr>
          <w:rFonts w:ascii="TH SarabunIT๙" w:hAnsi="TH SarabunIT๙" w:cs="TH SarabunIT๙" w:hint="cs"/>
          <w:sz w:val="32"/>
          <w:szCs w:val="32"/>
          <w:cs/>
        </w:rPr>
        <w:t>ฝ่ายดำเนินการในการ</w:t>
      </w:r>
      <w:proofErr w:type="spellStart"/>
      <w:r w:rsidR="00DF5045">
        <w:rPr>
          <w:rFonts w:ascii="TH SarabunIT๙" w:hAnsi="TH SarabunIT๙" w:cs="TH SarabunIT๙" w:hint="cs"/>
          <w:sz w:val="32"/>
          <w:szCs w:val="32"/>
          <w:cs/>
        </w:rPr>
        <w:t>ทำฏี</w:t>
      </w:r>
      <w:proofErr w:type="spellEnd"/>
      <w:r w:rsidR="00DF5045">
        <w:rPr>
          <w:rFonts w:ascii="TH SarabunIT๙" w:hAnsi="TH SarabunIT๙" w:cs="TH SarabunIT๙" w:hint="cs"/>
          <w:sz w:val="32"/>
          <w:szCs w:val="32"/>
          <w:cs/>
        </w:rPr>
        <w:t>กาเบิกจ่าย</w:t>
      </w:r>
      <w:r w:rsidRPr="00D75B37">
        <w:rPr>
          <w:rFonts w:ascii="TH SarabunIT๙" w:hAnsi="TH SarabunIT๙" w:cs="TH SarabunIT๙" w:hint="cs"/>
          <w:sz w:val="32"/>
          <w:szCs w:val="32"/>
          <w:cs/>
        </w:rPr>
        <w:t>เงินเดือน ค่าตอบแทนและเบิกจ่ายสิทธิสวัสดิการต่างๆ</w:t>
      </w:r>
      <w:r w:rsidR="0031198A" w:rsidRPr="00D75B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F5045" w:rsidRDefault="00D75B37" w:rsidP="00D75B3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1198A" w:rsidRPr="00D75B37">
        <w:rPr>
          <w:rFonts w:ascii="TH SarabunIT๙" w:hAnsi="TH SarabunIT๙" w:cs="TH SarabunIT๙" w:hint="cs"/>
          <w:sz w:val="32"/>
          <w:szCs w:val="32"/>
          <w:cs/>
        </w:rPr>
        <w:t>จึงอยากสอบถาม</w:t>
      </w:r>
      <w:r w:rsidR="00107FD9" w:rsidRPr="00D75B37">
        <w:rPr>
          <w:rFonts w:ascii="TH SarabunIT๙" w:hAnsi="TH SarabunIT๙" w:cs="TH SarabunIT๙" w:hint="cs"/>
          <w:sz w:val="32"/>
          <w:szCs w:val="32"/>
          <w:cs/>
        </w:rPr>
        <w:t xml:space="preserve">ความชัดเจนในการปฏิบัติงานเนื่องจากตามหนังสือกรมส่งเสริมการปกครองท้องถิ่น ที่ มท.0809.2/ว 165 ลงวันที่ 14 ธันวาคม 2563 แจ้งแนวทางปฏิบัติตามประกาศ </w:t>
      </w:r>
      <w:proofErr w:type="spellStart"/>
      <w:r w:rsidR="00107FD9" w:rsidRPr="00D75B37"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 w:rsidR="00107FD9" w:rsidRPr="00D75B37">
        <w:rPr>
          <w:rFonts w:ascii="TH SarabunIT๙" w:hAnsi="TH SarabunIT๙" w:cs="TH SarabunIT๙" w:hint="cs"/>
          <w:sz w:val="32"/>
          <w:szCs w:val="32"/>
          <w:cs/>
        </w:rPr>
        <w:t>. เรื่อง มาตรฐานทั่วไปเกี่ยวกับโครงสร้างการแบ่งส่วนราชการ วิธีการบริหารและการปฏิบัติงานของพนักงานเทศบาล และกิจการอันเกี่ยวกับการบริหารงานบุคคลในเทศบาล (ฉบับที่ 4) พ.ศ.2563 ลงวันที่ 3 พฤศจิกายน 2563</w:t>
      </w:r>
      <w:r w:rsidRPr="00D75B37">
        <w:rPr>
          <w:rFonts w:ascii="TH SarabunIT๙" w:hAnsi="TH SarabunIT๙" w:cs="TH SarabunIT๙"/>
          <w:sz w:val="32"/>
          <w:szCs w:val="32"/>
        </w:rPr>
        <w:t xml:space="preserve"> </w:t>
      </w:r>
      <w:r w:rsidRPr="00D75B37">
        <w:rPr>
          <w:rFonts w:ascii="TH SarabunIT๙" w:hAnsi="TH SarabunIT๙" w:cs="TH SarabunIT๙" w:hint="cs"/>
          <w:sz w:val="32"/>
          <w:szCs w:val="32"/>
          <w:cs/>
        </w:rPr>
        <w:t>ระบุไว้ดังนี้</w:t>
      </w:r>
    </w:p>
    <w:p w:rsidR="00DF5045" w:rsidRDefault="00DF504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D75B37" w:rsidRPr="00DF5045" w:rsidRDefault="00D75B37" w:rsidP="00D75B3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F5045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สำนักคลัง</w:t>
      </w:r>
      <w:r w:rsidRPr="00DF504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F5045">
        <w:rPr>
          <w:rFonts w:ascii="TH SarabunIT๙" w:hAnsi="TH SarabunIT๙" w:cs="TH SarabunIT๙"/>
          <w:b/>
          <w:bCs/>
          <w:sz w:val="32"/>
          <w:szCs w:val="32"/>
          <w:cs/>
        </w:rPr>
        <w:t>อำนาจหน้าที่ความรับผิดชอบ</w:t>
      </w:r>
    </w:p>
    <w:p w:rsidR="00D75B37" w:rsidRPr="00D75B37" w:rsidRDefault="00D75B37" w:rsidP="00D75B37">
      <w:pPr>
        <w:spacing w:line="240" w:lineRule="auto"/>
        <w:jc w:val="thaiDistribute"/>
        <w:rPr>
          <w:rFonts w:ascii="TH SarabunIT๙" w:hAnsi="TH SarabunIT๙" w:cs="TH SarabunIT๙"/>
          <w:color w:val="1C1E21"/>
          <w:sz w:val="32"/>
          <w:szCs w:val="32"/>
        </w:rPr>
      </w:pPr>
      <w:r w:rsidRPr="00D75B37">
        <w:rPr>
          <w:rFonts w:ascii="TH SarabunIT๙" w:hAnsi="TH SarabunIT๙" w:cs="TH SarabunIT๙"/>
          <w:color w:val="1C1E21"/>
          <w:sz w:val="32"/>
          <w:szCs w:val="32"/>
          <w:cs/>
        </w:rPr>
        <w:t xml:space="preserve">   </w:t>
      </w:r>
      <w:r w:rsidRPr="00D75B37">
        <w:rPr>
          <w:rFonts w:ascii="TH SarabunIT๙" w:hAnsi="TH SarabunIT๙" w:cs="TH SarabunIT๙"/>
          <w:color w:val="1C1E21"/>
          <w:sz w:val="32"/>
          <w:szCs w:val="32"/>
          <w:cs/>
        </w:rPr>
        <w:tab/>
        <w:t>มีหน้าที่ความรับผิดชอบเกี่ยวกับ งานการจ่ายเงิน</w:t>
      </w:r>
      <w:r w:rsidRPr="00D75B37">
        <w:rPr>
          <w:rFonts w:ascii="TH SarabunIT๙" w:hAnsi="TH SarabunIT๙" w:cs="TH SarabunIT๙"/>
          <w:color w:val="1C1E21"/>
          <w:sz w:val="32"/>
          <w:szCs w:val="32"/>
        </w:rPr>
        <w:t xml:space="preserve"> </w:t>
      </w:r>
      <w:r w:rsidRPr="00D75B37">
        <w:rPr>
          <w:rFonts w:ascii="TH SarabunIT๙" w:hAnsi="TH SarabunIT๙" w:cs="TH SarabunIT๙"/>
          <w:color w:val="1C1E21"/>
          <w:sz w:val="32"/>
          <w:szCs w:val="32"/>
          <w:cs/>
        </w:rPr>
        <w:t>การรับเงิน การจัดเก็บภาษี ค่าธรรมเนียม และการพัฒนา</w:t>
      </w:r>
      <w:r w:rsidRPr="00D75B37">
        <w:rPr>
          <w:rFonts w:ascii="TH SarabunIT๙" w:hAnsi="TH SarabunIT๙" w:cs="TH SarabunIT๙"/>
          <w:color w:val="1C1E21"/>
          <w:sz w:val="32"/>
          <w:szCs w:val="32"/>
        </w:rPr>
        <w:t xml:space="preserve"> </w:t>
      </w:r>
      <w:r w:rsidRPr="00D75B37">
        <w:rPr>
          <w:rFonts w:ascii="TH SarabunIT๙" w:hAnsi="TH SarabunIT๙" w:cs="TH SarabunIT๙"/>
          <w:color w:val="1C1E21"/>
          <w:sz w:val="32"/>
          <w:szCs w:val="32"/>
          <w:cs/>
        </w:rPr>
        <w:t>รายได้ งานสรุปผล สถิติการจัดเก็บภาษี ค่าธรรมเนียม</w:t>
      </w:r>
      <w:r w:rsidRPr="00D75B37">
        <w:rPr>
          <w:rFonts w:ascii="TH SarabunIT๙" w:hAnsi="TH SarabunIT๙" w:cs="TH SarabunIT๙"/>
          <w:color w:val="1C1E21"/>
          <w:sz w:val="32"/>
          <w:szCs w:val="32"/>
        </w:rPr>
        <w:t xml:space="preserve"> </w:t>
      </w:r>
      <w:r w:rsidRPr="00D75B37">
        <w:rPr>
          <w:rFonts w:ascii="TH SarabunIT๙" w:hAnsi="TH SarabunIT๙" w:cs="TH SarabunIT๙"/>
          <w:color w:val="1C1E21"/>
          <w:sz w:val="32"/>
          <w:szCs w:val="32"/>
          <w:cs/>
        </w:rPr>
        <w:t>งานนำส่งเงิน การเก็บรักษาเงินและเอกสารทางการเงิน</w:t>
      </w:r>
      <w:r w:rsidRPr="00D75B37">
        <w:rPr>
          <w:rFonts w:ascii="TH SarabunIT๙" w:hAnsi="TH SarabunIT๙" w:cs="TH SarabunIT๙"/>
          <w:color w:val="1C1E21"/>
          <w:sz w:val="32"/>
          <w:szCs w:val="32"/>
        </w:rPr>
        <w:t xml:space="preserve"> </w:t>
      </w:r>
      <w:r w:rsidRPr="00D75B37">
        <w:rPr>
          <w:rFonts w:ascii="TH SarabunIT๙" w:hAnsi="TH SarabunIT๙" w:cs="TH SarabunIT๙"/>
          <w:color w:val="1C1E21"/>
          <w:sz w:val="32"/>
          <w:szCs w:val="32"/>
          <w:cs/>
        </w:rPr>
        <w:t>งานการตรวจสอบใบสำคัญ ฎีกาทุกประเภท งานการจัดทำ</w:t>
      </w:r>
      <w:r w:rsidRPr="00D75B37">
        <w:rPr>
          <w:rFonts w:ascii="TH SarabunIT๙" w:hAnsi="TH SarabunIT๙" w:cs="TH SarabunIT๙"/>
          <w:color w:val="1C1E21"/>
          <w:sz w:val="32"/>
          <w:szCs w:val="32"/>
        </w:rPr>
        <w:t xml:space="preserve"> </w:t>
      </w:r>
      <w:r w:rsidRPr="00D75B37">
        <w:rPr>
          <w:rFonts w:ascii="TH SarabunIT๙" w:hAnsi="TH SarabunIT๙" w:cs="TH SarabunIT๙"/>
          <w:color w:val="1C1E21"/>
          <w:sz w:val="32"/>
          <w:szCs w:val="32"/>
          <w:cs/>
        </w:rPr>
        <w:t>บัญชี งานตรวจสอบบัญชีทุกประเภท งานเกี่ยวกับเงินเดือน</w:t>
      </w:r>
      <w:r w:rsidRPr="00D75B37">
        <w:rPr>
          <w:rFonts w:ascii="TH SarabunIT๙" w:hAnsi="TH SarabunIT๙" w:cs="TH SarabunIT๙"/>
          <w:color w:val="1C1E21"/>
          <w:sz w:val="32"/>
          <w:szCs w:val="32"/>
        </w:rPr>
        <w:t xml:space="preserve"> </w:t>
      </w:r>
      <w:r w:rsidRPr="00D75B37">
        <w:rPr>
          <w:rFonts w:ascii="TH SarabunIT๙" w:hAnsi="TH SarabunIT๙" w:cs="TH SarabunIT๙"/>
          <w:color w:val="1C1E21"/>
          <w:sz w:val="32"/>
          <w:szCs w:val="32"/>
          <w:cs/>
        </w:rPr>
        <w:t xml:space="preserve">ค่าจ้าง ค่าตอบแทน </w:t>
      </w:r>
      <w:r w:rsidRPr="00D75B37">
        <w:rPr>
          <w:rFonts w:ascii="TH SarabunIT๙" w:hAnsi="TH SarabunIT๙" w:cs="TH SarabunIT๙"/>
          <w:color w:val="1C1E21"/>
          <w:sz w:val="32"/>
          <w:szCs w:val="32"/>
          <w:bdr w:val="double" w:sz="4" w:space="0" w:color="FFC000" w:themeColor="accent4"/>
          <w:cs/>
        </w:rPr>
        <w:t>เงินบำเหน็จ บำนาญ</w:t>
      </w:r>
      <w:r w:rsidRPr="00D75B37">
        <w:rPr>
          <w:rFonts w:ascii="TH SarabunIT๙" w:hAnsi="TH SarabunIT๙" w:cs="TH SarabunIT๙"/>
          <w:color w:val="1C1E21"/>
          <w:sz w:val="32"/>
          <w:szCs w:val="32"/>
          <w:cs/>
        </w:rPr>
        <w:t xml:space="preserve"> และเงินอื่น ๆ</w:t>
      </w:r>
      <w:r w:rsidRPr="00D75B37">
        <w:rPr>
          <w:rFonts w:ascii="TH SarabunIT๙" w:hAnsi="TH SarabunIT๙" w:cs="TH SarabunIT๙"/>
          <w:color w:val="1C1E21"/>
          <w:sz w:val="32"/>
          <w:szCs w:val="32"/>
        </w:rPr>
        <w:t xml:space="preserve"> </w:t>
      </w:r>
      <w:r w:rsidRPr="00D75B37">
        <w:rPr>
          <w:rFonts w:ascii="TH SarabunIT๙" w:hAnsi="TH SarabunIT๙" w:cs="TH SarabunIT๙"/>
          <w:color w:val="1C1E21"/>
          <w:sz w:val="32"/>
          <w:szCs w:val="32"/>
          <w:cs/>
        </w:rPr>
        <w:t>งานจัดทำหรือช่วยจัดทำงบประมาณและเงินนอก</w:t>
      </w:r>
      <w:r w:rsidRPr="00D75B37">
        <w:rPr>
          <w:rFonts w:ascii="TH SarabunIT๙" w:hAnsi="TH SarabunIT๙" w:cs="TH SarabunIT๙"/>
          <w:color w:val="1C1E21"/>
          <w:sz w:val="32"/>
          <w:szCs w:val="32"/>
        </w:rPr>
        <w:t xml:space="preserve"> </w:t>
      </w:r>
      <w:r w:rsidRPr="00D75B37">
        <w:rPr>
          <w:rFonts w:ascii="TH SarabunIT๙" w:hAnsi="TH SarabunIT๙" w:cs="TH SarabunIT๙"/>
          <w:color w:val="1C1E21"/>
          <w:sz w:val="32"/>
          <w:szCs w:val="32"/>
          <w:cs/>
        </w:rPr>
        <w:t>งบประมาณ งานเกี่ยวกับสถานะการเงินการคลัง งานการ</w:t>
      </w:r>
      <w:r w:rsidRPr="00D75B37">
        <w:rPr>
          <w:rFonts w:ascii="TH SarabunIT๙" w:hAnsi="TH SarabunIT๙" w:cs="TH SarabunIT๙"/>
          <w:color w:val="1C1E21"/>
          <w:sz w:val="32"/>
          <w:szCs w:val="32"/>
        </w:rPr>
        <w:t xml:space="preserve"> </w:t>
      </w:r>
      <w:r w:rsidRPr="00D75B37">
        <w:rPr>
          <w:rFonts w:ascii="TH SarabunIT๙" w:hAnsi="TH SarabunIT๙" w:cs="TH SarabunIT๙"/>
          <w:color w:val="1C1E21"/>
          <w:sz w:val="32"/>
          <w:szCs w:val="32"/>
          <w:cs/>
        </w:rPr>
        <w:t>จัดสรรเงินต่าง ๆ งานทะเบียนคุมเงินรายได้และรายจ่ายต่าง ๆ งานควบคุมการเบิกจ่ายเงิน งานทำงบทดลอง</w:t>
      </w:r>
      <w:r w:rsidRPr="00D75B37">
        <w:rPr>
          <w:rFonts w:ascii="TH SarabunIT๙" w:hAnsi="TH SarabunIT๙" w:cs="TH SarabunIT๙"/>
          <w:color w:val="1C1E21"/>
          <w:sz w:val="32"/>
          <w:szCs w:val="32"/>
        </w:rPr>
        <w:t xml:space="preserve"> </w:t>
      </w:r>
      <w:r w:rsidRPr="00D75B37">
        <w:rPr>
          <w:rFonts w:ascii="TH SarabunIT๙" w:hAnsi="TH SarabunIT๙" w:cs="TH SarabunIT๙"/>
          <w:color w:val="1C1E21"/>
          <w:sz w:val="32"/>
          <w:szCs w:val="32"/>
          <w:cs/>
        </w:rPr>
        <w:t>ประจำเดือนและประจำปี งานเกี่ยวกับการจัดซื้อ จัดจ้าง</w:t>
      </w:r>
      <w:r w:rsidRPr="00D75B37">
        <w:rPr>
          <w:rFonts w:ascii="TH SarabunIT๙" w:hAnsi="TH SarabunIT๙" w:cs="TH SarabunIT๙"/>
          <w:color w:val="1C1E21"/>
          <w:sz w:val="32"/>
          <w:szCs w:val="32"/>
        </w:rPr>
        <w:t xml:space="preserve"> </w:t>
      </w:r>
      <w:r w:rsidRPr="00D75B37">
        <w:rPr>
          <w:rFonts w:ascii="TH SarabunIT๙" w:hAnsi="TH SarabunIT๙" w:cs="TH SarabunIT๙"/>
          <w:color w:val="1C1E21"/>
          <w:sz w:val="32"/>
          <w:szCs w:val="32"/>
          <w:cs/>
        </w:rPr>
        <w:t>จัดหา งานทะเบียนคุม งานการจำหน่าย พัสดุ ครุภัณฑ์ และ</w:t>
      </w:r>
      <w:r w:rsidRPr="00D75B37">
        <w:rPr>
          <w:rFonts w:ascii="TH SarabunIT๙" w:hAnsi="TH SarabunIT๙" w:cs="TH SarabunIT๙"/>
          <w:color w:val="1C1E21"/>
          <w:sz w:val="32"/>
          <w:szCs w:val="32"/>
        </w:rPr>
        <w:t xml:space="preserve"> </w:t>
      </w:r>
      <w:r w:rsidRPr="00D75B37">
        <w:rPr>
          <w:rFonts w:ascii="TH SarabunIT๙" w:hAnsi="TH SarabunIT๙" w:cs="TH SarabunIT๙"/>
          <w:color w:val="1C1E21"/>
          <w:sz w:val="32"/>
          <w:szCs w:val="32"/>
          <w:cs/>
        </w:rPr>
        <w:t>ทรัพย์สินต่าง ๆ งานเกี่ยวกับเงินประกันสัญญาทุกประเภทงานบริการข้อมูล สติติ ช่วยเหลือให้คำแนะนำทางวิชาการ</w:t>
      </w:r>
      <w:r w:rsidRPr="00D75B37">
        <w:rPr>
          <w:rFonts w:ascii="TH SarabunIT๙" w:hAnsi="TH SarabunIT๙" w:cs="TH SarabunIT๙"/>
          <w:color w:val="1C1E21"/>
          <w:sz w:val="32"/>
          <w:szCs w:val="32"/>
        </w:rPr>
        <w:t xml:space="preserve"> </w:t>
      </w:r>
      <w:r w:rsidRPr="00D75B37">
        <w:rPr>
          <w:rFonts w:ascii="TH SarabunIT๙" w:hAnsi="TH SarabunIT๙" w:cs="TH SarabunIT๙"/>
          <w:color w:val="1C1E21"/>
          <w:sz w:val="32"/>
          <w:szCs w:val="32"/>
          <w:cs/>
        </w:rPr>
        <w:t>ด้านการเงิน การคลัง การบัญชี การพัสดุและทรัพย์สิน</w:t>
      </w:r>
      <w:r w:rsidRPr="00D75B37">
        <w:rPr>
          <w:rFonts w:ascii="TH SarabunIT๙" w:hAnsi="TH SarabunIT๙" w:cs="TH SarabunIT๙"/>
          <w:color w:val="1C1E21"/>
          <w:sz w:val="32"/>
          <w:szCs w:val="32"/>
        </w:rPr>
        <w:t xml:space="preserve"> </w:t>
      </w:r>
      <w:r w:rsidRPr="00D75B37">
        <w:rPr>
          <w:rFonts w:ascii="TH SarabunIT๙" w:hAnsi="TH SarabunIT๙" w:cs="TH SarabunIT๙"/>
          <w:color w:val="1C1E21"/>
          <w:sz w:val="32"/>
          <w:szCs w:val="32"/>
          <w:cs/>
        </w:rPr>
        <w:t>งานอื่น ๆ ที่เกี่ยวข้องและที่ได้รับมอบหมาย</w:t>
      </w:r>
    </w:p>
    <w:p w:rsidR="00D75B37" w:rsidRPr="00DF5045" w:rsidRDefault="00D75B37" w:rsidP="00D75B3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1C1E21"/>
          <w:sz w:val="32"/>
          <w:szCs w:val="32"/>
        </w:rPr>
      </w:pPr>
      <w:r w:rsidRPr="00DF5045">
        <w:rPr>
          <w:rFonts w:ascii="TH SarabunIT๙" w:hAnsi="TH SarabunIT๙" w:cs="TH SarabunIT๙" w:hint="cs"/>
          <w:b/>
          <w:bCs/>
          <w:color w:val="1C1E21"/>
          <w:sz w:val="32"/>
          <w:szCs w:val="32"/>
          <w:cs/>
        </w:rPr>
        <w:t>สำนักการศึกษา อำนาจหน้าที่ความรับผิดชอบ</w:t>
      </w:r>
    </w:p>
    <w:p w:rsidR="00D75B37" w:rsidRPr="00D75B37" w:rsidRDefault="00D75B37" w:rsidP="00D75B37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75B37">
        <w:rPr>
          <w:rFonts w:ascii="TH SarabunIT๙" w:hAnsi="TH SarabunIT๙" w:cs="TH SarabunIT๙"/>
          <w:color w:val="1C1E21"/>
          <w:sz w:val="32"/>
          <w:szCs w:val="32"/>
          <w:cs/>
        </w:rPr>
        <w:tab/>
      </w:r>
      <w:r w:rsidRPr="00D75B37">
        <w:rPr>
          <w:rFonts w:ascii="TH SarabunIT๙" w:hAnsi="TH SarabunIT๙" w:cs="TH SarabunIT๙"/>
          <w:sz w:val="32"/>
          <w:szCs w:val="32"/>
          <w:cs/>
        </w:rPr>
        <w:t xml:space="preserve">มีหน้าที่ความรับผิดชอบเกี่ยวกับ งานบริหารการศึกษา งานพัฒนาการศึกษา ทั้งการศึกษาในระบบการศึกษาการศึกษานอกระบบการศึกษา และการศึกษาตามอัธยาศัยเช่น การจัดการศึกษาปฐมวัย อนุบาลศึกษา ปฐมศึกษามัธยมศึกษา และอาชีวศึกษา งานบริหารวิชาการด้านการศึกษา งานโรงเรียน งานกิจการนักเรียน งานการศึกษาปฐมวัย งานขยายโอกาสทางการศึกษา งานฝึกและส่งเสริมอาชีพ งานห้องสมุด งานพิพิธภัณฑ์ งานเครือข่ายทางการศึกษา งานศึกษานิเทศก์ งานส่งเสริมคุณภาพและมาตรฐานหลักสูตร งานพัฒนาสื่อเทคโนโลยีและนวัตกรรมทางการศึกษา งานการศาสนา งานบำรุงศิลปะ จารีตประเพณี ภูมิปัญญาห้องถิ่น และวัฒนธรรมอันดีของท้องถิ่นงานการก็หาและนันทนาการ งานกิจกรรมเด็กเยาวชน และการศึกษานอกโรงเรียน งานศูนย์พัฒนาเด็กเล็ก งานส่งเสริมสวัสดิการ </w:t>
      </w:r>
      <w:proofErr w:type="spellStart"/>
      <w:r w:rsidRPr="00D75B37">
        <w:rPr>
          <w:rFonts w:ascii="TH SarabunIT๙" w:hAnsi="TH SarabunIT๙" w:cs="TH SarabunIT๙"/>
          <w:sz w:val="32"/>
          <w:szCs w:val="32"/>
          <w:cs/>
        </w:rPr>
        <w:t>สวัสดิ</w:t>
      </w:r>
      <w:proofErr w:type="spellEnd"/>
      <w:r w:rsidRPr="00D75B37">
        <w:rPr>
          <w:rFonts w:ascii="TH SarabunIT๙" w:hAnsi="TH SarabunIT๙" w:cs="TH SarabunIT๙"/>
          <w:sz w:val="32"/>
          <w:szCs w:val="32"/>
          <w:cs/>
        </w:rPr>
        <w:t xml:space="preserve">ภาพและกองทุนเพื่อการศึกษา </w:t>
      </w:r>
      <w:r w:rsidRPr="00D75B37">
        <w:rPr>
          <w:rFonts w:ascii="TH SarabunIT๙" w:hAnsi="TH SarabunIT๙" w:cs="TH SarabunIT๙"/>
          <w:i/>
          <w:iCs/>
          <w:sz w:val="32"/>
          <w:szCs w:val="32"/>
          <w:bdr w:val="double" w:sz="4" w:space="0" w:color="FFC000" w:themeColor="accent4"/>
          <w:cs/>
        </w:rPr>
        <w:t>งานบริหารงานบุคคลของพนักงานครู บุคลากรทางการศึกษา ลูกจ้าง และพนักงานจ้างสังกัดสถานศึกษาและศูนย์พัฒนา</w:t>
      </w:r>
      <w:r w:rsidR="00862ED3">
        <w:rPr>
          <w:rFonts w:ascii="TH SarabunIT๙" w:hAnsi="TH SarabunIT๙" w:cs="TH SarabunIT๙" w:hint="cs"/>
          <w:i/>
          <w:iCs/>
          <w:sz w:val="32"/>
          <w:szCs w:val="32"/>
          <w:bdr w:val="double" w:sz="4" w:space="0" w:color="FFC000" w:themeColor="accent4"/>
          <w:cs/>
        </w:rPr>
        <w:t xml:space="preserve"> </w:t>
      </w:r>
      <w:r w:rsidRPr="00D75B37">
        <w:rPr>
          <w:rFonts w:ascii="TH SarabunIT๙" w:hAnsi="TH SarabunIT๙" w:cs="TH SarabunIT๙"/>
          <w:i/>
          <w:iCs/>
          <w:sz w:val="32"/>
          <w:szCs w:val="32"/>
          <w:bdr w:val="double" w:sz="4" w:space="0" w:color="FFC000" w:themeColor="accent4"/>
          <w:cs/>
        </w:rPr>
        <w:t>เด็กเล็กกรณียังไม่จัดตั้งกองการเจ้าหน้าที่</w:t>
      </w:r>
      <w:r w:rsidRPr="00D75B37">
        <w:rPr>
          <w:rFonts w:ascii="TH SarabunIT๙" w:hAnsi="TH SarabunIT๙" w:cs="TH SarabunIT๙" w:hint="cs"/>
          <w:i/>
          <w:iCs/>
          <w:sz w:val="32"/>
          <w:szCs w:val="32"/>
          <w:bdr w:val="double" w:sz="4" w:space="0" w:color="FFC000" w:themeColor="accent4"/>
          <w:cs/>
        </w:rPr>
        <w:t xml:space="preserve"> </w:t>
      </w:r>
      <w:r w:rsidRPr="00D75B37">
        <w:rPr>
          <w:rFonts w:ascii="TH SarabunIT๙" w:hAnsi="TH SarabunIT๙" w:cs="TH SarabunIT๙"/>
          <w:sz w:val="32"/>
          <w:szCs w:val="32"/>
          <w:cs/>
        </w:rPr>
        <w:t>งานบริการข้อมูล สถิติ ช่วยเหลือให้คำแนะนำทางวิชาการงานอื่น ๆ ที่เกี่ยวข้องและที่ได้รับมอบหมาย</w:t>
      </w:r>
    </w:p>
    <w:p w:rsidR="00D75B37" w:rsidRPr="00DF5045" w:rsidRDefault="00D75B37" w:rsidP="00D75B3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F5045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กองการเจ้าหน้าที่ อำนาจหน้าที่ความรับผิดชอบ</w:t>
      </w:r>
    </w:p>
    <w:p w:rsidR="00CE3B4B" w:rsidRDefault="00D75B37" w:rsidP="00D75B37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75B37">
        <w:rPr>
          <w:rFonts w:ascii="TH SarabunIT๙" w:hAnsi="TH SarabunIT๙" w:cs="TH SarabunIT๙"/>
          <w:sz w:val="32"/>
          <w:szCs w:val="32"/>
          <w:cs/>
        </w:rPr>
        <w:tab/>
        <w:t xml:space="preserve">มีหน้าที่ความรับผิดชอบเกี่ยวกับ </w:t>
      </w:r>
      <w:r w:rsidRPr="00954D05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การบริหารงานบุคคลของพนักงานเทศบาล ข้าราชการครูและบุคลากรทางการศึกษาลูกจ้างประจำ และพนักงานจ้างของเทศบาล</w:t>
      </w:r>
      <w:r w:rsidRPr="00D75B37">
        <w:rPr>
          <w:rFonts w:ascii="TH SarabunIT๙" w:hAnsi="TH SarabunIT๙" w:cs="TH SarabunIT๙"/>
          <w:sz w:val="32"/>
          <w:szCs w:val="32"/>
          <w:cs/>
        </w:rPr>
        <w:t xml:space="preserve"> งานวิเคราะห์การวางแผนอัตรากำลัง งานจัดตั้งส่วนราชการและการปรับปรุงโครงสร้างส่วนราชการ งานการกำหนดตำแหน่งและการปรับปรุงการกำหนดตำแหน่ง งานกาสรรหาเกี่ยวกับการสอบแข่งขันสอบคัดเลือก การคัดเลือก การย้าย การโอน การรับโอนการคัดเลือกเพื่อรับโอน งานบรรจุและแต่งตั้ง งานจัดทำ ควบคุมตรวจสอบ แก้ไข บันทึกข้อมูลทะเบียนประวัติ งานระบบสารสนเทศข้อมูลบุคลากรท้องถิ่นแห่งชาติ งานการประเมินผลการปฏิบัติราชการ งานเกี่ยวกับเงินเดือน ค่าจ้าง และค่าตอบแทนงานการคัดเลือกเพื่อเลื่อนและแต่งตั้งพนักงานส่วนตำบลให้ดำรงตำแหน่งในระดับที่สูงขึ้น งานการประเมินเพื่อเลื่อน</w:t>
      </w:r>
      <w:proofErr w:type="spellStart"/>
      <w:r w:rsidRPr="00D75B37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D75B37">
        <w:rPr>
          <w:rFonts w:ascii="TH SarabunIT๙" w:hAnsi="TH SarabunIT๙" w:cs="TH SarabunIT๙"/>
          <w:sz w:val="32"/>
          <w:szCs w:val="32"/>
          <w:cs/>
        </w:rPr>
        <w:t>ฐานะข้าราชการครู งานการลาทุกประเภท งานสิทธิสวัสดิการทุกประเภท งานส่งเสริมสนับสนุนการเพิ่มสมรรถภาพในการปฏิบัติงาน งานแผนพัฒนาบุคลากร งานฝึกอบรม งานการรักษาวินัย การดำเนินการทางวินัย การอุทธรณ์ และการร้องทุกข์งานสนับสนุนเสริมสร้างคุณธรรมจริยธรรมและจรรยาบรรณงานการให้พ้นจากราชการ งานเลขานุการของคณะกรรมการหรือคณะอนุกรรมการเกี่ยวกับการบริหารงานบุคคล งานบริการข้อมูลสถิติ ช่วยเหลือให้คำแนะนำทางวิชาการ งานอื่น ๆ ที่เกี่ยวข้องและที่ได้รับมอบหมาย</w:t>
      </w:r>
    </w:p>
    <w:p w:rsidR="000D5F50" w:rsidRDefault="000D5F50" w:rsidP="00D75B37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จากความเข้าใจตามโครงสร้างตามอำหน้าหน้าที่ดังกล่าวข้างต้น กองการเจ้าหน้าที่มีหน้าที่ดำเนินการเฉพาะเกี่ยวกับการบริหารงานบุคคล</w:t>
      </w:r>
      <w:r w:rsidR="004F24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ในส่วนของการจัดทำฎีกาเบิกจ่ายเงินเดือนค่าจ้าง ค่าตอบแทน รวมทั้ง สิทธิสวัสดิการต่างๆ สำนัก/กอง เป็นผู้ดำเนินการเบิกจ่าย และในส่วนของการ</w:t>
      </w:r>
      <w:r w:rsidR="004F24CE">
        <w:rPr>
          <w:rFonts w:ascii="TH SarabunIT๙" w:hAnsi="TH SarabunIT๙" w:cs="TH SarabunIT๙" w:hint="cs"/>
          <w:sz w:val="32"/>
          <w:szCs w:val="32"/>
          <w:cs/>
        </w:rPr>
        <w:t xml:space="preserve">จัดทำฎีกาเบิกจ่ายเป็นสำนักการคลัง เป็นผู้ดำเนินการ </w:t>
      </w:r>
      <w:r w:rsidR="002A1B4E">
        <w:rPr>
          <w:rFonts w:ascii="TH SarabunIT๙" w:hAnsi="TH SarabunIT๙" w:cs="TH SarabunIT๙" w:hint="cs"/>
          <w:sz w:val="32"/>
          <w:szCs w:val="32"/>
          <w:cs/>
        </w:rPr>
        <w:t xml:space="preserve">ดังนั้น เพื่อให้เกิดความชัดเจนในการปฏิบัติงานและเป็นแนวทางปฏิบัติขององค์กรปกครองส่วนท้องถิ่น </w:t>
      </w:r>
      <w:r w:rsidR="008F3CA7">
        <w:rPr>
          <w:rFonts w:ascii="TH SarabunIT๙" w:hAnsi="TH SarabunIT๙" w:cs="TH SarabunIT๙" w:hint="cs"/>
          <w:sz w:val="32"/>
          <w:szCs w:val="32"/>
          <w:cs/>
        </w:rPr>
        <w:t>จึงเรียน</w:t>
      </w:r>
      <w:r w:rsidR="00BA1DA8">
        <w:rPr>
          <w:rFonts w:ascii="TH SarabunIT๙" w:hAnsi="TH SarabunIT๙" w:cs="TH SarabunIT๙" w:hint="cs"/>
          <w:sz w:val="32"/>
          <w:szCs w:val="32"/>
          <w:cs/>
        </w:rPr>
        <w:t>มา</w:t>
      </w:r>
      <w:r w:rsidR="008F3CA7">
        <w:rPr>
          <w:rFonts w:ascii="TH SarabunIT๙" w:hAnsi="TH SarabunIT๙" w:cs="TH SarabunIT๙" w:hint="cs"/>
          <w:sz w:val="32"/>
          <w:szCs w:val="32"/>
          <w:cs/>
        </w:rPr>
        <w:t>เพื่อโปรดพิจารณาให้แนวทางปฏิบัติ</w:t>
      </w:r>
      <w:bookmarkStart w:id="0" w:name="_GoBack"/>
      <w:bookmarkEnd w:id="0"/>
    </w:p>
    <w:sectPr w:rsidR="000D5F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9B0"/>
    <w:rsid w:val="00005FAD"/>
    <w:rsid w:val="000D5F50"/>
    <w:rsid w:val="00107871"/>
    <w:rsid w:val="00107FD9"/>
    <w:rsid w:val="00145AAC"/>
    <w:rsid w:val="002409B1"/>
    <w:rsid w:val="002A1B4E"/>
    <w:rsid w:val="0031198A"/>
    <w:rsid w:val="00420465"/>
    <w:rsid w:val="004F24CE"/>
    <w:rsid w:val="00501185"/>
    <w:rsid w:val="00581664"/>
    <w:rsid w:val="00723ACE"/>
    <w:rsid w:val="007F0A32"/>
    <w:rsid w:val="00862ED3"/>
    <w:rsid w:val="008F3CA7"/>
    <w:rsid w:val="00954D05"/>
    <w:rsid w:val="00996771"/>
    <w:rsid w:val="00A03E14"/>
    <w:rsid w:val="00AB42B3"/>
    <w:rsid w:val="00AB63B2"/>
    <w:rsid w:val="00BA1DA8"/>
    <w:rsid w:val="00C1054A"/>
    <w:rsid w:val="00CE3B4B"/>
    <w:rsid w:val="00D329B0"/>
    <w:rsid w:val="00D75B37"/>
    <w:rsid w:val="00DF5045"/>
    <w:rsid w:val="00D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9BF979-DC59-4C06-8827-2063B3D8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66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8166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cp:lastPrinted>2021-04-05T03:35:00Z</cp:lastPrinted>
  <dcterms:created xsi:type="dcterms:W3CDTF">2021-03-25T12:39:00Z</dcterms:created>
  <dcterms:modified xsi:type="dcterms:W3CDTF">2021-04-06T06:23:00Z</dcterms:modified>
</cp:coreProperties>
</file>